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441F" w14:textId="77777777" w:rsidR="0038457E" w:rsidRPr="00723C55" w:rsidRDefault="0038457E" w:rsidP="0038457E">
      <w:pPr>
        <w:spacing w:after="0"/>
        <w:rPr>
          <w:b/>
          <w:lang w:val="sv-SE"/>
        </w:rPr>
      </w:pPr>
      <w:r w:rsidRPr="00723C55">
        <w:rPr>
          <w:b/>
          <w:lang w:val="sv-SE"/>
        </w:rPr>
        <w:t>REPUBLIKA HRVATSKA</w:t>
      </w:r>
    </w:p>
    <w:p w14:paraId="047E4922" w14:textId="77777777" w:rsidR="0038457E" w:rsidRPr="00723C55" w:rsidRDefault="0038457E" w:rsidP="0038457E">
      <w:pPr>
        <w:spacing w:after="0"/>
        <w:rPr>
          <w:b/>
          <w:lang w:val="sv-SE"/>
        </w:rPr>
      </w:pPr>
      <w:r w:rsidRPr="00723C55">
        <w:rPr>
          <w:b/>
          <w:lang w:val="sv-SE"/>
        </w:rPr>
        <w:t>ZAGREBAČKA ŽUPANIJA</w:t>
      </w:r>
    </w:p>
    <w:p w14:paraId="1AF3B951" w14:textId="7BC8582B" w:rsidR="00785EF8" w:rsidRDefault="0038457E" w:rsidP="0038457E">
      <w:pPr>
        <w:spacing w:after="0"/>
        <w:rPr>
          <w:b/>
          <w:lang w:val="sv-SE"/>
        </w:rPr>
      </w:pPr>
      <w:r w:rsidRPr="00723C55">
        <w:rPr>
          <w:b/>
          <w:lang w:val="sv-SE"/>
        </w:rPr>
        <w:t>OPĆINA BISTRA</w:t>
      </w:r>
    </w:p>
    <w:p w14:paraId="29EE9804" w14:textId="77777777" w:rsidR="0038457E" w:rsidRDefault="0038457E" w:rsidP="0038457E">
      <w:pPr>
        <w:spacing w:after="0"/>
        <w:rPr>
          <w:b/>
          <w:sz w:val="32"/>
          <w:szCs w:val="32"/>
          <w:lang w:val="sv-SE"/>
        </w:rPr>
      </w:pPr>
    </w:p>
    <w:p w14:paraId="4357A9AD" w14:textId="1980040C" w:rsidR="00785EF8" w:rsidRDefault="00C57CE1" w:rsidP="001D2F22">
      <w:pPr>
        <w:spacing w:after="0"/>
        <w:ind w:firstLine="720"/>
        <w:jc w:val="center"/>
        <w:rPr>
          <w:b/>
          <w:sz w:val="32"/>
          <w:szCs w:val="32"/>
          <w:lang w:val="sv-SE"/>
        </w:rPr>
      </w:pPr>
      <w:r w:rsidRPr="00BC7EE3">
        <w:rPr>
          <w:b/>
          <w:sz w:val="32"/>
          <w:szCs w:val="32"/>
          <w:lang w:val="sv-SE"/>
        </w:rPr>
        <w:t xml:space="preserve">OBRAZLOŽENJE </w:t>
      </w:r>
      <w:r w:rsidR="00C84C0F">
        <w:rPr>
          <w:b/>
          <w:sz w:val="32"/>
          <w:szCs w:val="32"/>
          <w:lang w:val="sv-SE"/>
        </w:rPr>
        <w:t>I</w:t>
      </w:r>
      <w:r w:rsidR="00BC7EE3">
        <w:rPr>
          <w:b/>
          <w:sz w:val="32"/>
          <w:szCs w:val="32"/>
          <w:lang w:val="sv-SE"/>
        </w:rPr>
        <w:t xml:space="preserve">. IZMJENA I DOPUNA </w:t>
      </w:r>
      <w:r w:rsidR="00E64A3F" w:rsidRPr="00BC7EE3">
        <w:rPr>
          <w:b/>
          <w:sz w:val="32"/>
          <w:szCs w:val="32"/>
          <w:lang w:val="sv-SE"/>
        </w:rPr>
        <w:t>P</w:t>
      </w:r>
      <w:r w:rsidR="00183414" w:rsidRPr="00BC7EE3">
        <w:rPr>
          <w:b/>
          <w:sz w:val="32"/>
          <w:szCs w:val="32"/>
          <w:lang w:val="sv-SE"/>
        </w:rPr>
        <w:t>RORAČUNA</w:t>
      </w:r>
      <w:r w:rsidR="00E64A3F" w:rsidRPr="00BC7EE3">
        <w:rPr>
          <w:b/>
          <w:sz w:val="32"/>
          <w:szCs w:val="32"/>
          <w:lang w:val="sv-SE"/>
        </w:rPr>
        <w:t xml:space="preserve"> </w:t>
      </w:r>
    </w:p>
    <w:p w14:paraId="413DF9C4" w14:textId="1D90CA16" w:rsidR="00183414" w:rsidRPr="00BC7EE3" w:rsidRDefault="00171A0F" w:rsidP="001D2F22">
      <w:pPr>
        <w:spacing w:after="0"/>
        <w:ind w:firstLine="720"/>
        <w:jc w:val="center"/>
        <w:rPr>
          <w:b/>
          <w:sz w:val="32"/>
          <w:szCs w:val="32"/>
          <w:lang w:val="sv-SE"/>
        </w:rPr>
      </w:pPr>
      <w:r w:rsidRPr="00BC7EE3">
        <w:rPr>
          <w:b/>
          <w:sz w:val="32"/>
          <w:szCs w:val="32"/>
          <w:lang w:val="sv-SE"/>
        </w:rPr>
        <w:t>OPĆINE BISTRA ZA 202</w:t>
      </w:r>
      <w:r w:rsidR="002B29C8">
        <w:rPr>
          <w:b/>
          <w:sz w:val="32"/>
          <w:szCs w:val="32"/>
          <w:lang w:val="sv-SE"/>
        </w:rPr>
        <w:t>5</w:t>
      </w:r>
      <w:r w:rsidR="00183414" w:rsidRPr="00BC7EE3">
        <w:rPr>
          <w:b/>
          <w:sz w:val="32"/>
          <w:szCs w:val="32"/>
          <w:lang w:val="sv-SE"/>
        </w:rPr>
        <w:t>. GODINU</w:t>
      </w:r>
      <w:r w:rsidR="00944937" w:rsidRPr="00BC7EE3">
        <w:rPr>
          <w:b/>
          <w:sz w:val="32"/>
          <w:szCs w:val="32"/>
          <w:lang w:val="sv-SE"/>
        </w:rPr>
        <w:t xml:space="preserve"> </w:t>
      </w:r>
    </w:p>
    <w:p w14:paraId="01A3A2BB" w14:textId="77777777" w:rsidR="0071106F" w:rsidRDefault="0071106F" w:rsidP="001D2F22">
      <w:pPr>
        <w:spacing w:after="0"/>
        <w:ind w:firstLine="720"/>
        <w:jc w:val="center"/>
        <w:rPr>
          <w:b/>
          <w:sz w:val="32"/>
          <w:szCs w:val="32"/>
          <w:lang w:val="sv-SE"/>
        </w:rPr>
      </w:pPr>
    </w:p>
    <w:p w14:paraId="34FD2007" w14:textId="77777777" w:rsidR="00F87A77" w:rsidRDefault="00F87A77" w:rsidP="001D2F22">
      <w:pPr>
        <w:spacing w:after="0"/>
        <w:ind w:firstLine="720"/>
        <w:jc w:val="center"/>
        <w:rPr>
          <w:b/>
          <w:sz w:val="32"/>
          <w:szCs w:val="32"/>
          <w:lang w:val="sv-SE"/>
        </w:rPr>
      </w:pPr>
    </w:p>
    <w:p w14:paraId="4E24487E" w14:textId="77777777" w:rsidR="00F87A77" w:rsidRPr="00F87A77" w:rsidRDefault="00F87A77" w:rsidP="00F87A77">
      <w:pPr>
        <w:jc w:val="both"/>
        <w:rPr>
          <w:rFonts w:cstheme="minorHAnsi"/>
          <w:b/>
          <w:lang w:val="sv-SE"/>
        </w:rPr>
      </w:pPr>
      <w:r w:rsidRPr="00F87A77">
        <w:rPr>
          <w:rFonts w:cstheme="minorHAnsi"/>
          <w:b/>
          <w:lang w:val="sv-SE"/>
        </w:rPr>
        <w:t>UVOD</w:t>
      </w:r>
    </w:p>
    <w:p w14:paraId="60FDF957" w14:textId="46A7ECD1" w:rsidR="00F87A77" w:rsidRPr="00F87A77" w:rsidRDefault="00F87A77" w:rsidP="00C82962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lang w:val="sv-SE" w:eastAsia="hr-HR"/>
        </w:rPr>
      </w:pPr>
      <w:r w:rsidRPr="00F87A77">
        <w:rPr>
          <w:rFonts w:eastAsia="Times New Roman" w:cstheme="minorHAnsi"/>
          <w:lang w:val="sv-SE" w:eastAsia="hr-HR"/>
        </w:rPr>
        <w:t>Sukladno odredbama Zakona o proračunu ( Narodne novine br. 144/21 )</w:t>
      </w:r>
      <w:r w:rsidR="0005130C">
        <w:rPr>
          <w:rFonts w:eastAsia="Times New Roman" w:cstheme="minorHAnsi"/>
          <w:lang w:val="sv-SE" w:eastAsia="hr-HR"/>
        </w:rPr>
        <w:t xml:space="preserve"> i </w:t>
      </w:r>
      <w:r w:rsidR="005F25F9">
        <w:rPr>
          <w:rFonts w:eastAsia="Times New Roman" w:cstheme="minorHAnsi"/>
          <w:lang w:val="sv-SE" w:eastAsia="hr-HR"/>
        </w:rPr>
        <w:t xml:space="preserve">odredbama </w:t>
      </w:r>
      <w:r w:rsidR="0005130C">
        <w:rPr>
          <w:rFonts w:eastAsia="Times New Roman" w:cstheme="minorHAnsi"/>
          <w:lang w:val="sv-SE" w:eastAsia="hr-HR"/>
        </w:rPr>
        <w:t>Pravilnika o planiranju u sustavu proračuna ( Narodne novine br. 1/2024 )</w:t>
      </w:r>
      <w:r w:rsidRPr="00F87A77">
        <w:rPr>
          <w:rFonts w:eastAsia="Times New Roman" w:cstheme="minorHAnsi"/>
          <w:lang w:val="sv-SE" w:eastAsia="hr-HR"/>
        </w:rPr>
        <w:t xml:space="preserve"> predlažu se I. Izmjene i dopune Proračuna Općine Bistra za 202</w:t>
      </w:r>
      <w:r w:rsidR="002B29C8">
        <w:rPr>
          <w:rFonts w:eastAsia="Times New Roman" w:cstheme="minorHAnsi"/>
          <w:lang w:val="sv-SE" w:eastAsia="hr-HR"/>
        </w:rPr>
        <w:t>5</w:t>
      </w:r>
      <w:r w:rsidRPr="00F87A77">
        <w:rPr>
          <w:rFonts w:eastAsia="Times New Roman" w:cstheme="minorHAnsi"/>
          <w:lang w:val="sv-SE" w:eastAsia="hr-HR"/>
        </w:rPr>
        <w:t>. godinu.</w:t>
      </w:r>
    </w:p>
    <w:p w14:paraId="0A536A35" w14:textId="43E689BD" w:rsidR="00F87A77" w:rsidRDefault="00F87A77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F87A77">
        <w:rPr>
          <w:rFonts w:eastAsia="Times New Roman" w:cstheme="minorHAnsi"/>
          <w:lang w:val="sv-SE" w:eastAsia="hr-HR"/>
        </w:rPr>
        <w:t>Proračun Općine Bistra za 202</w:t>
      </w:r>
      <w:r w:rsidR="002B29C8">
        <w:rPr>
          <w:rFonts w:eastAsia="Times New Roman" w:cstheme="minorHAnsi"/>
          <w:lang w:val="sv-SE" w:eastAsia="hr-HR"/>
        </w:rPr>
        <w:t>5</w:t>
      </w:r>
      <w:r w:rsidRPr="00F87A77">
        <w:rPr>
          <w:rFonts w:eastAsia="Times New Roman" w:cstheme="minorHAnsi"/>
          <w:lang w:val="sv-SE" w:eastAsia="hr-HR"/>
        </w:rPr>
        <w:t xml:space="preserve">. godinu </w:t>
      </w:r>
      <w:bookmarkStart w:id="0" w:name="_Hlk184732430"/>
      <w:r w:rsidR="002B29C8">
        <w:rPr>
          <w:rFonts w:eastAsia="Times New Roman" w:cstheme="minorHAnsi"/>
          <w:lang w:val="sv-SE" w:eastAsia="hr-HR"/>
        </w:rPr>
        <w:t xml:space="preserve">i projekcije proračuna za 2026. </w:t>
      </w:r>
      <w:r w:rsidR="00C82962">
        <w:rPr>
          <w:rFonts w:eastAsia="Times New Roman" w:cstheme="minorHAnsi"/>
          <w:lang w:val="sv-SE" w:eastAsia="hr-HR"/>
        </w:rPr>
        <w:t>i</w:t>
      </w:r>
      <w:r w:rsidR="002B29C8">
        <w:rPr>
          <w:rFonts w:eastAsia="Times New Roman" w:cstheme="minorHAnsi"/>
          <w:lang w:val="sv-SE" w:eastAsia="hr-HR"/>
        </w:rPr>
        <w:t xml:space="preserve"> 2027. godinu </w:t>
      </w:r>
      <w:r w:rsidRPr="00F87A77">
        <w:rPr>
          <w:rFonts w:eastAsia="Times New Roman" w:cstheme="minorHAnsi"/>
          <w:lang w:val="sv-SE" w:eastAsia="hr-HR"/>
        </w:rPr>
        <w:t>usvojen</w:t>
      </w:r>
      <w:r w:rsidR="005148A5">
        <w:rPr>
          <w:rFonts w:eastAsia="Times New Roman" w:cstheme="minorHAnsi"/>
          <w:lang w:val="sv-SE" w:eastAsia="hr-HR"/>
        </w:rPr>
        <w:t>i</w:t>
      </w:r>
      <w:r w:rsidRPr="00F87A77">
        <w:rPr>
          <w:rFonts w:eastAsia="Times New Roman" w:cstheme="minorHAnsi"/>
          <w:lang w:val="sv-SE" w:eastAsia="hr-HR"/>
        </w:rPr>
        <w:t xml:space="preserve"> </w:t>
      </w:r>
      <w:r w:rsidR="005148A5">
        <w:rPr>
          <w:rFonts w:eastAsia="Times New Roman" w:cstheme="minorHAnsi"/>
          <w:lang w:val="sv-SE" w:eastAsia="hr-HR"/>
        </w:rPr>
        <w:t>su</w:t>
      </w:r>
      <w:r w:rsidRPr="00F87A77">
        <w:rPr>
          <w:rFonts w:eastAsia="Times New Roman" w:cstheme="minorHAnsi"/>
          <w:lang w:val="sv-SE" w:eastAsia="hr-HR"/>
        </w:rPr>
        <w:t xml:space="preserve"> na </w:t>
      </w:r>
      <w:r w:rsidR="002B29C8">
        <w:rPr>
          <w:rFonts w:eastAsia="Times New Roman" w:cstheme="minorHAnsi"/>
          <w:lang w:val="sv-SE" w:eastAsia="hr-HR"/>
        </w:rPr>
        <w:t>34</w:t>
      </w:r>
      <w:r w:rsidRPr="00F87A77">
        <w:rPr>
          <w:rFonts w:eastAsia="Times New Roman" w:cstheme="minorHAnsi"/>
          <w:lang w:val="sv-SE" w:eastAsia="hr-HR"/>
        </w:rPr>
        <w:t xml:space="preserve">. sjednici Općinskog vijeća održanoj </w:t>
      </w:r>
      <w:r w:rsidR="002B29C8">
        <w:rPr>
          <w:rFonts w:eastAsia="Times New Roman" w:cstheme="minorHAnsi"/>
          <w:lang w:val="sv-SE" w:eastAsia="hr-HR"/>
        </w:rPr>
        <w:t>18.12.2024</w:t>
      </w:r>
      <w:r w:rsidRPr="00F87A77">
        <w:rPr>
          <w:rFonts w:eastAsia="Times New Roman" w:cstheme="minorHAnsi"/>
          <w:lang w:val="sv-SE" w:eastAsia="hr-HR"/>
        </w:rPr>
        <w:t xml:space="preserve">. godine ( Službeni glasnik Općine Bistra br. </w:t>
      </w:r>
      <w:r w:rsidR="002B29C8">
        <w:rPr>
          <w:rFonts w:eastAsia="Times New Roman" w:cstheme="minorHAnsi"/>
          <w:lang w:val="sv-SE" w:eastAsia="hr-HR"/>
        </w:rPr>
        <w:t>8/2024</w:t>
      </w:r>
      <w:r w:rsidRPr="00F87A77">
        <w:rPr>
          <w:rFonts w:eastAsia="Times New Roman" w:cstheme="minorHAnsi"/>
          <w:lang w:val="sv-SE" w:eastAsia="hr-HR"/>
        </w:rPr>
        <w:t xml:space="preserve"> ). </w:t>
      </w:r>
      <w:bookmarkEnd w:id="0"/>
    </w:p>
    <w:p w14:paraId="62E50358" w14:textId="77777777" w:rsidR="009B5B13" w:rsidRDefault="009B5B13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6394B388" w14:textId="5EACD8F0" w:rsidR="00F87A77" w:rsidRPr="00F87A77" w:rsidRDefault="00F87A77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F87A77">
        <w:rPr>
          <w:rFonts w:eastAsia="Times New Roman" w:cstheme="minorHAnsi"/>
          <w:lang w:val="hr-HR" w:eastAsia="hr-HR"/>
        </w:rPr>
        <w:t xml:space="preserve">Prijedlog </w:t>
      </w:r>
      <w:r w:rsidR="00AC1096">
        <w:rPr>
          <w:rFonts w:eastAsia="Times New Roman" w:cstheme="minorHAnsi"/>
          <w:lang w:val="hr-HR" w:eastAsia="hr-HR"/>
        </w:rPr>
        <w:t>I</w:t>
      </w:r>
      <w:r w:rsidRPr="00F87A77">
        <w:rPr>
          <w:rFonts w:eastAsia="Times New Roman" w:cstheme="minorHAnsi"/>
          <w:lang w:val="hr-HR" w:eastAsia="hr-HR"/>
        </w:rPr>
        <w:t>. Izmjena i dopuna Proračuna Općine Bistra za 202</w:t>
      </w:r>
      <w:r w:rsidR="002B29C8">
        <w:rPr>
          <w:rFonts w:eastAsia="Times New Roman" w:cstheme="minorHAnsi"/>
          <w:lang w:val="hr-HR" w:eastAsia="hr-HR"/>
        </w:rPr>
        <w:t>5</w:t>
      </w:r>
      <w:r w:rsidRPr="00F87A77">
        <w:rPr>
          <w:rFonts w:eastAsia="Times New Roman" w:cstheme="minorHAnsi"/>
          <w:lang w:val="hr-HR" w:eastAsia="hr-HR"/>
        </w:rPr>
        <w:t xml:space="preserve">. godinu sastavljen je temeljem odredbi Zakona o proračunu ( Narodne novine br. 144/21 ) koji nalaže izmjene proračuna i njegovo uravnoteženje, ukoliko se ukaže potreba za povećanjem ili smanjenjem određenih prihoda ili rashoda.  </w:t>
      </w:r>
    </w:p>
    <w:p w14:paraId="0FA20BBA" w14:textId="77777777" w:rsidR="00E04444" w:rsidRDefault="00E04444" w:rsidP="00C82962">
      <w:pPr>
        <w:shd w:val="clear" w:color="auto" w:fill="FFFFFF"/>
        <w:spacing w:after="0" w:line="315" w:lineRule="atLeast"/>
        <w:jc w:val="both"/>
        <w:rPr>
          <w:lang w:val="hr-HR"/>
        </w:rPr>
      </w:pPr>
    </w:p>
    <w:p w14:paraId="66A0D13E" w14:textId="2A524FDA" w:rsidR="00BA26A9" w:rsidRDefault="00425F71" w:rsidP="00C8296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425F71">
        <w:rPr>
          <w:lang w:val="hr-HR"/>
        </w:rPr>
        <w:t xml:space="preserve">Predlaže se stupanje na snagu </w:t>
      </w:r>
      <w:r>
        <w:rPr>
          <w:lang w:val="hr-HR"/>
        </w:rPr>
        <w:t xml:space="preserve">I. Izmjena </w:t>
      </w:r>
      <w:r w:rsidRPr="00425F71">
        <w:rPr>
          <w:lang w:val="hr-HR"/>
        </w:rPr>
        <w:t xml:space="preserve">i dopuna Proračuna </w:t>
      </w:r>
      <w:r>
        <w:rPr>
          <w:lang w:val="hr-HR"/>
        </w:rPr>
        <w:t>Općine Bistra</w:t>
      </w:r>
      <w:r w:rsidRPr="00425F71">
        <w:rPr>
          <w:lang w:val="hr-HR"/>
        </w:rPr>
        <w:t xml:space="preserve"> za 202</w:t>
      </w:r>
      <w:r w:rsidR="002B29C8">
        <w:rPr>
          <w:lang w:val="hr-HR"/>
        </w:rPr>
        <w:t>5</w:t>
      </w:r>
      <w:r>
        <w:rPr>
          <w:lang w:val="hr-HR"/>
        </w:rPr>
        <w:t>.g. dan nakon dana</w:t>
      </w:r>
      <w:r w:rsidRPr="00425F71">
        <w:rPr>
          <w:lang w:val="hr-HR"/>
        </w:rPr>
        <w:t xml:space="preserve"> objave u Službenom glasniku </w:t>
      </w:r>
      <w:r>
        <w:rPr>
          <w:lang w:val="hr-HR"/>
        </w:rPr>
        <w:t>Općine Bistra</w:t>
      </w:r>
      <w:r w:rsidRPr="00425F71">
        <w:rPr>
          <w:lang w:val="hr-HR"/>
        </w:rPr>
        <w:t xml:space="preserve"> kako bi </w:t>
      </w:r>
      <w:r w:rsidR="007D2EA7">
        <w:rPr>
          <w:lang w:val="hr-HR"/>
        </w:rPr>
        <w:t>mogli izvršavati planirane prohode i rashode.</w:t>
      </w:r>
      <w:r w:rsidRPr="00425F71">
        <w:rPr>
          <w:lang w:val="hr-HR"/>
        </w:rPr>
        <w:t xml:space="preserve"> </w:t>
      </w:r>
    </w:p>
    <w:p w14:paraId="4EAEAA00" w14:textId="77777777" w:rsidR="00F87A77" w:rsidRDefault="00F87A77" w:rsidP="00C82962">
      <w:pPr>
        <w:pStyle w:val="Odlomakpopisa"/>
        <w:shd w:val="clear" w:color="auto" w:fill="FFFFFF"/>
        <w:spacing w:after="315" w:line="315" w:lineRule="atLeast"/>
        <w:ind w:left="0"/>
        <w:jc w:val="both"/>
        <w:rPr>
          <w:rFonts w:eastAsia="Times New Roman" w:cstheme="minorHAnsi"/>
          <w:lang w:eastAsia="hr-HR"/>
        </w:rPr>
      </w:pPr>
    </w:p>
    <w:p w14:paraId="45857E72" w14:textId="77777777" w:rsidR="00C0116E" w:rsidRPr="005254B8" w:rsidRDefault="00C0116E" w:rsidP="00F87A77">
      <w:pPr>
        <w:pStyle w:val="Odlomakpopisa"/>
        <w:shd w:val="clear" w:color="auto" w:fill="FFFFFF"/>
        <w:spacing w:after="315" w:line="315" w:lineRule="atLeast"/>
        <w:ind w:left="0"/>
        <w:jc w:val="both"/>
        <w:rPr>
          <w:rFonts w:eastAsia="Times New Roman" w:cstheme="minorHAnsi"/>
          <w:lang w:eastAsia="hr-HR"/>
        </w:rPr>
      </w:pPr>
    </w:p>
    <w:p w14:paraId="1DBC995E" w14:textId="77777777" w:rsidR="00F87A77" w:rsidRPr="00E763E3" w:rsidRDefault="00F87A77" w:rsidP="0000605F">
      <w:pPr>
        <w:pStyle w:val="Odlomakpopisa"/>
        <w:numPr>
          <w:ilvl w:val="0"/>
          <w:numId w:val="11"/>
        </w:numPr>
        <w:shd w:val="clear" w:color="auto" w:fill="FFFFFF"/>
        <w:spacing w:after="315" w:line="315" w:lineRule="atLeast"/>
        <w:jc w:val="center"/>
        <w:rPr>
          <w:rFonts w:eastAsia="Times New Roman" w:cstheme="minorHAnsi"/>
          <w:b/>
          <w:bCs/>
          <w:sz w:val="28"/>
          <w:szCs w:val="28"/>
          <w:lang w:eastAsia="hr-HR"/>
        </w:rPr>
      </w:pPr>
      <w:r w:rsidRPr="00E763E3">
        <w:rPr>
          <w:rFonts w:eastAsia="Times New Roman" w:cstheme="minorHAnsi"/>
          <w:b/>
          <w:bCs/>
          <w:sz w:val="28"/>
          <w:szCs w:val="28"/>
          <w:lang w:eastAsia="hr-HR"/>
        </w:rPr>
        <w:t>OPĆI DIO</w:t>
      </w:r>
    </w:p>
    <w:p w14:paraId="67547D0B" w14:textId="77777777" w:rsidR="00F87A77" w:rsidRPr="005254B8" w:rsidRDefault="00F87A77" w:rsidP="00F87A77">
      <w:pPr>
        <w:pStyle w:val="Odlomakpopisa"/>
        <w:shd w:val="clear" w:color="auto" w:fill="FFFFFF"/>
        <w:spacing w:after="315" w:line="315" w:lineRule="atLeast"/>
        <w:ind w:left="1080"/>
        <w:rPr>
          <w:rFonts w:eastAsia="Times New Roman" w:cstheme="minorHAnsi"/>
          <w:b/>
          <w:bCs/>
          <w:lang w:eastAsia="hr-HR"/>
        </w:rPr>
      </w:pPr>
    </w:p>
    <w:p w14:paraId="2F4DFD4B" w14:textId="77777777" w:rsidR="00F87A77" w:rsidRPr="005254B8" w:rsidRDefault="00F87A77" w:rsidP="00F87A77">
      <w:pPr>
        <w:pStyle w:val="Odlomakpopisa"/>
        <w:shd w:val="clear" w:color="auto" w:fill="FFFFFF"/>
        <w:spacing w:after="315" w:line="315" w:lineRule="atLeast"/>
        <w:ind w:left="1080"/>
        <w:rPr>
          <w:rFonts w:eastAsia="Times New Roman" w:cstheme="minorHAnsi"/>
          <w:b/>
          <w:bCs/>
          <w:lang w:eastAsia="hr-HR"/>
        </w:rPr>
      </w:pPr>
    </w:p>
    <w:p w14:paraId="5DFAE81B" w14:textId="77777777" w:rsidR="00F87A77" w:rsidRPr="005254B8" w:rsidRDefault="00F87A77" w:rsidP="0000605F">
      <w:pPr>
        <w:pStyle w:val="Odlomakpopisa"/>
        <w:numPr>
          <w:ilvl w:val="0"/>
          <w:numId w:val="12"/>
        </w:num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bCs/>
          <w:lang w:eastAsia="hr-HR"/>
        </w:rPr>
      </w:pPr>
      <w:r w:rsidRPr="005254B8">
        <w:rPr>
          <w:rFonts w:eastAsia="Times New Roman" w:cstheme="minorHAnsi"/>
          <w:b/>
          <w:bCs/>
          <w:highlight w:val="lightGray"/>
          <w:lang w:eastAsia="hr-HR"/>
        </w:rPr>
        <w:t>RAČUN PRIHODA I RASHODA</w:t>
      </w:r>
    </w:p>
    <w:p w14:paraId="7DA7470B" w14:textId="77777777" w:rsidR="00F87A77" w:rsidRPr="005254B8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i/>
          <w:iCs/>
          <w:lang w:eastAsia="hr-HR"/>
        </w:rPr>
      </w:pPr>
      <w:r w:rsidRPr="005254B8">
        <w:rPr>
          <w:rFonts w:eastAsia="Times New Roman" w:cstheme="minorHAnsi"/>
          <w:b/>
          <w:i/>
          <w:iCs/>
          <w:lang w:eastAsia="hr-HR"/>
        </w:rPr>
        <w:t xml:space="preserve">PRIHODI </w:t>
      </w:r>
    </w:p>
    <w:p w14:paraId="155D7F23" w14:textId="0E2E3216" w:rsidR="00F87A77" w:rsidRPr="00167893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u w:val="single"/>
          <w:lang w:val="sv-SE" w:eastAsia="hr-HR"/>
        </w:rPr>
      </w:pPr>
      <w:r w:rsidRPr="00167893">
        <w:rPr>
          <w:rFonts w:eastAsia="Times New Roman" w:cstheme="minorHAnsi"/>
          <w:b/>
          <w:i/>
          <w:u w:val="single"/>
          <w:lang w:val="sv-SE" w:eastAsia="hr-HR"/>
        </w:rPr>
        <w:t>Prihodi poslovanja</w:t>
      </w:r>
      <w:r w:rsidRPr="00167893">
        <w:rPr>
          <w:rFonts w:eastAsia="Times New Roman" w:cstheme="minorHAnsi"/>
          <w:u w:val="single"/>
          <w:lang w:val="sv-SE" w:eastAsia="hr-HR"/>
        </w:rPr>
        <w:t xml:space="preserve"> </w:t>
      </w:r>
      <w:r w:rsidR="00167893" w:rsidRPr="00167893">
        <w:rPr>
          <w:rFonts w:eastAsia="Times New Roman" w:cstheme="minorHAnsi"/>
          <w:u w:val="single"/>
          <w:lang w:val="sv-SE" w:eastAsia="hr-HR"/>
        </w:rPr>
        <w:t>sm</w:t>
      </w:r>
      <w:r w:rsidR="00167893">
        <w:rPr>
          <w:rFonts w:eastAsia="Times New Roman" w:cstheme="minorHAnsi"/>
          <w:u w:val="single"/>
          <w:lang w:val="sv-SE" w:eastAsia="hr-HR"/>
        </w:rPr>
        <w:t>anjuju</w:t>
      </w:r>
      <w:r w:rsidR="00F843F4" w:rsidRPr="00167893">
        <w:rPr>
          <w:rFonts w:eastAsia="Times New Roman" w:cstheme="minorHAnsi"/>
          <w:u w:val="single"/>
          <w:lang w:val="sv-SE" w:eastAsia="hr-HR"/>
        </w:rPr>
        <w:t xml:space="preserve"> se</w:t>
      </w:r>
      <w:r w:rsidRPr="00167893">
        <w:rPr>
          <w:rFonts w:eastAsia="Times New Roman" w:cstheme="minorHAnsi"/>
          <w:u w:val="single"/>
          <w:lang w:val="sv-SE" w:eastAsia="hr-HR"/>
        </w:rPr>
        <w:t xml:space="preserve"> u ukupnom iznosu za </w:t>
      </w:r>
      <w:r w:rsidR="00AF42B5">
        <w:rPr>
          <w:rFonts w:eastAsia="Times New Roman" w:cstheme="minorHAnsi"/>
          <w:u w:val="single"/>
          <w:lang w:val="sv-SE" w:eastAsia="hr-HR"/>
        </w:rPr>
        <w:t>330.999,38</w:t>
      </w:r>
      <w:r w:rsidR="00F843F4" w:rsidRPr="00167893">
        <w:rPr>
          <w:rFonts w:eastAsia="Times New Roman" w:cstheme="minorHAnsi"/>
          <w:u w:val="single"/>
          <w:lang w:val="sv-SE" w:eastAsia="hr-HR"/>
        </w:rPr>
        <w:t xml:space="preserve"> €  i iznose </w:t>
      </w:r>
      <w:r w:rsidR="00AF42B5">
        <w:rPr>
          <w:rFonts w:eastAsia="Times New Roman" w:cstheme="minorHAnsi"/>
          <w:u w:val="single"/>
          <w:lang w:val="sv-SE" w:eastAsia="hr-HR"/>
        </w:rPr>
        <w:t>7.510.512,55</w:t>
      </w:r>
      <w:r w:rsidR="00F843F4" w:rsidRPr="00167893">
        <w:rPr>
          <w:rFonts w:eastAsia="Times New Roman" w:cstheme="minorHAnsi"/>
          <w:u w:val="single"/>
          <w:lang w:val="sv-SE" w:eastAsia="hr-HR"/>
        </w:rPr>
        <w:t xml:space="preserve"> €</w:t>
      </w:r>
    </w:p>
    <w:p w14:paraId="3EE32B38" w14:textId="2C19F65C" w:rsidR="00F87A77" w:rsidRPr="00F0771A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F0771A">
        <w:rPr>
          <w:rFonts w:eastAsia="Times New Roman" w:cstheme="minorHAnsi"/>
          <w:b/>
          <w:bCs/>
          <w:lang w:val="sv-SE" w:eastAsia="hr-HR"/>
        </w:rPr>
        <w:t xml:space="preserve">Skupina </w:t>
      </w:r>
      <w:r w:rsidRPr="00F0771A">
        <w:rPr>
          <w:rFonts w:eastAsia="Times New Roman" w:cstheme="minorHAnsi"/>
          <w:b/>
          <w:lang w:val="sv-SE" w:eastAsia="hr-HR"/>
        </w:rPr>
        <w:t>61 Prihodi od poreza</w:t>
      </w:r>
      <w:r w:rsidRPr="00F0771A">
        <w:rPr>
          <w:rFonts w:eastAsia="Times New Roman" w:cstheme="minorHAnsi"/>
          <w:lang w:val="sv-SE" w:eastAsia="hr-HR"/>
        </w:rPr>
        <w:t xml:space="preserve"> povećana je za </w:t>
      </w:r>
      <w:r w:rsidR="00AF42B5">
        <w:rPr>
          <w:rFonts w:eastAsia="Times New Roman" w:cstheme="minorHAnsi"/>
          <w:lang w:val="sv-SE" w:eastAsia="hr-HR"/>
        </w:rPr>
        <w:t>52.300,00</w:t>
      </w:r>
      <w:r w:rsidR="007771E7" w:rsidRPr="00F0771A">
        <w:rPr>
          <w:rFonts w:eastAsia="Times New Roman" w:cstheme="minorHAnsi"/>
          <w:lang w:val="sv-SE" w:eastAsia="hr-HR"/>
        </w:rPr>
        <w:t xml:space="preserve"> €</w:t>
      </w:r>
      <w:r w:rsidRPr="00F0771A">
        <w:rPr>
          <w:rFonts w:eastAsia="Times New Roman" w:cstheme="minorHAnsi"/>
          <w:lang w:val="sv-SE" w:eastAsia="hr-HR"/>
        </w:rPr>
        <w:t xml:space="preserve">, a povećanje se odnosi na povećanje prihoda od poreza na dohodak prema </w:t>
      </w:r>
      <w:r w:rsidR="00F31DC6">
        <w:rPr>
          <w:rFonts w:eastAsia="Times New Roman" w:cstheme="minorHAnsi"/>
          <w:lang w:val="sv-SE" w:eastAsia="hr-HR"/>
        </w:rPr>
        <w:t>izvršenju</w:t>
      </w:r>
      <w:r w:rsidRPr="00F0771A">
        <w:rPr>
          <w:rFonts w:eastAsia="Times New Roman" w:cstheme="minorHAnsi"/>
          <w:lang w:val="sv-SE" w:eastAsia="hr-HR"/>
        </w:rPr>
        <w:t xml:space="preserve"> prihoda </w:t>
      </w:r>
      <w:r w:rsidR="00F31DC6">
        <w:rPr>
          <w:rFonts w:eastAsia="Times New Roman" w:cstheme="minorHAnsi"/>
          <w:lang w:val="sv-SE" w:eastAsia="hr-HR"/>
        </w:rPr>
        <w:t xml:space="preserve">u prva dva mjeseca ove godine. </w:t>
      </w:r>
    </w:p>
    <w:p w14:paraId="2BFDE474" w14:textId="5D2D6699" w:rsidR="00F87A77" w:rsidRPr="0076453A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6453A">
        <w:rPr>
          <w:rFonts w:eastAsia="Times New Roman" w:cstheme="minorHAnsi"/>
          <w:lang w:val="sv-SE" w:eastAsia="hr-HR"/>
        </w:rPr>
        <w:t xml:space="preserve">U </w:t>
      </w:r>
      <w:r w:rsidRPr="0076453A">
        <w:rPr>
          <w:rFonts w:eastAsia="Times New Roman" w:cstheme="minorHAnsi"/>
          <w:b/>
          <w:lang w:val="sv-SE" w:eastAsia="hr-HR"/>
        </w:rPr>
        <w:t>skupini 63 Pomoći od inozemstva i od subjekata unutar općeg proračuna</w:t>
      </w:r>
      <w:r w:rsidRPr="0076453A">
        <w:rPr>
          <w:rFonts w:eastAsia="Times New Roman" w:cstheme="minorHAnsi"/>
          <w:lang w:val="sv-SE" w:eastAsia="hr-HR"/>
        </w:rPr>
        <w:t xml:space="preserve"> planirani iznos se </w:t>
      </w:r>
      <w:r w:rsidR="0076453A" w:rsidRPr="0076453A">
        <w:rPr>
          <w:rFonts w:eastAsia="Times New Roman" w:cstheme="minorHAnsi"/>
          <w:lang w:val="sv-SE" w:eastAsia="hr-HR"/>
        </w:rPr>
        <w:t>sm</w:t>
      </w:r>
      <w:r w:rsidR="0076453A">
        <w:rPr>
          <w:rFonts w:eastAsia="Times New Roman" w:cstheme="minorHAnsi"/>
          <w:lang w:val="sv-SE" w:eastAsia="hr-HR"/>
        </w:rPr>
        <w:t xml:space="preserve">anjuje </w:t>
      </w:r>
      <w:r w:rsidR="008E38EC" w:rsidRPr="0076453A">
        <w:rPr>
          <w:rFonts w:eastAsia="Times New Roman" w:cstheme="minorHAnsi"/>
          <w:lang w:val="sv-SE" w:eastAsia="hr-HR"/>
        </w:rPr>
        <w:t xml:space="preserve"> </w:t>
      </w:r>
      <w:r w:rsidRPr="0076453A">
        <w:rPr>
          <w:rFonts w:eastAsia="Times New Roman" w:cstheme="minorHAnsi"/>
          <w:lang w:val="sv-SE" w:eastAsia="hr-HR"/>
        </w:rPr>
        <w:t xml:space="preserve">za </w:t>
      </w:r>
      <w:r w:rsidR="00F31DC6">
        <w:rPr>
          <w:rFonts w:eastAsia="Times New Roman" w:cstheme="minorHAnsi"/>
          <w:lang w:val="sv-SE" w:eastAsia="hr-HR"/>
        </w:rPr>
        <w:t>419.997,39</w:t>
      </w:r>
      <w:r w:rsidR="007771E7" w:rsidRPr="0076453A">
        <w:rPr>
          <w:rFonts w:eastAsia="Times New Roman" w:cstheme="minorHAnsi"/>
          <w:lang w:val="sv-SE" w:eastAsia="hr-HR"/>
        </w:rPr>
        <w:t xml:space="preserve"> €</w:t>
      </w:r>
      <w:r w:rsidRPr="0076453A">
        <w:rPr>
          <w:rFonts w:eastAsia="Times New Roman" w:cstheme="minorHAnsi"/>
          <w:lang w:val="sv-SE" w:eastAsia="hr-HR"/>
        </w:rPr>
        <w:t>.</w:t>
      </w:r>
    </w:p>
    <w:p w14:paraId="1DAD7ABA" w14:textId="5DC88225" w:rsidR="00F31DC6" w:rsidRDefault="0076453A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6453A">
        <w:rPr>
          <w:rFonts w:eastAsia="Times New Roman" w:cstheme="minorHAnsi"/>
          <w:lang w:val="sv-SE" w:eastAsia="hr-HR"/>
        </w:rPr>
        <w:t>Sm</w:t>
      </w:r>
      <w:r>
        <w:rPr>
          <w:rFonts w:eastAsia="Times New Roman" w:cstheme="minorHAnsi"/>
          <w:lang w:val="sv-SE" w:eastAsia="hr-HR"/>
        </w:rPr>
        <w:t>anjenje</w:t>
      </w:r>
      <w:r w:rsidR="00BA5DDD" w:rsidRPr="0076453A">
        <w:rPr>
          <w:rFonts w:eastAsia="Times New Roman" w:cstheme="minorHAnsi"/>
          <w:lang w:val="sv-SE" w:eastAsia="hr-HR"/>
        </w:rPr>
        <w:t xml:space="preserve"> se odnosi na kapitalne pomoći </w:t>
      </w:r>
      <w:r>
        <w:rPr>
          <w:rFonts w:eastAsia="Times New Roman" w:cstheme="minorHAnsi"/>
          <w:lang w:val="sv-SE" w:eastAsia="hr-HR"/>
        </w:rPr>
        <w:t>iz Državnog proračuna – EU sredstva ( nerealiziran projekt Rekonstrukcija Severske ulice</w:t>
      </w:r>
      <w:r w:rsidR="00883FE9">
        <w:rPr>
          <w:rFonts w:eastAsia="Times New Roman" w:cstheme="minorHAnsi"/>
          <w:lang w:val="sv-SE" w:eastAsia="hr-HR"/>
        </w:rPr>
        <w:t xml:space="preserve"> koji je bio planiran iz EU sredstava</w:t>
      </w:r>
      <w:r>
        <w:rPr>
          <w:rFonts w:eastAsia="Times New Roman" w:cstheme="minorHAnsi"/>
          <w:lang w:val="sv-SE" w:eastAsia="hr-HR"/>
        </w:rPr>
        <w:t xml:space="preserve"> ), </w:t>
      </w:r>
      <w:r w:rsidR="00F31DC6">
        <w:rPr>
          <w:rFonts w:eastAsia="Times New Roman" w:cstheme="minorHAnsi"/>
          <w:lang w:val="sv-SE" w:eastAsia="hr-HR"/>
        </w:rPr>
        <w:t>a koji je sada planiran iz sredstava Zagrebačke županije u iznosu 128.000,00 €.</w:t>
      </w:r>
    </w:p>
    <w:p w14:paraId="54D7327C" w14:textId="23096FDE" w:rsidR="000376AB" w:rsidRDefault="00F31DC6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Planirane su </w:t>
      </w:r>
      <w:r w:rsidR="0076453A">
        <w:rPr>
          <w:rFonts w:eastAsia="Times New Roman" w:cstheme="minorHAnsi"/>
          <w:lang w:val="sv-SE" w:eastAsia="hr-HR"/>
        </w:rPr>
        <w:t>kapitalne pomoći od Zagrebačke županije</w:t>
      </w:r>
      <w:r w:rsidR="000376AB">
        <w:rPr>
          <w:rFonts w:eastAsia="Times New Roman" w:cstheme="minorHAnsi"/>
          <w:lang w:val="sv-SE" w:eastAsia="hr-HR"/>
        </w:rPr>
        <w:t xml:space="preserve"> </w:t>
      </w:r>
      <w:r>
        <w:rPr>
          <w:rFonts w:eastAsia="Times New Roman" w:cstheme="minorHAnsi"/>
          <w:lang w:val="sv-SE" w:eastAsia="hr-HR"/>
        </w:rPr>
        <w:t xml:space="preserve">za ”Rekonstrukciju i uređenje Društvenog doma Pećina” u iznosu 35.000,00 € i 30.600,00 € </w:t>
      </w:r>
      <w:r w:rsidR="00883FE9">
        <w:rPr>
          <w:rFonts w:eastAsia="Times New Roman" w:cstheme="minorHAnsi"/>
          <w:lang w:val="sv-SE" w:eastAsia="hr-HR"/>
        </w:rPr>
        <w:t xml:space="preserve">iz sredstava LAG-a Zeleni bregi. Projekt ”Rekonstrukcija dječjeg igrališta u Strmečkoj ulici” planiran je iz sredstva Ministarstva demografije i useljništva u iznosu 18.000,00 €. Projekt ”Sportsko igralište u Gornjoj Bistri” planiran je iz sredstava Ministarstva turizma i </w:t>
      </w:r>
      <w:r w:rsidR="00883FE9">
        <w:rPr>
          <w:rFonts w:eastAsia="Times New Roman" w:cstheme="minorHAnsi"/>
          <w:lang w:val="sv-SE" w:eastAsia="hr-HR"/>
        </w:rPr>
        <w:lastRenderedPageBreak/>
        <w:t>sporta u iznosu 57.516,00 €.</w:t>
      </w:r>
      <w:r>
        <w:rPr>
          <w:rFonts w:eastAsia="Times New Roman" w:cstheme="minorHAnsi"/>
          <w:lang w:val="sv-SE" w:eastAsia="hr-HR"/>
        </w:rPr>
        <w:t xml:space="preserve"> </w:t>
      </w:r>
      <w:r w:rsidR="00883FE9">
        <w:rPr>
          <w:rFonts w:eastAsia="Times New Roman" w:cstheme="minorHAnsi"/>
          <w:lang w:val="sv-SE" w:eastAsia="hr-HR"/>
        </w:rPr>
        <w:t xml:space="preserve"> T</w:t>
      </w:r>
      <w:r w:rsidR="000376AB">
        <w:rPr>
          <w:rFonts w:eastAsia="Times New Roman" w:cstheme="minorHAnsi"/>
          <w:lang w:val="sv-SE" w:eastAsia="hr-HR"/>
        </w:rPr>
        <w:t>ekuće pomoći iz Državnog proračuna za fiskalnu održivost dječjih vrtića</w:t>
      </w:r>
      <w:r w:rsidR="00883FE9">
        <w:rPr>
          <w:rFonts w:eastAsia="Times New Roman" w:cstheme="minorHAnsi"/>
          <w:lang w:val="sv-SE" w:eastAsia="hr-HR"/>
        </w:rPr>
        <w:t xml:space="preserve"> povećane su za 12.761,00 €.</w:t>
      </w:r>
      <w:r w:rsidR="000C73C9">
        <w:rPr>
          <w:rFonts w:eastAsia="Times New Roman" w:cstheme="minorHAnsi"/>
          <w:lang w:val="sv-SE" w:eastAsia="hr-HR"/>
        </w:rPr>
        <w:t xml:space="preserve"> Tekuće pomoći od Zagrebačke županije povećane su za 8.000,00 € za refundaciju troškova provedbe izbora.</w:t>
      </w:r>
      <w:r w:rsidR="00194D53">
        <w:rPr>
          <w:rFonts w:eastAsia="Times New Roman" w:cstheme="minorHAnsi"/>
          <w:lang w:val="sv-SE" w:eastAsia="hr-HR"/>
        </w:rPr>
        <w:t xml:space="preserve"> Kapitalne pomoći iz državnog proračuna temeljem prijenosa EU sredstava za projekt ”Izgradnja područnog vrtića Kapljica” planiran je u iznosu 363.129,61 € </w:t>
      </w:r>
      <w:r w:rsidR="00582762">
        <w:rPr>
          <w:rFonts w:eastAsia="Times New Roman" w:cstheme="minorHAnsi"/>
          <w:lang w:val="sv-SE" w:eastAsia="hr-HR"/>
        </w:rPr>
        <w:t xml:space="preserve">( </w:t>
      </w:r>
      <w:r w:rsidR="00194D53">
        <w:rPr>
          <w:rFonts w:eastAsia="Times New Roman" w:cstheme="minorHAnsi"/>
          <w:lang w:val="sv-SE" w:eastAsia="hr-HR"/>
        </w:rPr>
        <w:t>za rashode utrošene u 2024., a uplaćene u 2025. ( manjak 2024. )</w:t>
      </w:r>
      <w:r w:rsidR="00582762">
        <w:rPr>
          <w:rFonts w:eastAsia="Times New Roman" w:cstheme="minorHAnsi"/>
          <w:lang w:val="sv-SE" w:eastAsia="hr-HR"/>
        </w:rPr>
        <w:t>).</w:t>
      </w:r>
    </w:p>
    <w:p w14:paraId="07235EA1" w14:textId="09E3FC16" w:rsidR="0087360F" w:rsidRPr="0087360F" w:rsidRDefault="0087360F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87360F">
        <w:rPr>
          <w:rFonts w:eastAsia="Times New Roman" w:cstheme="minorHAnsi"/>
          <w:lang w:val="sv-SE" w:eastAsia="hr-HR"/>
        </w:rPr>
        <w:t xml:space="preserve">U </w:t>
      </w:r>
      <w:r w:rsidRPr="0087360F">
        <w:rPr>
          <w:rFonts w:eastAsia="Times New Roman" w:cstheme="minorHAnsi"/>
          <w:b/>
          <w:bCs/>
          <w:lang w:val="sv-SE" w:eastAsia="hr-HR"/>
        </w:rPr>
        <w:t>skupini 64 Prihodi od imovine</w:t>
      </w:r>
      <w:r>
        <w:rPr>
          <w:rFonts w:eastAsia="Times New Roman" w:cstheme="minorHAnsi"/>
          <w:b/>
          <w:bCs/>
          <w:lang w:val="sv-SE" w:eastAsia="hr-HR"/>
        </w:rPr>
        <w:t xml:space="preserve">, </w:t>
      </w:r>
      <w:r w:rsidRPr="0087360F">
        <w:rPr>
          <w:rFonts w:eastAsia="Times New Roman" w:cstheme="minorHAnsi"/>
          <w:lang w:val="sv-SE" w:eastAsia="hr-HR"/>
        </w:rPr>
        <w:t>ukupn</w:t>
      </w:r>
      <w:r w:rsidR="000E5838">
        <w:rPr>
          <w:rFonts w:eastAsia="Times New Roman" w:cstheme="minorHAnsi"/>
          <w:lang w:val="sv-SE" w:eastAsia="hr-HR"/>
        </w:rPr>
        <w:t xml:space="preserve">o planirani </w:t>
      </w:r>
      <w:r w:rsidRPr="0087360F">
        <w:rPr>
          <w:rFonts w:eastAsia="Times New Roman" w:cstheme="minorHAnsi"/>
          <w:lang w:val="sv-SE" w:eastAsia="hr-HR"/>
        </w:rPr>
        <w:t xml:space="preserve">prihodi iznose </w:t>
      </w:r>
      <w:r w:rsidR="003C29A8">
        <w:rPr>
          <w:rFonts w:eastAsia="Times New Roman" w:cstheme="minorHAnsi"/>
          <w:lang w:val="sv-SE" w:eastAsia="hr-HR"/>
        </w:rPr>
        <w:t>137.810</w:t>
      </w:r>
      <w:r w:rsidRPr="0087360F">
        <w:rPr>
          <w:rFonts w:eastAsia="Times New Roman" w:cstheme="minorHAnsi"/>
          <w:lang w:val="sv-SE" w:eastAsia="hr-HR"/>
        </w:rPr>
        <w:t>,00 € i ne mijenjaju se</w:t>
      </w:r>
      <w:r>
        <w:rPr>
          <w:rFonts w:eastAsia="Times New Roman" w:cstheme="minorHAnsi"/>
          <w:lang w:val="sv-SE" w:eastAsia="hr-HR"/>
        </w:rPr>
        <w:t>.</w:t>
      </w:r>
    </w:p>
    <w:p w14:paraId="54FA3035" w14:textId="1303DF99" w:rsidR="002D5A85" w:rsidRPr="0087360F" w:rsidRDefault="00F87A77" w:rsidP="002D5A85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bookmarkStart w:id="1" w:name="_Hlk122074559"/>
      <w:r w:rsidRPr="0087360F">
        <w:rPr>
          <w:rFonts w:cstheme="minorHAnsi"/>
          <w:lang w:val="sv-SE"/>
        </w:rPr>
        <w:t xml:space="preserve">U </w:t>
      </w:r>
      <w:r w:rsidRPr="0087360F">
        <w:rPr>
          <w:rFonts w:cstheme="minorHAnsi"/>
          <w:b/>
          <w:bCs/>
          <w:lang w:val="sv-SE"/>
        </w:rPr>
        <w:t>skupini 65 Prihodi od upravnih i administrativnih pristojbi, pristojbi po posebnim propisima i naknada</w:t>
      </w:r>
      <w:r w:rsidR="000E5838">
        <w:rPr>
          <w:rFonts w:cstheme="minorHAnsi"/>
          <w:b/>
          <w:bCs/>
          <w:lang w:val="sv-SE"/>
        </w:rPr>
        <w:t>,</w:t>
      </w:r>
      <w:r w:rsidRPr="0087360F">
        <w:rPr>
          <w:rFonts w:cstheme="minorHAnsi"/>
          <w:lang w:val="sv-SE"/>
        </w:rPr>
        <w:t xml:space="preserve"> </w:t>
      </w:r>
      <w:r w:rsidR="003C29A8" w:rsidRPr="0087360F">
        <w:rPr>
          <w:rFonts w:eastAsia="Times New Roman" w:cstheme="minorHAnsi"/>
          <w:lang w:val="sv-SE" w:eastAsia="hr-HR"/>
        </w:rPr>
        <w:t>ukupn</w:t>
      </w:r>
      <w:r w:rsidR="000E5838">
        <w:rPr>
          <w:rFonts w:eastAsia="Times New Roman" w:cstheme="minorHAnsi"/>
          <w:lang w:val="sv-SE" w:eastAsia="hr-HR"/>
        </w:rPr>
        <w:t xml:space="preserve">o planirani </w:t>
      </w:r>
      <w:r w:rsidR="003C29A8" w:rsidRPr="0087360F">
        <w:rPr>
          <w:rFonts w:eastAsia="Times New Roman" w:cstheme="minorHAnsi"/>
          <w:lang w:val="sv-SE" w:eastAsia="hr-HR"/>
        </w:rPr>
        <w:t xml:space="preserve">prihodi iznose </w:t>
      </w:r>
      <w:r w:rsidR="003C29A8">
        <w:rPr>
          <w:rFonts w:eastAsia="Times New Roman" w:cstheme="minorHAnsi"/>
          <w:lang w:val="sv-SE" w:eastAsia="hr-HR"/>
        </w:rPr>
        <w:t>1.163.445,00</w:t>
      </w:r>
      <w:r w:rsidR="003C29A8" w:rsidRPr="0087360F">
        <w:rPr>
          <w:rFonts w:eastAsia="Times New Roman" w:cstheme="minorHAnsi"/>
          <w:lang w:val="sv-SE" w:eastAsia="hr-HR"/>
        </w:rPr>
        <w:t xml:space="preserve"> € i ne mijenjaju se</w:t>
      </w:r>
      <w:r w:rsidR="003C29A8">
        <w:rPr>
          <w:rFonts w:eastAsia="Times New Roman" w:cstheme="minorHAnsi"/>
          <w:lang w:val="sv-SE" w:eastAsia="hr-HR"/>
        </w:rPr>
        <w:t>.</w:t>
      </w:r>
    </w:p>
    <w:p w14:paraId="1CDC9960" w14:textId="2231672B" w:rsidR="00F87A77" w:rsidRDefault="00F87A77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r w:rsidRPr="000376AB">
        <w:rPr>
          <w:rFonts w:cstheme="minorHAnsi"/>
          <w:lang w:val="sv-SE"/>
        </w:rPr>
        <w:t xml:space="preserve">U </w:t>
      </w:r>
      <w:r w:rsidRPr="000376AB">
        <w:rPr>
          <w:rFonts w:cstheme="minorHAnsi"/>
          <w:b/>
          <w:bCs/>
          <w:lang w:val="sv-SE"/>
        </w:rPr>
        <w:t>skupini 66 Prihodi od prodaje proizvoda i robe te pruženih usluga i prihodi od donacija</w:t>
      </w:r>
      <w:r w:rsidR="000C5B5A" w:rsidRPr="000376AB">
        <w:rPr>
          <w:rFonts w:cstheme="minorHAnsi"/>
          <w:b/>
          <w:bCs/>
          <w:lang w:val="sv-SE"/>
        </w:rPr>
        <w:t>,</w:t>
      </w:r>
      <w:r w:rsidRPr="000376AB">
        <w:rPr>
          <w:rFonts w:cstheme="minorHAnsi"/>
          <w:lang w:val="sv-SE"/>
        </w:rPr>
        <w:t xml:space="preserve"> planirani iznos </w:t>
      </w:r>
      <w:r w:rsidR="003C29A8">
        <w:rPr>
          <w:rFonts w:cstheme="minorHAnsi"/>
          <w:lang w:val="sv-SE"/>
        </w:rPr>
        <w:t xml:space="preserve">povećava se za 36.698,01 </w:t>
      </w:r>
      <w:r w:rsidR="00B4706A" w:rsidRPr="000376AB">
        <w:rPr>
          <w:rFonts w:cstheme="minorHAnsi"/>
          <w:lang w:val="sv-SE"/>
        </w:rPr>
        <w:t>€</w:t>
      </w:r>
      <w:r w:rsidR="0089046D" w:rsidRPr="000376AB">
        <w:rPr>
          <w:rFonts w:cstheme="minorHAnsi"/>
          <w:lang w:val="sv-SE"/>
        </w:rPr>
        <w:t xml:space="preserve">, </w:t>
      </w:r>
      <w:r w:rsidRPr="000376AB">
        <w:rPr>
          <w:rFonts w:cstheme="minorHAnsi"/>
          <w:lang w:val="sv-SE"/>
        </w:rPr>
        <w:t xml:space="preserve">a </w:t>
      </w:r>
      <w:r w:rsidR="000C5B5A" w:rsidRPr="000376AB">
        <w:rPr>
          <w:rFonts w:cstheme="minorHAnsi"/>
          <w:lang w:val="sv-SE"/>
        </w:rPr>
        <w:t xml:space="preserve">odnosi se na </w:t>
      </w:r>
      <w:r w:rsidR="0089046D" w:rsidRPr="000376AB">
        <w:rPr>
          <w:rFonts w:cstheme="minorHAnsi"/>
          <w:lang w:val="sv-SE"/>
        </w:rPr>
        <w:t>prihode od pruženih usluga ( Zagrebačka županija, Grad Zagreb, Hrvatske šume ) za održavanje Sljemenske ceste Gornja Bistra – Crveni spust</w:t>
      </w:r>
      <w:r w:rsidR="00C1187C">
        <w:rPr>
          <w:rFonts w:cstheme="minorHAnsi"/>
          <w:lang w:val="sv-SE"/>
        </w:rPr>
        <w:t xml:space="preserve"> </w:t>
      </w:r>
      <w:r w:rsidR="003C29A8">
        <w:rPr>
          <w:rFonts w:cstheme="minorHAnsi"/>
          <w:lang w:val="sv-SE"/>
        </w:rPr>
        <w:t xml:space="preserve">za </w:t>
      </w:r>
      <w:r w:rsidR="00696D89">
        <w:rPr>
          <w:rFonts w:cstheme="minorHAnsi"/>
          <w:lang w:val="sv-SE"/>
        </w:rPr>
        <w:t>rashode</w:t>
      </w:r>
      <w:r w:rsidR="003C29A8">
        <w:rPr>
          <w:rFonts w:cstheme="minorHAnsi"/>
          <w:lang w:val="sv-SE"/>
        </w:rPr>
        <w:t xml:space="preserve"> iz prosinca 2024. </w:t>
      </w:r>
      <w:r w:rsidR="00696D89">
        <w:rPr>
          <w:rFonts w:cstheme="minorHAnsi"/>
          <w:lang w:val="sv-SE"/>
        </w:rPr>
        <w:t xml:space="preserve">uplaćene u siječnju 2025. </w:t>
      </w:r>
      <w:r w:rsidR="003C29A8">
        <w:rPr>
          <w:rFonts w:cstheme="minorHAnsi"/>
          <w:lang w:val="sv-SE"/>
        </w:rPr>
        <w:t>( manjak 2024. ).</w:t>
      </w:r>
    </w:p>
    <w:p w14:paraId="2AE651AB" w14:textId="2AA9436F" w:rsidR="00215D64" w:rsidRPr="000376AB" w:rsidRDefault="00215D64" w:rsidP="00AF6E7F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U </w:t>
      </w:r>
      <w:r w:rsidRPr="00215D64">
        <w:rPr>
          <w:rFonts w:cstheme="minorHAnsi"/>
          <w:b/>
          <w:bCs/>
          <w:lang w:val="sv-SE"/>
        </w:rPr>
        <w:t>skupini 68 Kazne, upravne mjere i ostali prihodi</w:t>
      </w:r>
      <w:r>
        <w:rPr>
          <w:rFonts w:cstheme="minorHAnsi"/>
          <w:lang w:val="sv-SE"/>
        </w:rPr>
        <w:t>, ukupni prihodi iznose 2.350,00 € i ne mijenjaju se.</w:t>
      </w:r>
    </w:p>
    <w:bookmarkEnd w:id="1"/>
    <w:p w14:paraId="55F4B6BD" w14:textId="77777777" w:rsidR="00F87A77" w:rsidRPr="000376AB" w:rsidRDefault="00F87A77" w:rsidP="00F87A77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</w:p>
    <w:p w14:paraId="1250832E" w14:textId="43091D98" w:rsidR="00F87A77" w:rsidRDefault="00F87A77" w:rsidP="00B77EE7">
      <w:pPr>
        <w:shd w:val="clear" w:color="auto" w:fill="FFFFFF"/>
        <w:spacing w:after="0" w:line="315" w:lineRule="atLeast"/>
        <w:jc w:val="both"/>
        <w:rPr>
          <w:rFonts w:cstheme="minorHAnsi"/>
          <w:u w:val="single"/>
          <w:lang w:val="sv-SE"/>
        </w:rPr>
      </w:pPr>
      <w:r w:rsidRPr="00A92477">
        <w:rPr>
          <w:rFonts w:cstheme="minorHAnsi"/>
          <w:b/>
          <w:bCs/>
          <w:i/>
          <w:iCs/>
          <w:u w:val="single"/>
          <w:lang w:val="sv-SE"/>
        </w:rPr>
        <w:t>Prihodi od prodaje nefinancijski imovine</w:t>
      </w:r>
      <w:r w:rsidRPr="00A92477">
        <w:rPr>
          <w:rFonts w:cstheme="minorHAnsi"/>
          <w:u w:val="single"/>
          <w:lang w:val="sv-SE"/>
        </w:rPr>
        <w:t xml:space="preserve"> </w:t>
      </w:r>
      <w:r w:rsidR="00A92477" w:rsidRPr="00A92477">
        <w:rPr>
          <w:rFonts w:cstheme="minorHAnsi"/>
          <w:u w:val="single"/>
          <w:lang w:val="sv-SE"/>
        </w:rPr>
        <w:t>smanjuju se za 620.000,00 €</w:t>
      </w:r>
      <w:r w:rsidR="006D2A6A">
        <w:rPr>
          <w:rFonts w:cstheme="minorHAnsi"/>
          <w:u w:val="single"/>
          <w:lang w:val="sv-SE"/>
        </w:rPr>
        <w:t xml:space="preserve"> i iznose 170.000,00 €.</w:t>
      </w:r>
      <w:r w:rsidR="00902CA5">
        <w:rPr>
          <w:rFonts w:cstheme="minorHAnsi"/>
          <w:u w:val="single"/>
          <w:lang w:val="sv-SE"/>
        </w:rPr>
        <w:t xml:space="preserve"> </w:t>
      </w:r>
    </w:p>
    <w:p w14:paraId="46BA136C" w14:textId="77777777" w:rsidR="006D2A6A" w:rsidRDefault="006D2A6A" w:rsidP="00B77EE7">
      <w:pPr>
        <w:shd w:val="clear" w:color="auto" w:fill="FFFFFF"/>
        <w:spacing w:after="0" w:line="315" w:lineRule="atLeast"/>
        <w:jc w:val="both"/>
        <w:rPr>
          <w:rFonts w:cstheme="minorHAnsi"/>
          <w:u w:val="single"/>
          <w:lang w:val="sv-SE"/>
        </w:rPr>
      </w:pPr>
    </w:p>
    <w:p w14:paraId="2710CFA6" w14:textId="1A41175B" w:rsidR="0054668B" w:rsidRPr="000376AB" w:rsidRDefault="006D2A6A" w:rsidP="0054668B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bookmarkStart w:id="2" w:name="_Hlk184817556"/>
      <w:r w:rsidRPr="006D2A6A">
        <w:rPr>
          <w:rFonts w:cstheme="minorHAnsi"/>
          <w:lang w:val="sv-SE"/>
        </w:rPr>
        <w:t xml:space="preserve">U </w:t>
      </w:r>
      <w:r w:rsidRPr="006D2A6A">
        <w:rPr>
          <w:rFonts w:cstheme="minorHAnsi"/>
          <w:b/>
          <w:bCs/>
          <w:lang w:val="sv-SE"/>
        </w:rPr>
        <w:t>skupini 71 Prihodi od prodaje neproizvedene dugotrajne movine</w:t>
      </w:r>
      <w:r>
        <w:rPr>
          <w:rFonts w:cstheme="minorHAnsi"/>
          <w:lang w:val="sv-SE"/>
        </w:rPr>
        <w:t xml:space="preserve">, </w:t>
      </w:r>
      <w:r w:rsidR="0054668B">
        <w:rPr>
          <w:rFonts w:cstheme="minorHAnsi"/>
          <w:lang w:val="sv-SE"/>
        </w:rPr>
        <w:t>ukupn</w:t>
      </w:r>
      <w:r w:rsidR="00D62AAE">
        <w:rPr>
          <w:rFonts w:cstheme="minorHAnsi"/>
          <w:lang w:val="sv-SE"/>
        </w:rPr>
        <w:t>o</w:t>
      </w:r>
      <w:r w:rsidR="0054668B">
        <w:rPr>
          <w:rFonts w:cstheme="minorHAnsi"/>
          <w:lang w:val="sv-SE"/>
        </w:rPr>
        <w:t xml:space="preserve"> </w:t>
      </w:r>
      <w:r w:rsidR="000E5838">
        <w:rPr>
          <w:rFonts w:cstheme="minorHAnsi"/>
          <w:lang w:val="sv-SE"/>
        </w:rPr>
        <w:t xml:space="preserve">planirani </w:t>
      </w:r>
      <w:r w:rsidR="0054668B">
        <w:rPr>
          <w:rFonts w:cstheme="minorHAnsi"/>
          <w:lang w:val="sv-SE"/>
        </w:rPr>
        <w:t>prihodi iznose 400.000,00 € i ne mijenjaju se.</w:t>
      </w:r>
    </w:p>
    <w:bookmarkEnd w:id="2"/>
    <w:p w14:paraId="691341AC" w14:textId="2875B845" w:rsidR="0054668B" w:rsidRPr="000376AB" w:rsidRDefault="006D2A6A" w:rsidP="0054668B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  <w:r w:rsidRPr="006D2A6A">
        <w:rPr>
          <w:rFonts w:cstheme="minorHAnsi"/>
          <w:lang w:val="sv-SE"/>
        </w:rPr>
        <w:t xml:space="preserve">U </w:t>
      </w:r>
      <w:r w:rsidRPr="006D2A6A">
        <w:rPr>
          <w:rFonts w:cstheme="minorHAnsi"/>
          <w:b/>
          <w:bCs/>
          <w:lang w:val="sv-SE"/>
        </w:rPr>
        <w:t>skupini 7</w:t>
      </w:r>
      <w:r>
        <w:rPr>
          <w:rFonts w:cstheme="minorHAnsi"/>
          <w:b/>
          <w:bCs/>
          <w:lang w:val="sv-SE"/>
        </w:rPr>
        <w:t>2</w:t>
      </w:r>
      <w:r w:rsidRPr="006D2A6A">
        <w:rPr>
          <w:rFonts w:cstheme="minorHAnsi"/>
          <w:b/>
          <w:bCs/>
          <w:lang w:val="sv-SE"/>
        </w:rPr>
        <w:t xml:space="preserve"> Prihodi od prodaje proizvedene dugotrajne movine</w:t>
      </w:r>
      <w:r>
        <w:rPr>
          <w:rFonts w:cstheme="minorHAnsi"/>
          <w:lang w:val="sv-SE"/>
        </w:rPr>
        <w:t xml:space="preserve">, </w:t>
      </w:r>
      <w:r w:rsidR="0054668B">
        <w:rPr>
          <w:rFonts w:cstheme="minorHAnsi"/>
          <w:lang w:val="sv-SE"/>
        </w:rPr>
        <w:t>ukupn</w:t>
      </w:r>
      <w:r w:rsidR="000E5838">
        <w:rPr>
          <w:rFonts w:cstheme="minorHAnsi"/>
          <w:lang w:val="sv-SE"/>
        </w:rPr>
        <w:t xml:space="preserve">o planirani </w:t>
      </w:r>
      <w:r w:rsidR="0054668B">
        <w:rPr>
          <w:rFonts w:cstheme="minorHAnsi"/>
          <w:lang w:val="sv-SE"/>
        </w:rPr>
        <w:t>prihodi iznose 100.000,00 € i ne mijenjaju se.</w:t>
      </w:r>
    </w:p>
    <w:p w14:paraId="1B16C81A" w14:textId="22CB5F45" w:rsidR="006D2A6A" w:rsidRDefault="006D2A6A" w:rsidP="006D2A6A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</w:p>
    <w:p w14:paraId="69C7F2AA" w14:textId="77777777" w:rsidR="006D2A6A" w:rsidRPr="006D2A6A" w:rsidRDefault="006D2A6A" w:rsidP="00B77EE7">
      <w:pPr>
        <w:shd w:val="clear" w:color="auto" w:fill="FFFFFF"/>
        <w:spacing w:after="0" w:line="315" w:lineRule="atLeast"/>
        <w:jc w:val="both"/>
        <w:rPr>
          <w:rFonts w:cstheme="minorHAnsi"/>
          <w:lang w:val="sv-SE"/>
        </w:rPr>
      </w:pPr>
    </w:p>
    <w:p w14:paraId="0F7941C7" w14:textId="77777777" w:rsidR="00F87A77" w:rsidRPr="00A92477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i/>
          <w:iCs/>
          <w:lang w:val="sv-SE" w:eastAsia="hr-HR"/>
        </w:rPr>
      </w:pPr>
      <w:r w:rsidRPr="00A92477">
        <w:rPr>
          <w:rFonts w:eastAsia="Times New Roman" w:cstheme="minorHAnsi"/>
          <w:b/>
          <w:i/>
          <w:iCs/>
          <w:lang w:val="sv-SE" w:eastAsia="hr-HR"/>
        </w:rPr>
        <w:t xml:space="preserve">RASHODI </w:t>
      </w:r>
    </w:p>
    <w:p w14:paraId="39DD29E3" w14:textId="13A645F1" w:rsidR="00F87A77" w:rsidRPr="00A92477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u w:val="single"/>
          <w:lang w:val="sv-SE" w:eastAsia="hr-HR"/>
        </w:rPr>
      </w:pPr>
      <w:r w:rsidRPr="00A92477">
        <w:rPr>
          <w:rFonts w:eastAsia="Times New Roman" w:cstheme="minorHAnsi"/>
          <w:b/>
          <w:i/>
          <w:u w:val="single"/>
          <w:lang w:val="sv-SE" w:eastAsia="hr-HR"/>
        </w:rPr>
        <w:t xml:space="preserve">Rashodi poslovanja </w:t>
      </w:r>
      <w:r w:rsidR="00A46683" w:rsidRPr="00A92477">
        <w:rPr>
          <w:rFonts w:eastAsia="Times New Roman" w:cstheme="minorHAnsi"/>
          <w:u w:val="single"/>
          <w:lang w:val="sv-SE" w:eastAsia="hr-HR"/>
        </w:rPr>
        <w:t xml:space="preserve">povećavaju se za </w:t>
      </w:r>
      <w:r w:rsidR="00611596">
        <w:rPr>
          <w:rFonts w:eastAsia="Times New Roman" w:cstheme="minorHAnsi"/>
          <w:u w:val="single"/>
          <w:lang w:val="sv-SE" w:eastAsia="hr-HR"/>
        </w:rPr>
        <w:t>163.402,00</w:t>
      </w:r>
      <w:r w:rsidR="00F06074" w:rsidRPr="00A92477">
        <w:rPr>
          <w:rFonts w:eastAsia="Times New Roman" w:cstheme="minorHAnsi"/>
          <w:u w:val="single"/>
          <w:lang w:val="sv-SE" w:eastAsia="hr-HR"/>
        </w:rPr>
        <w:t xml:space="preserve"> € i iznose </w:t>
      </w:r>
      <w:r w:rsidR="00611596">
        <w:rPr>
          <w:rFonts w:eastAsia="Times New Roman" w:cstheme="minorHAnsi"/>
          <w:u w:val="single"/>
          <w:lang w:val="sv-SE" w:eastAsia="hr-HR"/>
        </w:rPr>
        <w:t>6.157.003,93</w:t>
      </w:r>
      <w:r w:rsidR="00F06074" w:rsidRPr="00A92477">
        <w:rPr>
          <w:rFonts w:eastAsia="Times New Roman" w:cstheme="minorHAnsi"/>
          <w:u w:val="single"/>
          <w:lang w:val="sv-SE" w:eastAsia="hr-HR"/>
        </w:rPr>
        <w:t xml:space="preserve"> €.</w:t>
      </w:r>
    </w:p>
    <w:p w14:paraId="749CC4F3" w14:textId="315A9BD3" w:rsidR="00F87A77" w:rsidRPr="00D930DE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D930DE">
        <w:rPr>
          <w:rFonts w:eastAsia="Times New Roman" w:cstheme="minorHAnsi"/>
          <w:lang w:val="sv-SE" w:eastAsia="hr-HR"/>
        </w:rPr>
        <w:t xml:space="preserve">U </w:t>
      </w:r>
      <w:r w:rsidRPr="00D930DE">
        <w:rPr>
          <w:rFonts w:eastAsia="Times New Roman" w:cstheme="minorHAnsi"/>
          <w:b/>
          <w:bCs/>
          <w:lang w:val="sv-SE" w:eastAsia="hr-HR"/>
        </w:rPr>
        <w:t>skupini 31 Rashodi za zaposlene</w:t>
      </w:r>
      <w:r w:rsidR="008970DD" w:rsidRPr="00D930DE">
        <w:rPr>
          <w:rFonts w:eastAsia="Times New Roman" w:cstheme="minorHAnsi"/>
          <w:b/>
          <w:bCs/>
          <w:lang w:val="sv-SE" w:eastAsia="hr-HR"/>
        </w:rPr>
        <w:t>,</w:t>
      </w:r>
      <w:r w:rsidRPr="00D930DE">
        <w:rPr>
          <w:rFonts w:eastAsia="Times New Roman" w:cstheme="minorHAnsi"/>
          <w:lang w:val="sv-SE" w:eastAsia="hr-HR"/>
        </w:rPr>
        <w:t xml:space="preserve"> </w:t>
      </w:r>
      <w:r w:rsidR="00D930DE" w:rsidRPr="00D930DE">
        <w:rPr>
          <w:rFonts w:eastAsia="Times New Roman" w:cstheme="minorHAnsi"/>
          <w:lang w:val="sv-SE" w:eastAsia="hr-HR"/>
        </w:rPr>
        <w:t>po</w:t>
      </w:r>
      <w:r w:rsidR="008C36FA">
        <w:rPr>
          <w:rFonts w:eastAsia="Times New Roman" w:cstheme="minorHAnsi"/>
          <w:lang w:val="sv-SE" w:eastAsia="hr-HR"/>
        </w:rPr>
        <w:t>v</w:t>
      </w:r>
      <w:r w:rsidR="00D930DE">
        <w:rPr>
          <w:rFonts w:eastAsia="Times New Roman" w:cstheme="minorHAnsi"/>
          <w:lang w:val="sv-SE" w:eastAsia="hr-HR"/>
        </w:rPr>
        <w:t>ećani</w:t>
      </w:r>
      <w:r w:rsidR="00F06074" w:rsidRPr="00D930DE">
        <w:rPr>
          <w:rFonts w:eastAsia="Times New Roman" w:cstheme="minorHAnsi"/>
          <w:lang w:val="sv-SE" w:eastAsia="hr-HR"/>
        </w:rPr>
        <w:t xml:space="preserve"> su rashodi za </w:t>
      </w:r>
      <w:r w:rsidR="00611596">
        <w:rPr>
          <w:rFonts w:eastAsia="Times New Roman" w:cstheme="minorHAnsi"/>
          <w:lang w:val="sv-SE" w:eastAsia="hr-HR"/>
        </w:rPr>
        <w:t>12.761,00</w:t>
      </w:r>
      <w:r w:rsidR="00F06074" w:rsidRPr="00D930DE">
        <w:rPr>
          <w:rFonts w:eastAsia="Times New Roman" w:cstheme="minorHAnsi"/>
          <w:lang w:val="sv-SE" w:eastAsia="hr-HR"/>
        </w:rPr>
        <w:t xml:space="preserve"> €</w:t>
      </w:r>
      <w:r w:rsidR="00B13C60" w:rsidRPr="00D930DE">
        <w:rPr>
          <w:rFonts w:eastAsia="Times New Roman" w:cstheme="minorHAnsi"/>
          <w:lang w:val="sv-SE" w:eastAsia="hr-HR"/>
        </w:rPr>
        <w:t xml:space="preserve"> </w:t>
      </w:r>
      <w:r w:rsidR="009A45E1" w:rsidRPr="00D930DE">
        <w:rPr>
          <w:rFonts w:eastAsia="Times New Roman" w:cstheme="minorHAnsi"/>
          <w:lang w:val="sv-SE" w:eastAsia="hr-HR"/>
        </w:rPr>
        <w:t>i</w:t>
      </w:r>
      <w:r w:rsidR="00B13C60" w:rsidRPr="00D930DE">
        <w:rPr>
          <w:rFonts w:eastAsia="Times New Roman" w:cstheme="minorHAnsi"/>
          <w:lang w:val="sv-SE" w:eastAsia="hr-HR"/>
        </w:rPr>
        <w:t xml:space="preserve"> iznose </w:t>
      </w:r>
      <w:r w:rsidR="00611596">
        <w:rPr>
          <w:rFonts w:eastAsia="Times New Roman" w:cstheme="minorHAnsi"/>
          <w:lang w:val="sv-SE" w:eastAsia="hr-HR"/>
        </w:rPr>
        <w:t>1.608.803,93</w:t>
      </w:r>
      <w:r w:rsidR="00B13C60" w:rsidRPr="00D930DE">
        <w:rPr>
          <w:rFonts w:eastAsia="Times New Roman" w:cstheme="minorHAnsi"/>
          <w:lang w:val="sv-SE" w:eastAsia="hr-HR"/>
        </w:rPr>
        <w:t xml:space="preserve"> €</w:t>
      </w:r>
      <w:r w:rsidRPr="00D930DE">
        <w:rPr>
          <w:rFonts w:eastAsia="Times New Roman" w:cstheme="minorHAnsi"/>
          <w:lang w:val="sv-SE" w:eastAsia="hr-HR"/>
        </w:rPr>
        <w:t xml:space="preserve">, a odnose se na </w:t>
      </w:r>
      <w:r w:rsidR="00451CEA">
        <w:rPr>
          <w:rFonts w:eastAsia="Times New Roman" w:cstheme="minorHAnsi"/>
          <w:lang w:val="sv-SE" w:eastAsia="hr-HR"/>
        </w:rPr>
        <w:t xml:space="preserve">financiranje rashoda poslovanja proračunskih korisnika iz sredstva fiskalne održivosti dječjih vrtića za </w:t>
      </w:r>
      <w:r w:rsidRPr="00D930DE">
        <w:rPr>
          <w:rFonts w:eastAsia="Times New Roman" w:cstheme="minorHAnsi"/>
          <w:lang w:val="sv-SE" w:eastAsia="hr-HR"/>
        </w:rPr>
        <w:t xml:space="preserve">plaće </w:t>
      </w:r>
      <w:r w:rsidR="00611596">
        <w:rPr>
          <w:rFonts w:eastAsia="Times New Roman" w:cstheme="minorHAnsi"/>
          <w:lang w:val="sv-SE" w:eastAsia="hr-HR"/>
        </w:rPr>
        <w:t xml:space="preserve">djelatnika </w:t>
      </w:r>
      <w:r w:rsidR="00D930DE">
        <w:rPr>
          <w:rFonts w:eastAsia="Times New Roman" w:cstheme="minorHAnsi"/>
          <w:lang w:val="sv-SE" w:eastAsia="hr-HR"/>
        </w:rPr>
        <w:t>Dječje</w:t>
      </w:r>
      <w:r w:rsidR="00451CEA">
        <w:rPr>
          <w:rFonts w:eastAsia="Times New Roman" w:cstheme="minorHAnsi"/>
          <w:lang w:val="sv-SE" w:eastAsia="hr-HR"/>
        </w:rPr>
        <w:t>g</w:t>
      </w:r>
      <w:r w:rsidR="00D930DE">
        <w:rPr>
          <w:rFonts w:eastAsia="Times New Roman" w:cstheme="minorHAnsi"/>
          <w:lang w:val="sv-SE" w:eastAsia="hr-HR"/>
        </w:rPr>
        <w:t xml:space="preserve"> vrtić</w:t>
      </w:r>
      <w:r w:rsidR="00451CEA">
        <w:rPr>
          <w:rFonts w:eastAsia="Times New Roman" w:cstheme="minorHAnsi"/>
          <w:lang w:val="sv-SE" w:eastAsia="hr-HR"/>
        </w:rPr>
        <w:t>a</w:t>
      </w:r>
      <w:r w:rsidR="00D930DE">
        <w:rPr>
          <w:rFonts w:eastAsia="Times New Roman" w:cstheme="minorHAnsi"/>
          <w:lang w:val="sv-SE" w:eastAsia="hr-HR"/>
        </w:rPr>
        <w:t xml:space="preserve"> Kapljica</w:t>
      </w:r>
      <w:r w:rsidR="00451CEA">
        <w:rPr>
          <w:rFonts w:eastAsia="Times New Roman" w:cstheme="minorHAnsi"/>
          <w:lang w:val="sv-SE" w:eastAsia="hr-HR"/>
        </w:rPr>
        <w:t>.</w:t>
      </w:r>
    </w:p>
    <w:p w14:paraId="38BD9F59" w14:textId="78421876" w:rsidR="005072D3" w:rsidRPr="00DE4422" w:rsidRDefault="00F87A77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DE4422">
        <w:rPr>
          <w:rFonts w:eastAsia="Times New Roman" w:cstheme="minorHAnsi"/>
          <w:lang w:val="sv-SE" w:eastAsia="hr-HR"/>
        </w:rPr>
        <w:t xml:space="preserve">U </w:t>
      </w:r>
      <w:r w:rsidRPr="00DE4422">
        <w:rPr>
          <w:rFonts w:eastAsia="Times New Roman" w:cstheme="minorHAnsi"/>
          <w:b/>
          <w:lang w:val="sv-SE" w:eastAsia="hr-HR"/>
        </w:rPr>
        <w:t>skupini 32 Materijalni rashodi</w:t>
      </w:r>
      <w:r w:rsidR="005F1641" w:rsidRPr="00DE4422">
        <w:rPr>
          <w:rFonts w:eastAsia="Times New Roman" w:cstheme="minorHAnsi"/>
          <w:b/>
          <w:lang w:val="sv-SE" w:eastAsia="hr-HR"/>
        </w:rPr>
        <w:t>,</w:t>
      </w:r>
      <w:r w:rsidRPr="00DE4422">
        <w:rPr>
          <w:rFonts w:eastAsia="Times New Roman" w:cstheme="minorHAnsi"/>
          <w:lang w:val="sv-SE" w:eastAsia="hr-HR"/>
        </w:rPr>
        <w:t xml:space="preserve"> </w:t>
      </w:r>
      <w:r w:rsidR="00B13C60" w:rsidRPr="00DE4422">
        <w:rPr>
          <w:rFonts w:eastAsia="Times New Roman" w:cstheme="minorHAnsi"/>
          <w:lang w:val="sv-SE" w:eastAsia="hr-HR"/>
        </w:rPr>
        <w:t>povećavaju se</w:t>
      </w:r>
      <w:r w:rsidRPr="00DE4422">
        <w:rPr>
          <w:rFonts w:eastAsia="Times New Roman" w:cstheme="minorHAnsi"/>
          <w:lang w:val="sv-SE" w:eastAsia="hr-HR"/>
        </w:rPr>
        <w:t xml:space="preserve"> rashodi u ukupnom iznosu za </w:t>
      </w:r>
      <w:r w:rsidR="003D66A5">
        <w:rPr>
          <w:rFonts w:eastAsia="Times New Roman" w:cstheme="minorHAnsi"/>
          <w:lang w:val="sv-SE" w:eastAsia="hr-HR"/>
        </w:rPr>
        <w:t>48.938,00</w:t>
      </w:r>
      <w:r w:rsidR="00B13C60" w:rsidRPr="00DE4422">
        <w:rPr>
          <w:rFonts w:eastAsia="Times New Roman" w:cstheme="minorHAnsi"/>
          <w:lang w:val="sv-SE" w:eastAsia="hr-HR"/>
        </w:rPr>
        <w:t xml:space="preserve"> € i iznose </w:t>
      </w:r>
      <w:r w:rsidR="003D66A5">
        <w:rPr>
          <w:rFonts w:eastAsia="Times New Roman" w:cstheme="minorHAnsi"/>
          <w:lang w:val="sv-SE" w:eastAsia="hr-HR"/>
        </w:rPr>
        <w:t>2.970.937,00</w:t>
      </w:r>
      <w:r w:rsidR="00B13C60" w:rsidRPr="00DE4422">
        <w:rPr>
          <w:rFonts w:eastAsia="Times New Roman" w:cstheme="minorHAnsi"/>
          <w:lang w:val="sv-SE" w:eastAsia="hr-HR"/>
        </w:rPr>
        <w:t xml:space="preserve"> €</w:t>
      </w:r>
      <w:r w:rsidR="00017600" w:rsidRPr="00DE4422">
        <w:rPr>
          <w:rFonts w:eastAsia="Times New Roman" w:cstheme="minorHAnsi"/>
          <w:lang w:val="sv-SE" w:eastAsia="hr-HR"/>
        </w:rPr>
        <w:t xml:space="preserve">. </w:t>
      </w:r>
    </w:p>
    <w:p w14:paraId="24777C56" w14:textId="644F63BE" w:rsidR="00DE4422" w:rsidRPr="00DE4422" w:rsidRDefault="00DE4422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Kod proračunskog korisnika Kulturno-turistički centar Bistra povećanje se odnosi na </w:t>
      </w:r>
      <w:r w:rsidR="00B24BFA">
        <w:rPr>
          <w:rFonts w:eastAsia="Times New Roman" w:cstheme="minorHAnsi"/>
          <w:lang w:val="sv-SE" w:eastAsia="hr-HR"/>
        </w:rPr>
        <w:t>službena putovanja, stručno usavršavanje djelatnika, materijale i sredstva za čišćenje i održavanje, sitni inventar, intelektualne usluge i  računalne usluge.</w:t>
      </w:r>
    </w:p>
    <w:p w14:paraId="2A2147B2" w14:textId="1581A17E" w:rsidR="00F33A24" w:rsidRPr="00DE4422" w:rsidRDefault="004C6DA7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DE4422">
        <w:rPr>
          <w:rFonts w:eastAsia="Times New Roman" w:cstheme="minorHAnsi"/>
          <w:lang w:val="sv-SE" w:eastAsia="hr-HR"/>
        </w:rPr>
        <w:t>K</w:t>
      </w:r>
      <w:r w:rsidR="00D35934" w:rsidRPr="00DE4422">
        <w:rPr>
          <w:rFonts w:eastAsia="Times New Roman" w:cstheme="minorHAnsi"/>
          <w:lang w:val="sv-SE" w:eastAsia="hr-HR"/>
        </w:rPr>
        <w:t xml:space="preserve">od Općine Bistra </w:t>
      </w:r>
      <w:r w:rsidRPr="00DE4422">
        <w:rPr>
          <w:rFonts w:eastAsia="Times New Roman" w:cstheme="minorHAnsi"/>
          <w:lang w:val="sv-SE" w:eastAsia="hr-HR"/>
        </w:rPr>
        <w:t xml:space="preserve">povećanje rashoda </w:t>
      </w:r>
      <w:r w:rsidR="00F87A77" w:rsidRPr="00DE4422">
        <w:rPr>
          <w:rFonts w:eastAsia="Times New Roman" w:cstheme="minorHAnsi"/>
          <w:lang w:val="sv-SE" w:eastAsia="hr-HR"/>
        </w:rPr>
        <w:t>odnos</w:t>
      </w:r>
      <w:r w:rsidR="004F37D1" w:rsidRPr="00DE4422">
        <w:rPr>
          <w:rFonts w:eastAsia="Times New Roman" w:cstheme="minorHAnsi"/>
          <w:lang w:val="sv-SE" w:eastAsia="hr-HR"/>
        </w:rPr>
        <w:t>i</w:t>
      </w:r>
      <w:r w:rsidR="00D35934" w:rsidRPr="00DE4422">
        <w:rPr>
          <w:rFonts w:eastAsia="Times New Roman" w:cstheme="minorHAnsi"/>
          <w:lang w:val="sv-SE" w:eastAsia="hr-HR"/>
        </w:rPr>
        <w:t xml:space="preserve"> se </w:t>
      </w:r>
      <w:r w:rsidR="00B24BFA">
        <w:rPr>
          <w:rFonts w:eastAsia="Times New Roman" w:cstheme="minorHAnsi"/>
          <w:lang w:val="sv-SE" w:eastAsia="hr-HR"/>
        </w:rPr>
        <w:t xml:space="preserve">uredski materijal, usluge promidžbe i informiranja i naknadu članovima povjerenstva i biračkih odbora za provedbu izbora, intelektualne usluge, računalne usluge, ostale nespomenute rashode poslovanja, asfaltiranje, </w:t>
      </w:r>
      <w:r w:rsidR="00EF53BB">
        <w:rPr>
          <w:rFonts w:eastAsia="Times New Roman" w:cstheme="minorHAnsi"/>
          <w:lang w:val="sv-SE" w:eastAsia="hr-HR"/>
        </w:rPr>
        <w:t>premije osiguranja imovine</w:t>
      </w:r>
      <w:r w:rsidR="0086319F">
        <w:rPr>
          <w:rFonts w:eastAsia="Times New Roman" w:cstheme="minorHAnsi"/>
          <w:lang w:val="sv-SE" w:eastAsia="hr-HR"/>
        </w:rPr>
        <w:t xml:space="preserve"> i</w:t>
      </w:r>
      <w:r w:rsidR="00EF53BB">
        <w:rPr>
          <w:rFonts w:eastAsia="Times New Roman" w:cstheme="minorHAnsi"/>
          <w:lang w:val="sv-SE" w:eastAsia="hr-HR"/>
        </w:rPr>
        <w:t xml:space="preserve"> usluge kopiranja dokumenata</w:t>
      </w:r>
      <w:r w:rsidR="0086319F">
        <w:rPr>
          <w:rFonts w:eastAsia="Times New Roman" w:cstheme="minorHAnsi"/>
          <w:lang w:val="sv-SE" w:eastAsia="hr-HR"/>
        </w:rPr>
        <w:t>.</w:t>
      </w:r>
    </w:p>
    <w:p w14:paraId="43BC3184" w14:textId="3E1F1546" w:rsidR="00F33A24" w:rsidRDefault="00F33A24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FA6D8D">
        <w:rPr>
          <w:rFonts w:eastAsia="Times New Roman" w:cstheme="minorHAnsi"/>
          <w:lang w:val="sv-SE" w:eastAsia="hr-HR"/>
        </w:rPr>
        <w:t xml:space="preserve">U </w:t>
      </w:r>
      <w:r w:rsidRPr="00FA6D8D">
        <w:rPr>
          <w:rFonts w:eastAsia="Times New Roman" w:cstheme="minorHAnsi"/>
          <w:b/>
          <w:bCs/>
          <w:lang w:val="sv-SE" w:eastAsia="hr-HR"/>
        </w:rPr>
        <w:t>skupini 34 Financijski rashodi</w:t>
      </w:r>
      <w:r w:rsidR="000E5838">
        <w:rPr>
          <w:rFonts w:eastAsia="Times New Roman" w:cstheme="minorHAnsi"/>
          <w:lang w:val="sv-SE" w:eastAsia="hr-HR"/>
        </w:rPr>
        <w:t>, ukupno planirani rashodi iznose 124.990,00 € i ne mijenjaju se</w:t>
      </w:r>
      <w:r w:rsidR="00A946E8">
        <w:rPr>
          <w:rFonts w:eastAsia="Times New Roman" w:cstheme="minorHAnsi"/>
          <w:lang w:val="sv-SE" w:eastAsia="hr-HR"/>
        </w:rPr>
        <w:t>.</w:t>
      </w:r>
      <w:r w:rsidR="000E5838">
        <w:rPr>
          <w:rFonts w:eastAsia="Times New Roman" w:cstheme="minorHAnsi"/>
          <w:lang w:val="sv-SE" w:eastAsia="hr-HR"/>
        </w:rPr>
        <w:t xml:space="preserve"> </w:t>
      </w:r>
    </w:p>
    <w:p w14:paraId="17959DD0" w14:textId="0014EEF0" w:rsidR="00A946E8" w:rsidRDefault="0098188E" w:rsidP="00A946E8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skupini </w:t>
      </w:r>
      <w:r w:rsidRPr="0098188E">
        <w:rPr>
          <w:rFonts w:eastAsia="Times New Roman" w:cstheme="minorHAnsi"/>
          <w:b/>
          <w:bCs/>
          <w:lang w:val="sv-SE" w:eastAsia="hr-HR"/>
        </w:rPr>
        <w:t>35 Subvencije</w:t>
      </w:r>
      <w:r w:rsidR="00CF6EA5">
        <w:rPr>
          <w:rFonts w:eastAsia="Times New Roman" w:cstheme="minorHAnsi"/>
          <w:lang w:val="sv-SE" w:eastAsia="hr-HR"/>
        </w:rPr>
        <w:t xml:space="preserve">, </w:t>
      </w:r>
      <w:r w:rsidR="00A946E8">
        <w:rPr>
          <w:rFonts w:eastAsia="Times New Roman" w:cstheme="minorHAnsi"/>
          <w:lang w:val="sv-SE" w:eastAsia="hr-HR"/>
        </w:rPr>
        <w:t>ukupno planirani rashodi iznose 45.185,00 € i ne mijenjaju se.</w:t>
      </w:r>
    </w:p>
    <w:p w14:paraId="3BA48EF7" w14:textId="28A65585" w:rsidR="003D6E00" w:rsidRPr="00CF6EA5" w:rsidRDefault="003D6E00" w:rsidP="004F37D1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CF6EA5">
        <w:rPr>
          <w:rFonts w:eastAsia="Times New Roman" w:cstheme="minorHAnsi"/>
          <w:lang w:val="sv-SE" w:eastAsia="hr-HR"/>
        </w:rPr>
        <w:t xml:space="preserve">U </w:t>
      </w:r>
      <w:r w:rsidRPr="00CF6EA5">
        <w:rPr>
          <w:rFonts w:eastAsia="Times New Roman" w:cstheme="minorHAnsi"/>
          <w:b/>
          <w:bCs/>
          <w:lang w:val="sv-SE" w:eastAsia="hr-HR"/>
        </w:rPr>
        <w:t>skupini 36 Pomoći dane u inozemstvo i unutar općeg proračuna</w:t>
      </w:r>
      <w:r w:rsidRPr="00CF6EA5">
        <w:rPr>
          <w:rFonts w:eastAsia="Times New Roman" w:cstheme="minorHAnsi"/>
          <w:lang w:val="sv-SE" w:eastAsia="hr-HR"/>
        </w:rPr>
        <w:t xml:space="preserve"> ukupni rashodi se povećavaju za </w:t>
      </w:r>
      <w:r w:rsidR="00A946E8">
        <w:rPr>
          <w:rFonts w:eastAsia="Times New Roman" w:cstheme="minorHAnsi"/>
          <w:lang w:val="sv-SE" w:eastAsia="hr-HR"/>
        </w:rPr>
        <w:t>25.500,00</w:t>
      </w:r>
      <w:r w:rsidRPr="00CF6EA5">
        <w:rPr>
          <w:rFonts w:eastAsia="Times New Roman" w:cstheme="minorHAnsi"/>
          <w:lang w:val="sv-SE" w:eastAsia="hr-HR"/>
        </w:rPr>
        <w:t xml:space="preserve"> €</w:t>
      </w:r>
      <w:r w:rsidR="00A946E8">
        <w:rPr>
          <w:rFonts w:eastAsia="Times New Roman" w:cstheme="minorHAnsi"/>
          <w:lang w:val="sv-SE" w:eastAsia="hr-HR"/>
        </w:rPr>
        <w:t>, a</w:t>
      </w:r>
      <w:r w:rsidR="002819CE" w:rsidRPr="00CF6EA5">
        <w:rPr>
          <w:rFonts w:eastAsia="Times New Roman" w:cstheme="minorHAnsi"/>
          <w:lang w:val="sv-SE" w:eastAsia="hr-HR"/>
        </w:rPr>
        <w:t xml:space="preserve"> </w:t>
      </w:r>
      <w:r w:rsidR="00A946E8">
        <w:rPr>
          <w:rFonts w:eastAsia="Times New Roman" w:cstheme="minorHAnsi"/>
          <w:lang w:val="sv-SE" w:eastAsia="hr-HR"/>
        </w:rPr>
        <w:t xml:space="preserve">odnose se na povećanje sufinanciranja troškova natjecanja učenika Osnovne škole Bistra u iznosu 1.500,00 € i sufinanciranje poslova obnove zemljišne knjige za k.o. Bistransko Podgorje </w:t>
      </w:r>
      <w:r w:rsidR="00307EB0">
        <w:rPr>
          <w:rFonts w:eastAsia="Times New Roman" w:cstheme="minorHAnsi"/>
          <w:lang w:val="sv-SE" w:eastAsia="hr-HR"/>
        </w:rPr>
        <w:t>u</w:t>
      </w:r>
      <w:r w:rsidR="00A946E8">
        <w:rPr>
          <w:rFonts w:eastAsia="Times New Roman" w:cstheme="minorHAnsi"/>
          <w:lang w:val="sv-SE" w:eastAsia="hr-HR"/>
        </w:rPr>
        <w:t xml:space="preserve"> iznosu 24.000,00 €.</w:t>
      </w:r>
    </w:p>
    <w:p w14:paraId="210737CB" w14:textId="16F21481" w:rsidR="00FE1DED" w:rsidRDefault="00F87A77" w:rsidP="00FE1DED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CF6EA5">
        <w:rPr>
          <w:rFonts w:eastAsia="Times New Roman" w:cstheme="minorHAnsi"/>
          <w:lang w:val="sv-SE" w:eastAsia="hr-HR"/>
        </w:rPr>
        <w:t xml:space="preserve">U </w:t>
      </w:r>
      <w:r w:rsidRPr="00CF6EA5">
        <w:rPr>
          <w:rFonts w:eastAsia="Times New Roman" w:cstheme="minorHAnsi"/>
          <w:b/>
          <w:bCs/>
          <w:lang w:val="sv-SE" w:eastAsia="hr-HR"/>
        </w:rPr>
        <w:t>skupini 37 Naknade građanima i kućanstvima na temelju osiguranja i druge naknade</w:t>
      </w:r>
      <w:r w:rsidR="00C03FAF" w:rsidRPr="00CF6EA5">
        <w:rPr>
          <w:rFonts w:eastAsia="Times New Roman" w:cstheme="minorHAnsi"/>
          <w:b/>
          <w:bCs/>
          <w:lang w:val="sv-SE" w:eastAsia="hr-HR"/>
        </w:rPr>
        <w:t>,</w:t>
      </w:r>
      <w:r w:rsidRPr="00CF6EA5">
        <w:rPr>
          <w:rFonts w:eastAsia="Times New Roman" w:cstheme="minorHAnsi"/>
          <w:lang w:val="sv-SE" w:eastAsia="hr-HR"/>
        </w:rPr>
        <w:t xml:space="preserve"> </w:t>
      </w:r>
      <w:bookmarkStart w:id="3" w:name="_Hlk135140629"/>
      <w:r w:rsidR="00FE1DED">
        <w:rPr>
          <w:rFonts w:eastAsia="Times New Roman" w:cstheme="minorHAnsi"/>
          <w:lang w:val="sv-SE" w:eastAsia="hr-HR"/>
        </w:rPr>
        <w:t xml:space="preserve">ukupno planirani rashodi iznose 73.400,00 € i ne mijenjaju se. </w:t>
      </w:r>
    </w:p>
    <w:p w14:paraId="37B7CC3C" w14:textId="2CF427EF" w:rsidR="00F87A77" w:rsidRPr="00CF6EA5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bookmarkEnd w:id="3"/>
    <w:p w14:paraId="28D73A3D" w14:textId="62605340" w:rsidR="002E7B41" w:rsidRDefault="00F87A77" w:rsidP="002A290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CF6EA5">
        <w:rPr>
          <w:rFonts w:eastAsia="Times New Roman" w:cstheme="minorHAnsi"/>
          <w:lang w:val="sv-SE" w:eastAsia="hr-HR"/>
        </w:rPr>
        <w:lastRenderedPageBreak/>
        <w:t xml:space="preserve">U </w:t>
      </w:r>
      <w:r w:rsidRPr="00CF6EA5">
        <w:rPr>
          <w:rFonts w:eastAsia="Times New Roman" w:cstheme="minorHAnsi"/>
          <w:b/>
          <w:lang w:val="sv-SE" w:eastAsia="hr-HR"/>
        </w:rPr>
        <w:t>skupini 38 Ostali rashodi</w:t>
      </w:r>
      <w:r w:rsidRPr="00CF6EA5">
        <w:rPr>
          <w:rFonts w:eastAsia="Times New Roman" w:cstheme="minorHAnsi"/>
          <w:lang w:val="sv-SE" w:eastAsia="hr-HR"/>
        </w:rPr>
        <w:t xml:space="preserve"> </w:t>
      </w:r>
      <w:r w:rsidR="008D14FD" w:rsidRPr="00CF6EA5">
        <w:rPr>
          <w:rFonts w:eastAsia="Times New Roman" w:cstheme="minorHAnsi"/>
          <w:lang w:val="sv-SE" w:eastAsia="hr-HR"/>
        </w:rPr>
        <w:t xml:space="preserve">povećavaju se </w:t>
      </w:r>
      <w:r w:rsidRPr="00CF6EA5">
        <w:rPr>
          <w:rFonts w:eastAsia="Times New Roman" w:cstheme="minorHAnsi"/>
          <w:lang w:val="sv-SE" w:eastAsia="hr-HR"/>
        </w:rPr>
        <w:t xml:space="preserve">planirani rashodi za </w:t>
      </w:r>
      <w:r w:rsidR="00FE1DED">
        <w:rPr>
          <w:rFonts w:eastAsia="Times New Roman" w:cstheme="minorHAnsi"/>
          <w:lang w:val="sv-SE" w:eastAsia="hr-HR"/>
        </w:rPr>
        <w:t>76.203,00</w:t>
      </w:r>
      <w:r w:rsidR="0025011C" w:rsidRPr="00CF6EA5">
        <w:rPr>
          <w:rFonts w:eastAsia="Times New Roman" w:cstheme="minorHAnsi"/>
          <w:lang w:val="sv-SE" w:eastAsia="hr-HR"/>
        </w:rPr>
        <w:t xml:space="preserve"> € i iznose </w:t>
      </w:r>
      <w:r w:rsidR="00FE1DED">
        <w:rPr>
          <w:rFonts w:eastAsia="Times New Roman" w:cstheme="minorHAnsi"/>
          <w:lang w:val="sv-SE" w:eastAsia="hr-HR"/>
        </w:rPr>
        <w:t>1.173.688,00</w:t>
      </w:r>
      <w:r w:rsidR="0025011C" w:rsidRPr="00CF6EA5">
        <w:rPr>
          <w:rFonts w:eastAsia="Times New Roman" w:cstheme="minorHAnsi"/>
          <w:lang w:val="sv-SE" w:eastAsia="hr-HR"/>
        </w:rPr>
        <w:t xml:space="preserve"> </w:t>
      </w:r>
      <w:r w:rsidR="003964D4" w:rsidRPr="00CF6EA5">
        <w:rPr>
          <w:rFonts w:eastAsia="Times New Roman" w:cstheme="minorHAnsi"/>
          <w:lang w:val="sv-SE" w:eastAsia="hr-HR"/>
        </w:rPr>
        <w:t>€</w:t>
      </w:r>
      <w:r w:rsidR="006E76D5" w:rsidRPr="00CF6EA5">
        <w:rPr>
          <w:rFonts w:eastAsia="Times New Roman" w:cstheme="minorHAnsi"/>
          <w:lang w:val="sv-SE" w:eastAsia="hr-HR"/>
        </w:rPr>
        <w:t xml:space="preserve">, a odnose se na </w:t>
      </w:r>
      <w:r w:rsidR="0092365E">
        <w:rPr>
          <w:rFonts w:eastAsia="Times New Roman" w:cstheme="minorHAnsi"/>
          <w:lang w:val="sv-SE" w:eastAsia="hr-HR"/>
        </w:rPr>
        <w:t xml:space="preserve">kapitalne pomoći </w:t>
      </w:r>
      <w:r w:rsidR="00FE1DED">
        <w:rPr>
          <w:rFonts w:eastAsia="Times New Roman" w:cstheme="minorHAnsi"/>
          <w:lang w:val="sv-SE" w:eastAsia="hr-HR"/>
        </w:rPr>
        <w:t>Vodoopskrbi i od</w:t>
      </w:r>
      <w:r w:rsidR="0081072F">
        <w:rPr>
          <w:rFonts w:eastAsia="Times New Roman" w:cstheme="minorHAnsi"/>
          <w:lang w:val="sv-SE" w:eastAsia="hr-HR"/>
        </w:rPr>
        <w:t>v</w:t>
      </w:r>
      <w:r w:rsidR="00FE1DED">
        <w:rPr>
          <w:rFonts w:eastAsia="Times New Roman" w:cstheme="minorHAnsi"/>
          <w:lang w:val="sv-SE" w:eastAsia="hr-HR"/>
        </w:rPr>
        <w:t xml:space="preserve">odnji Zaprešić d.o.o. za projekte i izgradnju vodoopskrbnog sustava </w:t>
      </w:r>
      <w:r w:rsidR="00515592">
        <w:rPr>
          <w:rFonts w:eastAsia="Times New Roman" w:cstheme="minorHAnsi"/>
          <w:lang w:val="sv-SE" w:eastAsia="hr-HR"/>
        </w:rPr>
        <w:t>na području Općine Bistra.</w:t>
      </w:r>
    </w:p>
    <w:p w14:paraId="06417EF2" w14:textId="77777777" w:rsidR="004B5D2A" w:rsidRDefault="004B5D2A" w:rsidP="002A290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37E340BA" w14:textId="427B1D51" w:rsidR="00F87A77" w:rsidRPr="00BF002D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u w:val="single"/>
          <w:lang w:val="sv-SE" w:eastAsia="hr-HR"/>
        </w:rPr>
      </w:pPr>
      <w:r w:rsidRPr="00BF002D">
        <w:rPr>
          <w:rFonts w:eastAsia="Times New Roman" w:cstheme="minorHAnsi"/>
          <w:b/>
          <w:i/>
          <w:u w:val="single"/>
          <w:lang w:val="sv-SE" w:eastAsia="hr-HR"/>
        </w:rPr>
        <w:t>Rashodi za nabavu nefinancijske imovine</w:t>
      </w:r>
      <w:r w:rsidRPr="00BF002D">
        <w:rPr>
          <w:rFonts w:eastAsia="Times New Roman" w:cstheme="minorHAnsi"/>
          <w:u w:val="single"/>
          <w:lang w:val="sv-SE" w:eastAsia="hr-HR"/>
        </w:rPr>
        <w:t xml:space="preserve"> </w:t>
      </w:r>
      <w:r w:rsidR="00BF002D" w:rsidRPr="00BF002D">
        <w:rPr>
          <w:rFonts w:eastAsia="Times New Roman" w:cstheme="minorHAnsi"/>
          <w:u w:val="single"/>
          <w:lang w:val="sv-SE" w:eastAsia="hr-HR"/>
        </w:rPr>
        <w:t>smanje</w:t>
      </w:r>
      <w:r w:rsidR="00BF002D">
        <w:rPr>
          <w:rFonts w:eastAsia="Times New Roman" w:cstheme="minorHAnsi"/>
          <w:u w:val="single"/>
          <w:lang w:val="sv-SE" w:eastAsia="hr-HR"/>
        </w:rPr>
        <w:t>ni su za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</w:t>
      </w:r>
      <w:r w:rsidR="00BF002D">
        <w:rPr>
          <w:rFonts w:eastAsia="Times New Roman" w:cstheme="minorHAnsi"/>
          <w:u w:val="single"/>
          <w:lang w:val="sv-SE" w:eastAsia="hr-HR"/>
        </w:rPr>
        <w:t>2.208.379,27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€ </w:t>
      </w:r>
      <w:r w:rsidR="0053035A" w:rsidRPr="00BF002D">
        <w:rPr>
          <w:rFonts w:eastAsia="Times New Roman" w:cstheme="minorHAnsi"/>
          <w:u w:val="single"/>
          <w:lang w:val="sv-SE" w:eastAsia="hr-HR"/>
        </w:rPr>
        <w:t>i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iznose </w:t>
      </w:r>
      <w:r w:rsidR="00BF002D">
        <w:rPr>
          <w:rFonts w:eastAsia="Times New Roman" w:cstheme="minorHAnsi"/>
          <w:u w:val="single"/>
          <w:lang w:val="sv-SE" w:eastAsia="hr-HR"/>
        </w:rPr>
        <w:t>1.877.144,29</w:t>
      </w:r>
      <w:r w:rsidR="008D47D5" w:rsidRPr="00BF002D">
        <w:rPr>
          <w:rFonts w:eastAsia="Times New Roman" w:cstheme="minorHAnsi"/>
          <w:u w:val="single"/>
          <w:lang w:val="sv-SE" w:eastAsia="hr-HR"/>
        </w:rPr>
        <w:t xml:space="preserve"> €.</w:t>
      </w:r>
    </w:p>
    <w:p w14:paraId="104250DD" w14:textId="77777777" w:rsidR="00F5125E" w:rsidRPr="00BF002D" w:rsidRDefault="00F5125E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u w:val="single"/>
          <w:lang w:val="sv-SE" w:eastAsia="hr-HR"/>
        </w:rPr>
      </w:pPr>
    </w:p>
    <w:p w14:paraId="31A7FF7F" w14:textId="7D146849" w:rsidR="00F5125E" w:rsidRDefault="00F5125E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BF002D">
        <w:rPr>
          <w:rFonts w:eastAsia="Times New Roman" w:cstheme="minorHAnsi"/>
          <w:lang w:val="sv-SE" w:eastAsia="hr-HR"/>
        </w:rPr>
        <w:t xml:space="preserve">U </w:t>
      </w:r>
      <w:r w:rsidRPr="00BF002D">
        <w:rPr>
          <w:rFonts w:eastAsia="Times New Roman" w:cstheme="minorHAnsi"/>
          <w:b/>
          <w:bCs/>
          <w:lang w:val="sv-SE" w:eastAsia="hr-HR"/>
        </w:rPr>
        <w:t>skupni 41 Rashodi za nabavu neproizvedene dugotrajne imovine</w:t>
      </w:r>
      <w:r w:rsidR="0019058C">
        <w:rPr>
          <w:rFonts w:eastAsia="Times New Roman" w:cstheme="minorHAnsi"/>
          <w:b/>
          <w:bCs/>
          <w:lang w:val="sv-SE" w:eastAsia="hr-HR"/>
        </w:rPr>
        <w:t xml:space="preserve">, </w:t>
      </w:r>
      <w:r w:rsidR="0019058C" w:rsidRPr="0019058C">
        <w:rPr>
          <w:rFonts w:eastAsia="Times New Roman" w:cstheme="minorHAnsi"/>
          <w:lang w:val="sv-SE" w:eastAsia="hr-HR"/>
        </w:rPr>
        <w:t>ukupno planirani</w:t>
      </w:r>
      <w:r w:rsidRPr="0019058C">
        <w:rPr>
          <w:rFonts w:eastAsia="Times New Roman" w:cstheme="minorHAnsi"/>
          <w:lang w:val="sv-SE" w:eastAsia="hr-HR"/>
        </w:rPr>
        <w:t xml:space="preserve"> </w:t>
      </w:r>
      <w:r w:rsidR="0019058C">
        <w:rPr>
          <w:rFonts w:eastAsia="Times New Roman" w:cstheme="minorHAnsi"/>
          <w:lang w:val="sv-SE" w:eastAsia="hr-HR"/>
        </w:rPr>
        <w:t xml:space="preserve">rashodi </w:t>
      </w:r>
      <w:r w:rsidR="00BF002D" w:rsidRPr="0019058C">
        <w:rPr>
          <w:rFonts w:eastAsia="Times New Roman" w:cstheme="minorHAnsi"/>
          <w:lang w:val="sv-SE" w:eastAsia="hr-HR"/>
        </w:rPr>
        <w:t>iznose</w:t>
      </w:r>
      <w:r w:rsidR="00BF002D">
        <w:rPr>
          <w:rFonts w:eastAsia="Times New Roman" w:cstheme="minorHAnsi"/>
          <w:lang w:val="sv-SE" w:eastAsia="hr-HR"/>
        </w:rPr>
        <w:t xml:space="preserve"> </w:t>
      </w:r>
      <w:r w:rsidR="0019058C">
        <w:rPr>
          <w:rFonts w:eastAsia="Times New Roman" w:cstheme="minorHAnsi"/>
          <w:lang w:val="sv-SE" w:eastAsia="hr-HR"/>
        </w:rPr>
        <w:t>15.000,00</w:t>
      </w:r>
      <w:r w:rsidR="00BF002D">
        <w:rPr>
          <w:rFonts w:eastAsia="Times New Roman" w:cstheme="minorHAnsi"/>
          <w:lang w:val="sv-SE" w:eastAsia="hr-HR"/>
        </w:rPr>
        <w:t xml:space="preserve"> € i ne mijenjaju se.</w:t>
      </w:r>
    </w:p>
    <w:p w14:paraId="6668B0A3" w14:textId="3C481BC5" w:rsidR="00C03D04" w:rsidRPr="004D24F3" w:rsidRDefault="00F87A77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BF002D">
        <w:rPr>
          <w:rFonts w:eastAsia="Times New Roman" w:cstheme="minorHAnsi"/>
          <w:lang w:val="sv-SE" w:eastAsia="hr-HR"/>
        </w:rPr>
        <w:t xml:space="preserve">U </w:t>
      </w:r>
      <w:r w:rsidRPr="00BF002D">
        <w:rPr>
          <w:rFonts w:eastAsia="Times New Roman" w:cstheme="minorHAnsi"/>
          <w:b/>
          <w:bCs/>
          <w:lang w:val="sv-SE" w:eastAsia="hr-HR"/>
        </w:rPr>
        <w:t>skupini 42 Rashodi za nabavu proizvedene dugotrajne imovine</w:t>
      </w:r>
      <w:r w:rsidR="00C03FAF" w:rsidRPr="00BF002D">
        <w:rPr>
          <w:rFonts w:eastAsia="Times New Roman" w:cstheme="minorHAnsi"/>
          <w:b/>
          <w:bCs/>
          <w:lang w:val="sv-SE" w:eastAsia="hr-HR"/>
        </w:rPr>
        <w:t>,</w:t>
      </w:r>
      <w:r w:rsidRPr="00BF002D">
        <w:rPr>
          <w:rFonts w:eastAsia="Times New Roman" w:cstheme="minorHAnsi"/>
          <w:lang w:val="sv-SE" w:eastAsia="hr-HR"/>
        </w:rPr>
        <w:t xml:space="preserve"> </w:t>
      </w:r>
      <w:r w:rsidR="00BF002D">
        <w:rPr>
          <w:rFonts w:eastAsia="Times New Roman" w:cstheme="minorHAnsi"/>
          <w:lang w:val="sv-SE" w:eastAsia="hr-HR"/>
        </w:rPr>
        <w:t>smanjeni</w:t>
      </w:r>
      <w:r w:rsidR="0066202B" w:rsidRPr="00BF002D">
        <w:rPr>
          <w:rFonts w:eastAsia="Times New Roman" w:cstheme="minorHAnsi"/>
          <w:lang w:val="sv-SE" w:eastAsia="hr-HR"/>
        </w:rPr>
        <w:t xml:space="preserve"> </w:t>
      </w:r>
      <w:r w:rsidR="008D47D5" w:rsidRPr="00BF002D">
        <w:rPr>
          <w:rFonts w:eastAsia="Times New Roman" w:cstheme="minorHAnsi"/>
          <w:lang w:val="sv-SE" w:eastAsia="hr-HR"/>
        </w:rPr>
        <w:t xml:space="preserve">su rashodi za </w:t>
      </w:r>
      <w:r w:rsidR="0019058C">
        <w:rPr>
          <w:rFonts w:eastAsia="Times New Roman" w:cstheme="minorHAnsi"/>
          <w:lang w:val="sv-SE" w:eastAsia="hr-HR"/>
        </w:rPr>
        <w:t>1.193.350,00</w:t>
      </w:r>
      <w:r w:rsidR="008D47D5" w:rsidRPr="00BF002D">
        <w:rPr>
          <w:rFonts w:eastAsia="Times New Roman" w:cstheme="minorHAnsi"/>
          <w:lang w:val="sv-SE" w:eastAsia="hr-HR"/>
        </w:rPr>
        <w:t xml:space="preserve"> € i iznose </w:t>
      </w:r>
      <w:r w:rsidR="0019058C">
        <w:rPr>
          <w:rFonts w:eastAsia="Times New Roman" w:cstheme="minorHAnsi"/>
          <w:lang w:val="sv-SE" w:eastAsia="hr-HR"/>
        </w:rPr>
        <w:t xml:space="preserve">2.849.560,00 </w:t>
      </w:r>
      <w:r w:rsidR="008D47D5" w:rsidRPr="00BF002D">
        <w:rPr>
          <w:rFonts w:eastAsia="Times New Roman" w:cstheme="minorHAnsi"/>
          <w:lang w:val="sv-SE" w:eastAsia="hr-HR"/>
        </w:rPr>
        <w:t xml:space="preserve">€ </w:t>
      </w:r>
      <w:r w:rsidR="00C03D04">
        <w:rPr>
          <w:rFonts w:eastAsia="Times New Roman" w:cstheme="minorHAnsi"/>
          <w:lang w:val="sv-SE" w:eastAsia="hr-HR"/>
        </w:rPr>
        <w:t xml:space="preserve">za </w:t>
      </w:r>
      <w:r w:rsidR="00BF002D">
        <w:rPr>
          <w:rFonts w:eastAsia="Times New Roman" w:cstheme="minorHAnsi"/>
          <w:lang w:val="sv-SE" w:eastAsia="hr-HR"/>
        </w:rPr>
        <w:t xml:space="preserve">projekt </w:t>
      </w:r>
      <w:r w:rsidR="00C03D04">
        <w:rPr>
          <w:rFonts w:eastAsia="Times New Roman" w:cstheme="minorHAnsi"/>
          <w:lang w:val="sv-SE" w:eastAsia="hr-HR"/>
        </w:rPr>
        <w:t>”</w:t>
      </w:r>
      <w:r w:rsidR="005E63C7" w:rsidRPr="00BF002D">
        <w:rPr>
          <w:rFonts w:eastAsia="Times New Roman" w:cstheme="minorHAnsi"/>
          <w:lang w:val="sv-SE" w:eastAsia="hr-HR"/>
        </w:rPr>
        <w:t>Rekonstrukcija Severske ulice s komunalnom infrastrukturom</w:t>
      </w:r>
      <w:r w:rsidR="00C03D04">
        <w:rPr>
          <w:rFonts w:eastAsia="Times New Roman" w:cstheme="minorHAnsi"/>
          <w:lang w:val="sv-SE" w:eastAsia="hr-HR"/>
        </w:rPr>
        <w:t xml:space="preserve">” </w:t>
      </w:r>
      <w:r w:rsidR="004D24F3">
        <w:rPr>
          <w:rFonts w:eastAsia="Times New Roman" w:cstheme="minorHAnsi"/>
          <w:lang w:val="sv-SE" w:eastAsia="hr-HR"/>
        </w:rPr>
        <w:t xml:space="preserve"> </w:t>
      </w:r>
      <w:r w:rsidR="004D24F3" w:rsidRPr="004D24F3">
        <w:rPr>
          <w:lang w:val="sv-SE"/>
        </w:rPr>
        <w:t xml:space="preserve">jer je </w:t>
      </w:r>
      <w:r w:rsidR="004D24F3" w:rsidRPr="004D24F3">
        <w:rPr>
          <w:rFonts w:eastAsia="Times New Roman" w:cstheme="minorHAnsi"/>
          <w:lang w:val="sv-SE" w:eastAsia="hr-HR"/>
        </w:rPr>
        <w:t>ukupni projekt bio planiran iz sredstava EU fondova, a sada je projekt podijeljen na faze.  Radovi u I. fazi planirani su u iznosu 220.000,00 €</w:t>
      </w:r>
      <w:r w:rsidR="004D24F3">
        <w:rPr>
          <w:rFonts w:eastAsia="Times New Roman" w:cstheme="minorHAnsi"/>
          <w:lang w:val="sv-SE" w:eastAsia="hr-HR"/>
        </w:rPr>
        <w:t>.</w:t>
      </w:r>
      <w:r w:rsidR="004D24F3" w:rsidRPr="004D24F3">
        <w:rPr>
          <w:rFonts w:eastAsia="Times New Roman" w:cstheme="minorHAnsi"/>
          <w:lang w:val="sv-SE" w:eastAsia="hr-HR"/>
        </w:rPr>
        <w:t xml:space="preserve"> </w:t>
      </w:r>
    </w:p>
    <w:p w14:paraId="499D49AC" w14:textId="4B47CE4A" w:rsidR="000A43A6" w:rsidRDefault="00C03D04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>Projekt ”I</w:t>
      </w:r>
      <w:r w:rsidR="00BF002D">
        <w:rPr>
          <w:rFonts w:eastAsia="Times New Roman" w:cstheme="minorHAnsi"/>
          <w:lang w:val="sv-SE" w:eastAsia="hr-HR"/>
        </w:rPr>
        <w:t>zgradnja rotora na Bistranskoj ulici</w:t>
      </w:r>
      <w:r>
        <w:rPr>
          <w:rFonts w:eastAsia="Times New Roman" w:cstheme="minorHAnsi"/>
          <w:lang w:val="sv-SE" w:eastAsia="hr-HR"/>
        </w:rPr>
        <w:t>”</w:t>
      </w:r>
      <w:r w:rsidR="00BF002D">
        <w:rPr>
          <w:rFonts w:eastAsia="Times New Roman" w:cstheme="minorHAnsi"/>
          <w:lang w:val="sv-SE" w:eastAsia="hr-HR"/>
        </w:rPr>
        <w:t xml:space="preserve"> </w:t>
      </w:r>
      <w:r>
        <w:rPr>
          <w:rFonts w:eastAsia="Times New Roman" w:cstheme="minorHAnsi"/>
          <w:lang w:val="sv-SE" w:eastAsia="hr-HR"/>
        </w:rPr>
        <w:t>je smanjen za 80.000,00 € jer neće biti realiziran u ovoj godini zbog postupka izvlaštenja. Projekt ”Izgradnja pješačkog pločnika u Stubičkoj ulici” je povećan za 47.000,00 € jer je prošle godine bio realiziran u manjem iznosu nego što je bilo planirano.</w:t>
      </w:r>
    </w:p>
    <w:p w14:paraId="0BA1AB2A" w14:textId="70E00787" w:rsidR="001C1DB6" w:rsidRDefault="001C1DB6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U skupini </w:t>
      </w:r>
      <w:r w:rsidRPr="001C1DB6">
        <w:rPr>
          <w:rFonts w:eastAsia="Times New Roman" w:cstheme="minorHAnsi"/>
          <w:b/>
          <w:bCs/>
          <w:lang w:val="sv-SE" w:eastAsia="hr-HR"/>
        </w:rPr>
        <w:t>45 Rashodi za dodatna ulaganja na nefinancijskoj imovini</w:t>
      </w:r>
      <w:r>
        <w:rPr>
          <w:rFonts w:eastAsia="Times New Roman" w:cstheme="minorHAnsi"/>
          <w:lang w:val="sv-SE" w:eastAsia="hr-HR"/>
        </w:rPr>
        <w:t xml:space="preserve">, rashodi su </w:t>
      </w:r>
      <w:r w:rsidR="00FE7D3C">
        <w:rPr>
          <w:rFonts w:eastAsia="Times New Roman" w:cstheme="minorHAnsi"/>
          <w:lang w:val="sv-SE" w:eastAsia="hr-HR"/>
        </w:rPr>
        <w:t>povećani</w:t>
      </w:r>
      <w:r>
        <w:rPr>
          <w:rFonts w:eastAsia="Times New Roman" w:cstheme="minorHAnsi"/>
          <w:lang w:val="sv-SE" w:eastAsia="hr-HR"/>
        </w:rPr>
        <w:t xml:space="preserve"> za </w:t>
      </w:r>
      <w:r w:rsidR="00FE7D3C">
        <w:rPr>
          <w:rFonts w:eastAsia="Times New Roman" w:cstheme="minorHAnsi"/>
          <w:lang w:val="sv-SE" w:eastAsia="hr-HR"/>
        </w:rPr>
        <w:t>208.516,00</w:t>
      </w:r>
      <w:r>
        <w:rPr>
          <w:rFonts w:eastAsia="Times New Roman" w:cstheme="minorHAnsi"/>
          <w:lang w:val="sv-SE" w:eastAsia="hr-HR"/>
        </w:rPr>
        <w:t xml:space="preserve"> € </w:t>
      </w:r>
      <w:r w:rsidR="00FE7D3C">
        <w:rPr>
          <w:rFonts w:eastAsia="Times New Roman" w:cstheme="minorHAnsi"/>
          <w:lang w:val="sv-SE" w:eastAsia="hr-HR"/>
        </w:rPr>
        <w:t xml:space="preserve">za projekte: Rekonstrukcija dječjeg igrališta u Strmečkoj ulici, Uređenje sportskog igrališta u Gornjoj Bistri, </w:t>
      </w:r>
      <w:r w:rsidR="00643FAB">
        <w:rPr>
          <w:rFonts w:eastAsia="Times New Roman" w:cstheme="minorHAnsi"/>
          <w:lang w:val="sv-SE" w:eastAsia="hr-HR"/>
        </w:rPr>
        <w:t>R</w:t>
      </w:r>
      <w:r w:rsidR="00FE7D3C">
        <w:rPr>
          <w:rFonts w:eastAsia="Times New Roman" w:cstheme="minorHAnsi"/>
          <w:lang w:val="sv-SE" w:eastAsia="hr-HR"/>
        </w:rPr>
        <w:t>ekonstrukcija krovišta i uređenje potkrovlja na Društvenom domu Bukovje i Rekonstrukcija i uređenje Društvenog doma Pećina.</w:t>
      </w:r>
    </w:p>
    <w:p w14:paraId="6B0054AD" w14:textId="77777777" w:rsidR="001C5033" w:rsidRDefault="001C5033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7ACDFF96" w14:textId="77777777" w:rsidR="005B6FB8" w:rsidRDefault="005B6FB8" w:rsidP="005E63C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0FC5D3D7" w14:textId="77777777" w:rsidR="00F87A77" w:rsidRPr="00F87A77" w:rsidRDefault="00F87A77" w:rsidP="00F87A77">
      <w:pPr>
        <w:shd w:val="clear" w:color="auto" w:fill="FFFFFF"/>
        <w:spacing w:after="315" w:line="315" w:lineRule="atLeast"/>
        <w:jc w:val="both"/>
        <w:rPr>
          <w:rFonts w:eastAsia="Times New Roman" w:cstheme="minorHAnsi"/>
          <w:b/>
          <w:bCs/>
          <w:lang w:val="sv-SE" w:eastAsia="hr-HR"/>
        </w:rPr>
      </w:pPr>
      <w:r w:rsidRPr="00F87A77">
        <w:rPr>
          <w:rFonts w:eastAsia="Times New Roman" w:cstheme="minorHAnsi"/>
          <w:b/>
          <w:bCs/>
          <w:highlight w:val="lightGray"/>
          <w:lang w:val="sv-SE" w:eastAsia="hr-HR"/>
        </w:rPr>
        <w:t>B. RAČUN ZADUŽIVANJA / FINANCIRANJA</w:t>
      </w:r>
    </w:p>
    <w:p w14:paraId="335C90C9" w14:textId="77777777" w:rsidR="00F87A77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bookmarkStart w:id="4" w:name="_Hlk147997716"/>
      <w:r w:rsidRPr="00BB4B9B">
        <w:rPr>
          <w:rFonts w:eastAsia="Times New Roman" w:cstheme="minorHAnsi"/>
          <w:lang w:val="sv-SE" w:eastAsia="hr-HR"/>
        </w:rPr>
        <w:t>Račun zaduživanja / financiranja sadrži podatak o primicima od zaduživanja i izdacima za financijsku imovinu i otplate zajmova za Općinu Bistra i proračunskog korisnika Dječji vrtić Kapljica.</w:t>
      </w:r>
    </w:p>
    <w:p w14:paraId="2AB587EB" w14:textId="77777777" w:rsidR="001C5033" w:rsidRPr="00BB4B9B" w:rsidRDefault="001C5033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63A68053" w14:textId="3F195189" w:rsidR="00360373" w:rsidRPr="00BB4B9B" w:rsidRDefault="0024423B" w:rsidP="003F59A4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sv-SE" w:eastAsia="hr-HR"/>
        </w:rPr>
      </w:pPr>
      <w:r w:rsidRPr="00BB4B9B">
        <w:rPr>
          <w:rFonts w:eastAsia="Times New Roman" w:cstheme="minorHAnsi"/>
          <w:lang w:val="sv-SE" w:eastAsia="hr-HR"/>
        </w:rPr>
        <w:t xml:space="preserve">Primici od zaduživanja </w:t>
      </w:r>
      <w:r w:rsidR="00FA2E02">
        <w:rPr>
          <w:rFonts w:eastAsia="Times New Roman" w:cstheme="minorHAnsi"/>
          <w:lang w:val="sv-SE" w:eastAsia="hr-HR"/>
        </w:rPr>
        <w:t xml:space="preserve">povećani su </w:t>
      </w:r>
      <w:r w:rsidRPr="00BB4B9B">
        <w:rPr>
          <w:rFonts w:eastAsia="Times New Roman" w:cstheme="minorHAnsi"/>
          <w:lang w:val="sv-SE" w:eastAsia="hr-HR"/>
        </w:rPr>
        <w:t xml:space="preserve">za </w:t>
      </w:r>
      <w:r w:rsidR="00FA2E02">
        <w:rPr>
          <w:rFonts w:eastAsia="Times New Roman" w:cstheme="minorHAnsi"/>
          <w:lang w:val="sv-SE" w:eastAsia="hr-HR"/>
        </w:rPr>
        <w:t>339.534,38</w:t>
      </w:r>
      <w:r w:rsidRPr="00BB4B9B">
        <w:rPr>
          <w:rFonts w:eastAsia="Times New Roman" w:cstheme="minorHAnsi"/>
          <w:lang w:val="sv-SE" w:eastAsia="hr-HR"/>
        </w:rPr>
        <w:t xml:space="preserve"> €</w:t>
      </w:r>
      <w:r w:rsidR="002A6089" w:rsidRPr="00BB4B9B">
        <w:rPr>
          <w:rFonts w:eastAsia="Times New Roman" w:cstheme="minorHAnsi"/>
          <w:lang w:val="sv-SE" w:eastAsia="hr-HR"/>
        </w:rPr>
        <w:t xml:space="preserve"> i iznose </w:t>
      </w:r>
      <w:r w:rsidR="00FA2E02">
        <w:rPr>
          <w:rFonts w:eastAsia="Times New Roman" w:cstheme="minorHAnsi"/>
          <w:lang w:val="sv-SE" w:eastAsia="hr-HR"/>
        </w:rPr>
        <w:t>2.169.534,38</w:t>
      </w:r>
      <w:r w:rsidR="002A6089" w:rsidRPr="00BB4B9B">
        <w:rPr>
          <w:rFonts w:eastAsia="Times New Roman" w:cstheme="minorHAnsi"/>
          <w:lang w:val="sv-SE" w:eastAsia="hr-HR"/>
        </w:rPr>
        <w:t xml:space="preserve"> € te se odnose na dugoročno zaduživanje za projekt Izgradnja područnog vrtića Kapljica</w:t>
      </w:r>
      <w:r w:rsidR="00FA2E02">
        <w:rPr>
          <w:rFonts w:eastAsia="Times New Roman" w:cstheme="minorHAnsi"/>
          <w:lang w:val="sv-SE" w:eastAsia="hr-HR"/>
        </w:rPr>
        <w:t xml:space="preserve"> za manjak iz 2024. ( računi iz 2024. </w:t>
      </w:r>
      <w:r w:rsidR="006B6E0B">
        <w:rPr>
          <w:rFonts w:eastAsia="Times New Roman" w:cstheme="minorHAnsi"/>
          <w:lang w:val="sv-SE" w:eastAsia="hr-HR"/>
        </w:rPr>
        <w:t>p</w:t>
      </w:r>
      <w:r w:rsidR="00FA2E02">
        <w:rPr>
          <w:rFonts w:eastAsia="Times New Roman" w:cstheme="minorHAnsi"/>
          <w:lang w:val="sv-SE" w:eastAsia="hr-HR"/>
        </w:rPr>
        <w:t>laćeni u siječnju 2025. ).</w:t>
      </w:r>
    </w:p>
    <w:p w14:paraId="317A3EE7" w14:textId="581F1718" w:rsidR="00646DD9" w:rsidRPr="00BB4B9B" w:rsidRDefault="00522D66" w:rsidP="00102D3F">
      <w:pPr>
        <w:spacing w:after="0" w:line="240" w:lineRule="auto"/>
        <w:jc w:val="both"/>
        <w:rPr>
          <w:rFonts w:eastAsia="Times New Roman" w:cstheme="minorHAnsi"/>
          <w:lang w:val="sv-SE" w:eastAsia="hr-HR"/>
        </w:rPr>
      </w:pPr>
      <w:bookmarkStart w:id="5" w:name="_Hlk184816345"/>
      <w:bookmarkStart w:id="6" w:name="_Hlk137733275"/>
      <w:r w:rsidRPr="00BB4B9B">
        <w:rPr>
          <w:rFonts w:eastAsia="Times New Roman" w:cstheme="minorHAnsi"/>
          <w:lang w:val="sv-SE" w:eastAsia="hr-HR"/>
        </w:rPr>
        <w:t>Dana 26.07.2024.g. Općina Bistra je potpisala Ugovor o kreditu br. INJN-24-1103342 sa Hrvatskom bankom za obnovu i razvitak na iznos od 2.140.000,00 € za projekt Izgradnja Područnog vrtića Kapljica.</w:t>
      </w:r>
    </w:p>
    <w:p w14:paraId="2D4B3E3F" w14:textId="32E5514B" w:rsidR="00102D3F" w:rsidRDefault="001C5033" w:rsidP="00102D3F">
      <w:pPr>
        <w:spacing w:after="0" w:line="240" w:lineRule="auto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Planirani </w:t>
      </w:r>
      <w:r w:rsidR="006B6E0B">
        <w:rPr>
          <w:rFonts w:eastAsia="Times New Roman" w:cstheme="minorHAnsi"/>
          <w:lang w:val="sv-SE" w:eastAsia="hr-HR"/>
        </w:rPr>
        <w:t xml:space="preserve">ukupni </w:t>
      </w:r>
      <w:r>
        <w:rPr>
          <w:rFonts w:eastAsia="Times New Roman" w:cstheme="minorHAnsi"/>
          <w:lang w:val="sv-SE" w:eastAsia="hr-HR"/>
        </w:rPr>
        <w:t>i</w:t>
      </w:r>
      <w:r w:rsidR="00102D3F" w:rsidRPr="00BB4B9B">
        <w:rPr>
          <w:rFonts w:eastAsia="Times New Roman" w:cstheme="minorHAnsi"/>
          <w:lang w:val="sv-SE" w:eastAsia="hr-HR"/>
        </w:rPr>
        <w:t xml:space="preserve">znos od </w:t>
      </w:r>
      <w:r w:rsidR="006B6E0B">
        <w:rPr>
          <w:rFonts w:eastAsia="Times New Roman" w:cstheme="minorHAnsi"/>
          <w:lang w:val="sv-SE" w:eastAsia="hr-HR"/>
        </w:rPr>
        <w:t>2.169.534,38</w:t>
      </w:r>
      <w:r w:rsidR="00102D3F" w:rsidRPr="00BB4B9B">
        <w:rPr>
          <w:rFonts w:eastAsia="Times New Roman" w:cstheme="minorHAnsi"/>
          <w:lang w:val="sv-SE" w:eastAsia="hr-HR"/>
        </w:rPr>
        <w:t xml:space="preserve"> € odnosi se na povlaćenje kredita od HBOR-a do kraja 202</w:t>
      </w:r>
      <w:r w:rsidR="006B6E0B">
        <w:rPr>
          <w:rFonts w:eastAsia="Times New Roman" w:cstheme="minorHAnsi"/>
          <w:lang w:val="sv-SE" w:eastAsia="hr-HR"/>
        </w:rPr>
        <w:t>5</w:t>
      </w:r>
      <w:r w:rsidR="00102D3F" w:rsidRPr="00BB4B9B">
        <w:rPr>
          <w:rFonts w:eastAsia="Times New Roman" w:cstheme="minorHAnsi"/>
          <w:lang w:val="sv-SE" w:eastAsia="hr-HR"/>
        </w:rPr>
        <w:t>. godine.</w:t>
      </w:r>
    </w:p>
    <w:p w14:paraId="63E4398E" w14:textId="77777777" w:rsidR="001C5033" w:rsidRPr="00BB4B9B" w:rsidRDefault="001C5033" w:rsidP="00102D3F">
      <w:pPr>
        <w:spacing w:after="0" w:line="240" w:lineRule="auto"/>
        <w:jc w:val="both"/>
        <w:rPr>
          <w:rFonts w:eastAsia="Times New Roman" w:cstheme="minorHAnsi"/>
          <w:lang w:val="sv-SE" w:eastAsia="hr-HR"/>
        </w:rPr>
      </w:pPr>
    </w:p>
    <w:bookmarkEnd w:id="5"/>
    <w:p w14:paraId="2FB76EBF" w14:textId="3D3DA60F" w:rsidR="00A61640" w:rsidRDefault="00BB4B9B" w:rsidP="00D15782">
      <w:pPr>
        <w:spacing w:after="0" w:line="240" w:lineRule="auto"/>
        <w:jc w:val="both"/>
        <w:rPr>
          <w:rFonts w:eastAsia="Times New Roman" w:cstheme="minorHAnsi"/>
          <w:lang w:val="sv-SE" w:eastAsia="hr-HR"/>
        </w:rPr>
      </w:pPr>
      <w:r w:rsidRPr="00BB4B9B">
        <w:rPr>
          <w:rFonts w:eastAsia="Times New Roman" w:cstheme="minorHAnsi"/>
          <w:lang w:val="sv-SE" w:eastAsia="hr-HR"/>
        </w:rPr>
        <w:t xml:space="preserve">Izdaci za otplatu glavnica primljenih kredita </w:t>
      </w:r>
      <w:r w:rsidR="00E05997">
        <w:rPr>
          <w:rFonts w:eastAsia="Times New Roman" w:cstheme="minorHAnsi"/>
          <w:lang w:val="sv-SE" w:eastAsia="hr-HR"/>
        </w:rPr>
        <w:t>i zaj</w:t>
      </w:r>
      <w:r w:rsidRPr="00BB4B9B">
        <w:rPr>
          <w:rFonts w:eastAsia="Times New Roman" w:cstheme="minorHAnsi"/>
          <w:lang w:val="sv-SE" w:eastAsia="hr-HR"/>
        </w:rPr>
        <w:t>mova</w:t>
      </w:r>
      <w:r w:rsidR="00A61640">
        <w:rPr>
          <w:rFonts w:eastAsia="Times New Roman" w:cstheme="minorHAnsi"/>
          <w:lang w:val="sv-SE" w:eastAsia="hr-HR"/>
        </w:rPr>
        <w:t xml:space="preserve"> u 2025.g.</w:t>
      </w:r>
      <w:r w:rsidRPr="00BB4B9B">
        <w:rPr>
          <w:rFonts w:eastAsia="Times New Roman" w:cstheme="minorHAnsi"/>
          <w:lang w:val="sv-SE" w:eastAsia="hr-HR"/>
        </w:rPr>
        <w:t xml:space="preserve"> iznose </w:t>
      </w:r>
      <w:r w:rsidR="00EE3222">
        <w:rPr>
          <w:rFonts w:eastAsia="Times New Roman" w:cstheme="minorHAnsi"/>
          <w:lang w:val="sv-SE" w:eastAsia="hr-HR"/>
        </w:rPr>
        <w:t>203.170,00</w:t>
      </w:r>
      <w:r w:rsidRPr="00BB4B9B">
        <w:rPr>
          <w:rFonts w:eastAsia="Times New Roman" w:cstheme="minorHAnsi"/>
          <w:lang w:val="sv-SE" w:eastAsia="hr-HR"/>
        </w:rPr>
        <w:t xml:space="preserve"> € i ne mijenjaju se</w:t>
      </w:r>
      <w:r w:rsidR="00A61640">
        <w:rPr>
          <w:rFonts w:eastAsia="Times New Roman" w:cstheme="minorHAnsi"/>
          <w:lang w:val="sv-SE" w:eastAsia="hr-HR"/>
        </w:rPr>
        <w:t xml:space="preserve">. </w:t>
      </w:r>
    </w:p>
    <w:p w14:paraId="51CDC19C" w14:textId="199D249D" w:rsidR="00D15782" w:rsidRDefault="00E05997" w:rsidP="00D15782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sv-SE" w:eastAsia="hr-HR"/>
        </w:rPr>
        <w:t>Izdaci za otplatu primljenih kredita Općine Bistra o</w:t>
      </w:r>
      <w:r w:rsidR="00BB4B9B" w:rsidRPr="00BB4B9B">
        <w:rPr>
          <w:rFonts w:eastAsia="Times New Roman" w:cstheme="minorHAnsi"/>
          <w:lang w:val="sv-SE" w:eastAsia="hr-HR"/>
        </w:rPr>
        <w:t xml:space="preserve">dnose se na otplatu </w:t>
      </w:r>
      <w:r w:rsidR="00BB4B9B">
        <w:rPr>
          <w:rFonts w:eastAsia="Times New Roman" w:cstheme="minorHAnsi"/>
          <w:lang w:val="sv-SE" w:eastAsia="hr-HR"/>
        </w:rPr>
        <w:t xml:space="preserve">dugoročnog </w:t>
      </w:r>
      <w:r w:rsidR="00BB4B9B" w:rsidRPr="00BB4B9B">
        <w:rPr>
          <w:rFonts w:eastAsia="Times New Roman" w:cstheme="minorHAnsi"/>
          <w:lang w:val="sv-SE" w:eastAsia="hr-HR"/>
        </w:rPr>
        <w:t>kredita</w:t>
      </w:r>
      <w:r w:rsidR="00BB4B9B">
        <w:rPr>
          <w:rFonts w:eastAsia="Times New Roman" w:cstheme="minorHAnsi"/>
          <w:lang w:val="sv-SE" w:eastAsia="hr-HR"/>
        </w:rPr>
        <w:t xml:space="preserve"> HBOR-a</w:t>
      </w:r>
      <w:r w:rsidR="00BB4B9B" w:rsidRPr="00BB4B9B">
        <w:rPr>
          <w:rFonts w:eastAsia="Times New Roman" w:cstheme="minorHAnsi"/>
          <w:lang w:val="sv-SE" w:eastAsia="hr-HR"/>
        </w:rPr>
        <w:t xml:space="preserve"> iz 20</w:t>
      </w:r>
      <w:r w:rsidR="00EE3222">
        <w:rPr>
          <w:rFonts w:eastAsia="Times New Roman" w:cstheme="minorHAnsi"/>
          <w:lang w:val="sv-SE" w:eastAsia="hr-HR"/>
        </w:rPr>
        <w:t>18</w:t>
      </w:r>
      <w:r w:rsidR="00BB4B9B" w:rsidRPr="00BB4B9B">
        <w:rPr>
          <w:rFonts w:eastAsia="Times New Roman" w:cstheme="minorHAnsi"/>
          <w:lang w:val="sv-SE" w:eastAsia="hr-HR"/>
        </w:rPr>
        <w:t xml:space="preserve">.g. </w:t>
      </w:r>
      <w:r w:rsidR="00D15782" w:rsidRPr="00D15782">
        <w:rPr>
          <w:rFonts w:eastAsia="Times New Roman" w:cstheme="minorHAnsi"/>
          <w:lang w:val="hr-HR" w:eastAsia="hr-HR"/>
        </w:rPr>
        <w:t xml:space="preserve">za građevinske radove i opremu na iznos </w:t>
      </w:r>
      <w:r w:rsidR="00A61640">
        <w:rPr>
          <w:rFonts w:eastAsia="Times New Roman" w:cstheme="minorHAnsi"/>
          <w:lang w:val="hr-HR" w:eastAsia="hr-HR"/>
        </w:rPr>
        <w:t xml:space="preserve">126.000,00 </w:t>
      </w:r>
      <w:r w:rsidR="00D15782">
        <w:rPr>
          <w:rFonts w:eastAsia="Times New Roman" w:cstheme="minorHAnsi"/>
          <w:lang w:val="hr-HR" w:eastAsia="hr-HR"/>
        </w:rPr>
        <w:t>€</w:t>
      </w:r>
      <w:r w:rsidR="00D15782" w:rsidRPr="00D15782">
        <w:rPr>
          <w:rFonts w:eastAsia="Times New Roman" w:cstheme="minorHAnsi"/>
          <w:lang w:val="hr-HR" w:eastAsia="hr-HR"/>
        </w:rPr>
        <w:t xml:space="preserve"> </w:t>
      </w:r>
      <w:r w:rsidR="00A61640">
        <w:rPr>
          <w:rFonts w:eastAsia="Times New Roman" w:cstheme="minorHAnsi"/>
          <w:lang w:val="hr-HR" w:eastAsia="hr-HR"/>
        </w:rPr>
        <w:t xml:space="preserve">za 2025.g. </w:t>
      </w:r>
      <w:r w:rsidR="00D15782" w:rsidRPr="00D15782">
        <w:rPr>
          <w:rFonts w:eastAsia="Times New Roman" w:cstheme="minorHAnsi"/>
          <w:lang w:val="hr-HR" w:eastAsia="hr-HR"/>
        </w:rPr>
        <w:t>za sljedeće projekte:</w:t>
      </w:r>
      <w:r w:rsidR="00D15782">
        <w:rPr>
          <w:rFonts w:eastAsia="Times New Roman" w:cstheme="minorHAnsi"/>
          <w:lang w:val="hr-HR" w:eastAsia="hr-HR"/>
        </w:rPr>
        <w:t xml:space="preserve"> </w:t>
      </w:r>
      <w:r w:rsidR="00D15782" w:rsidRPr="00D15782">
        <w:rPr>
          <w:rFonts w:eastAsia="Times New Roman" w:cstheme="minorHAnsi"/>
          <w:lang w:val="hr-HR" w:eastAsia="hr-HR"/>
        </w:rPr>
        <w:t>Izgradnja pješačkog pločnika i oborinske kanalizacije u Potočnoj ulici</w:t>
      </w:r>
      <w:r w:rsidR="00D15782">
        <w:rPr>
          <w:rFonts w:eastAsia="Times New Roman" w:cstheme="minorHAnsi"/>
          <w:lang w:val="hr-HR" w:eastAsia="hr-HR"/>
        </w:rPr>
        <w:t xml:space="preserve">, </w:t>
      </w:r>
      <w:r w:rsidR="00D15782" w:rsidRPr="00D15782">
        <w:rPr>
          <w:rFonts w:eastAsia="Times New Roman" w:cstheme="minorHAnsi"/>
          <w:lang w:val="hr-HR" w:eastAsia="hr-HR"/>
        </w:rPr>
        <w:t>Izgradnja pješačkog pločnika i oborinske kanalizacije u Bolničkoj ulici</w:t>
      </w:r>
      <w:r w:rsidR="00D15782">
        <w:rPr>
          <w:rFonts w:eastAsia="Times New Roman" w:cstheme="minorHAnsi"/>
          <w:lang w:val="hr-HR" w:eastAsia="hr-HR"/>
        </w:rPr>
        <w:t xml:space="preserve">, </w:t>
      </w:r>
      <w:r w:rsidR="00D15782" w:rsidRPr="00D15782">
        <w:rPr>
          <w:rFonts w:eastAsia="Times New Roman" w:cstheme="minorHAnsi"/>
          <w:lang w:val="hr-HR" w:eastAsia="hr-HR"/>
        </w:rPr>
        <w:t xml:space="preserve">Rekonstrukcija ulice Franje </w:t>
      </w:r>
      <w:proofErr w:type="spellStart"/>
      <w:r w:rsidR="00D15782" w:rsidRPr="00D15782">
        <w:rPr>
          <w:rFonts w:eastAsia="Times New Roman" w:cstheme="minorHAnsi"/>
          <w:lang w:val="hr-HR" w:eastAsia="hr-HR"/>
        </w:rPr>
        <w:t>Gulića</w:t>
      </w:r>
      <w:proofErr w:type="spellEnd"/>
      <w:r w:rsidR="00D15782">
        <w:rPr>
          <w:rFonts w:eastAsia="Times New Roman" w:cstheme="minorHAnsi"/>
          <w:lang w:val="hr-HR" w:eastAsia="hr-HR"/>
        </w:rPr>
        <w:t xml:space="preserve">, </w:t>
      </w:r>
      <w:r w:rsidR="00D15782" w:rsidRPr="00D15782">
        <w:rPr>
          <w:rFonts w:eastAsia="Times New Roman" w:cstheme="minorHAnsi"/>
          <w:lang w:val="hr-HR" w:eastAsia="hr-HR"/>
        </w:rPr>
        <w:t xml:space="preserve">Izgradnja oborinske odvodnje u ulici Franje </w:t>
      </w:r>
      <w:proofErr w:type="spellStart"/>
      <w:r w:rsidR="00D15782" w:rsidRPr="00D15782">
        <w:rPr>
          <w:rFonts w:eastAsia="Times New Roman" w:cstheme="minorHAnsi"/>
          <w:lang w:val="hr-HR" w:eastAsia="hr-HR"/>
        </w:rPr>
        <w:t>Gulića</w:t>
      </w:r>
      <w:proofErr w:type="spellEnd"/>
      <w:r w:rsidR="00D15782">
        <w:rPr>
          <w:rFonts w:eastAsia="Times New Roman" w:cstheme="minorHAnsi"/>
          <w:lang w:val="hr-HR" w:eastAsia="hr-HR"/>
        </w:rPr>
        <w:t xml:space="preserve">, </w:t>
      </w:r>
      <w:r w:rsidR="00D15782" w:rsidRPr="00D15782">
        <w:rPr>
          <w:rFonts w:eastAsia="Times New Roman" w:cstheme="minorHAnsi"/>
          <w:lang w:val="hr-HR" w:eastAsia="hr-HR"/>
        </w:rPr>
        <w:t>Rekonstrukcija javne rasvjete</w:t>
      </w:r>
      <w:r w:rsidR="00F4688A">
        <w:rPr>
          <w:rFonts w:eastAsia="Times New Roman" w:cstheme="minorHAnsi"/>
          <w:lang w:val="hr-HR" w:eastAsia="hr-HR"/>
        </w:rPr>
        <w:t>.</w:t>
      </w:r>
    </w:p>
    <w:p w14:paraId="6AF607B6" w14:textId="77777777" w:rsidR="00E05997" w:rsidRDefault="00E05997" w:rsidP="00E05997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1E7A83F1" w14:textId="5BB6D572" w:rsidR="00E05997" w:rsidRPr="00E05997" w:rsidRDefault="00E05997" w:rsidP="00E05997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E05997">
        <w:rPr>
          <w:rFonts w:eastAsia="Times New Roman" w:cstheme="minorHAnsi"/>
          <w:lang w:val="hr-HR" w:eastAsia="hr-HR"/>
        </w:rPr>
        <w:t xml:space="preserve">Izdaci za otplatu glavnice primljenih kredita Dječjeg vrtića Kapljica iznose </w:t>
      </w:r>
      <w:r>
        <w:rPr>
          <w:rFonts w:eastAsia="Times New Roman" w:cstheme="minorHAnsi"/>
          <w:lang w:val="hr-HR" w:eastAsia="hr-HR"/>
        </w:rPr>
        <w:t>77.170,00</w:t>
      </w:r>
      <w:r w:rsidRPr="00E05997">
        <w:rPr>
          <w:rFonts w:eastAsia="Times New Roman" w:cstheme="minorHAnsi"/>
          <w:lang w:val="hr-HR" w:eastAsia="hr-HR"/>
        </w:rPr>
        <w:t xml:space="preserve"> €</w:t>
      </w:r>
      <w:r>
        <w:rPr>
          <w:rFonts w:eastAsia="Times New Roman" w:cstheme="minorHAnsi"/>
          <w:lang w:val="hr-HR" w:eastAsia="hr-HR"/>
        </w:rPr>
        <w:t xml:space="preserve"> i odnose se na otplatu dugoročnog kredita za projekt</w:t>
      </w:r>
      <w:r w:rsidRPr="00E05997">
        <w:rPr>
          <w:rFonts w:eastAsia="Times New Roman" w:cstheme="minorHAnsi"/>
          <w:lang w:val="hr-HR" w:eastAsia="hr-HR"/>
        </w:rPr>
        <w:t xml:space="preserve"> „Energetska obnova zgrade Dječjeg vrtića Kapljica</w:t>
      </w:r>
      <w:r>
        <w:rPr>
          <w:rFonts w:eastAsia="Times New Roman" w:cstheme="minorHAnsi"/>
          <w:lang w:val="hr-HR" w:eastAsia="hr-HR"/>
        </w:rPr>
        <w:t xml:space="preserve">“ u iznosu 47.100,00 € i </w:t>
      </w:r>
      <w:r w:rsidRPr="00E05997">
        <w:rPr>
          <w:rFonts w:eastAsia="Times New Roman" w:cstheme="minorHAnsi"/>
          <w:lang w:val="hr-HR" w:eastAsia="hr-HR"/>
        </w:rPr>
        <w:t xml:space="preserve">„Rekonstrukcija i dogradnja Dječjeg vrtića Kapljica u Poljanici </w:t>
      </w:r>
      <w:proofErr w:type="spellStart"/>
      <w:r w:rsidRPr="00E05997">
        <w:rPr>
          <w:rFonts w:eastAsia="Times New Roman" w:cstheme="minorHAnsi"/>
          <w:lang w:val="hr-HR" w:eastAsia="hr-HR"/>
        </w:rPr>
        <w:t>Bistranskoj</w:t>
      </w:r>
      <w:proofErr w:type="spellEnd"/>
      <w:r w:rsidRPr="00E05997">
        <w:rPr>
          <w:rFonts w:eastAsia="Times New Roman" w:cstheme="minorHAnsi"/>
          <w:lang w:val="hr-HR" w:eastAsia="hr-HR"/>
        </w:rPr>
        <w:t>“ za obveze proračuna za naplaćene prihode proračunskog korisnika u iznosu 30.070,00 €.</w:t>
      </w:r>
    </w:p>
    <w:p w14:paraId="6C2C0189" w14:textId="77777777" w:rsidR="00F4688A" w:rsidRPr="00D15782" w:rsidRDefault="00F4688A" w:rsidP="00D15782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49926897" w14:textId="5D896572" w:rsidR="00BB4B9B" w:rsidRDefault="00BB4B9B" w:rsidP="00102D3F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12B3A1F1" w14:textId="77777777" w:rsidR="00F12D73" w:rsidRDefault="00F12D73" w:rsidP="00102D3F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261AFB33" w14:textId="77777777" w:rsidR="00F12D73" w:rsidRPr="00E05997" w:rsidRDefault="00F12D73" w:rsidP="00102D3F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526BE8AA" w14:textId="77777777" w:rsidR="00102D3F" w:rsidRPr="00646DD9" w:rsidRDefault="00102D3F" w:rsidP="003F59A4">
      <w:pPr>
        <w:spacing w:line="240" w:lineRule="auto"/>
        <w:jc w:val="both"/>
        <w:rPr>
          <w:rFonts w:eastAsia="Calibri" w:cstheme="minorHAnsi"/>
          <w:kern w:val="2"/>
          <w:lang w:val="hr-HR"/>
          <w14:ligatures w14:val="standardContextual"/>
        </w:rPr>
      </w:pPr>
    </w:p>
    <w:bookmarkEnd w:id="6"/>
    <w:bookmarkEnd w:id="4"/>
    <w:p w14:paraId="3BB437B3" w14:textId="2ACBD35D" w:rsidR="00F87A77" w:rsidRPr="00F87A77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lang w:val="hr-HR" w:eastAsia="hr-HR"/>
        </w:rPr>
      </w:pPr>
      <w:r w:rsidRPr="00F87A77">
        <w:rPr>
          <w:rFonts w:eastAsia="Times New Roman" w:cstheme="minorHAnsi"/>
          <w:b/>
          <w:highlight w:val="lightGray"/>
          <w:lang w:val="hr-HR" w:eastAsia="hr-HR"/>
        </w:rPr>
        <w:lastRenderedPageBreak/>
        <w:t>C. RASPOLOŽIVA SREDSTVA IZ PRETHODNIH GODINA</w:t>
      </w:r>
    </w:p>
    <w:p w14:paraId="0BC9AFD0" w14:textId="77777777" w:rsidR="00F87A77" w:rsidRPr="00F87A77" w:rsidRDefault="00F87A77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lang w:val="hr-HR" w:eastAsia="hr-HR"/>
        </w:rPr>
      </w:pPr>
    </w:p>
    <w:p w14:paraId="536A739C" w14:textId="73D4CDB9" w:rsidR="00F87A77" w:rsidRPr="00F87A77" w:rsidRDefault="00F87A77" w:rsidP="00DA5AC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F87A77">
        <w:rPr>
          <w:rFonts w:eastAsia="Times New Roman" w:cstheme="minorHAnsi"/>
          <w:lang w:val="hr-HR" w:eastAsia="hr-HR"/>
        </w:rPr>
        <w:t>Raspoloživa sredstva iz prethodnih godina sadrže podatak o višku ili manjku sredst</w:t>
      </w:r>
      <w:r w:rsidR="006B1D2F">
        <w:rPr>
          <w:rFonts w:eastAsia="Times New Roman" w:cstheme="minorHAnsi"/>
          <w:lang w:val="hr-HR" w:eastAsia="hr-HR"/>
        </w:rPr>
        <w:t>a</w:t>
      </w:r>
      <w:r w:rsidRPr="00F87A77">
        <w:rPr>
          <w:rFonts w:eastAsia="Times New Roman" w:cstheme="minorHAnsi"/>
          <w:lang w:val="hr-HR" w:eastAsia="hr-HR"/>
        </w:rPr>
        <w:t xml:space="preserve">va iz prethodne godine </w:t>
      </w:r>
      <w:r w:rsidR="003265D4">
        <w:rPr>
          <w:rFonts w:eastAsia="Times New Roman" w:cstheme="minorHAnsi"/>
          <w:lang w:val="hr-HR" w:eastAsia="hr-HR"/>
        </w:rPr>
        <w:t xml:space="preserve">i prijašnjih godina </w:t>
      </w:r>
      <w:r w:rsidRPr="00F87A77">
        <w:rPr>
          <w:rFonts w:eastAsia="Times New Roman" w:cstheme="minorHAnsi"/>
          <w:lang w:val="hr-HR" w:eastAsia="hr-HR"/>
        </w:rPr>
        <w:t>za Općinu Bistra i proračunske korisnike Dječji vrtić Kapljica i Općinsku knjižnicu Bistra</w:t>
      </w:r>
      <w:r w:rsidR="002C44E9">
        <w:rPr>
          <w:rFonts w:eastAsia="Times New Roman" w:cstheme="minorHAnsi"/>
          <w:lang w:val="hr-HR" w:eastAsia="hr-HR"/>
        </w:rPr>
        <w:t xml:space="preserve"> prema izvorima financiranja.</w:t>
      </w:r>
      <w:r w:rsidR="00373DF3">
        <w:rPr>
          <w:rFonts w:eastAsia="Times New Roman" w:cstheme="minorHAnsi"/>
          <w:lang w:val="hr-HR" w:eastAsia="hr-HR"/>
        </w:rPr>
        <w:t xml:space="preserve"> </w:t>
      </w:r>
    </w:p>
    <w:p w14:paraId="35E21897" w14:textId="2A9F2250" w:rsidR="00F87A77" w:rsidRPr="003265D4" w:rsidRDefault="0044566F" w:rsidP="00DA5ACD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>
        <w:rPr>
          <w:rFonts w:eastAsia="Times New Roman" w:cstheme="minorHAnsi"/>
          <w:lang w:val="hr-HR" w:eastAsia="hr-HR"/>
        </w:rPr>
        <w:t xml:space="preserve">Planirani rezultat poslovanja, odnosno višak sredstava prema planu Proračuna Općine Bistra za 2025.g. iznosio je 130.170,00 €, te se u ovim Izmjenama smanjuje za 829.967,00 €, te predstavlja ukupni manjak za pokriće u 2025.g. u ukupnom iznosu 699.797,00 €. </w:t>
      </w:r>
    </w:p>
    <w:p w14:paraId="544D3A9D" w14:textId="77777777" w:rsidR="00315A56" w:rsidRPr="0038457E" w:rsidRDefault="00315A56" w:rsidP="00DA5ACD">
      <w:pPr>
        <w:spacing w:after="0" w:line="240" w:lineRule="auto"/>
        <w:jc w:val="both"/>
        <w:rPr>
          <w:rFonts w:cstheme="minorHAnsi"/>
          <w:lang w:val="hr-HR"/>
        </w:rPr>
      </w:pPr>
    </w:p>
    <w:p w14:paraId="600C98D9" w14:textId="454DCA0D" w:rsidR="00DA5ACD" w:rsidRDefault="00DA5ACD" w:rsidP="00DA5ACD">
      <w:pPr>
        <w:spacing w:after="0" w:line="240" w:lineRule="auto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Općina Bistra je za 2024.g. ostvarila </w:t>
      </w:r>
      <w:r w:rsidRPr="00DA5ACD">
        <w:rPr>
          <w:rFonts w:cstheme="minorHAnsi"/>
          <w:lang w:val="sv-SE"/>
        </w:rPr>
        <w:t>manjak prihoda i primitaka u iznosu od 751.802,75 eura. Preneseni višak iz prethodnih godina iznosi 428.869,42 eura, a manjak prihoda</w:t>
      </w:r>
      <w:r>
        <w:rPr>
          <w:rFonts w:cstheme="minorHAnsi"/>
          <w:lang w:val="sv-SE"/>
        </w:rPr>
        <w:t xml:space="preserve"> </w:t>
      </w:r>
      <w:r w:rsidRPr="00DA5ACD">
        <w:rPr>
          <w:rFonts w:cstheme="minorHAnsi"/>
          <w:lang w:val="sv-SE"/>
        </w:rPr>
        <w:t>i primitaka za pokriće u sljedećem razdoblju znosi 322.933,33 eura.</w:t>
      </w:r>
    </w:p>
    <w:p w14:paraId="10507253" w14:textId="53D1F24F" w:rsidR="00DA5ACD" w:rsidRDefault="00DA5ACD" w:rsidP="00DA5ACD">
      <w:pPr>
        <w:jc w:val="both"/>
        <w:rPr>
          <w:lang w:val="sv-SE"/>
        </w:rPr>
      </w:pPr>
      <w:r>
        <w:rPr>
          <w:rFonts w:cstheme="minorHAnsi"/>
          <w:lang w:val="sv-SE"/>
        </w:rPr>
        <w:t>Sukladno Odluci o raspodjeli rezultata poslovanja za 2024.g. u I. Izmjenama i dopunama Proračuna Općine Bistra planiran je rezultat poslovanja</w:t>
      </w:r>
      <w:r w:rsidR="00A67621">
        <w:rPr>
          <w:rFonts w:cstheme="minorHAnsi"/>
          <w:lang w:val="sv-SE"/>
        </w:rPr>
        <w:t xml:space="preserve">: </w:t>
      </w:r>
      <w:r>
        <w:rPr>
          <w:rFonts w:cstheme="minorHAnsi"/>
          <w:lang w:val="sv-SE"/>
        </w:rPr>
        <w:t>manjak za pokriće u 2025. u ukupnom iznosu 739.362,00 €, neutrošeni višak prihoda u iznosu 9.395,00 €, a p</w:t>
      </w:r>
      <w:r w:rsidRPr="00DA5ACD">
        <w:rPr>
          <w:bCs/>
          <w:lang w:val="sv-SE"/>
        </w:rPr>
        <w:t xml:space="preserve">reostali dio </w:t>
      </w:r>
      <w:r w:rsidRPr="00DA5ACD">
        <w:rPr>
          <w:lang w:val="sv-SE"/>
        </w:rPr>
        <w:t>raspoloživog viška u iznosu 409.691,45 € zadržati će se za financiranje projekta „Izgradnja područnog vrtića Kapljica“.</w:t>
      </w:r>
    </w:p>
    <w:p w14:paraId="1817BD0A" w14:textId="67AA4A3F" w:rsidR="00DB5900" w:rsidRDefault="00DB5900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lang w:val="hr-HR" w:eastAsia="hr-HR"/>
        </w:rPr>
      </w:pPr>
      <w:r w:rsidRPr="003F7778">
        <w:rPr>
          <w:rFonts w:eastAsia="Times New Roman" w:cstheme="minorHAnsi"/>
          <w:b/>
          <w:bCs/>
          <w:i/>
          <w:iCs/>
          <w:lang w:val="hr-HR" w:eastAsia="hr-HR"/>
        </w:rPr>
        <w:t>Planirani</w:t>
      </w:r>
      <w:r w:rsidR="009F56D2" w:rsidRPr="003F7778">
        <w:rPr>
          <w:rFonts w:eastAsia="Times New Roman" w:cstheme="minorHAnsi"/>
          <w:b/>
          <w:bCs/>
          <w:i/>
          <w:iCs/>
          <w:lang w:val="hr-HR" w:eastAsia="hr-HR"/>
        </w:rPr>
        <w:t xml:space="preserve"> </w:t>
      </w:r>
      <w:r w:rsidR="00FC02D8" w:rsidRPr="003F7778">
        <w:rPr>
          <w:rFonts w:eastAsia="Times New Roman" w:cstheme="minorHAnsi"/>
          <w:b/>
          <w:bCs/>
          <w:i/>
          <w:iCs/>
          <w:lang w:val="hr-HR" w:eastAsia="hr-HR"/>
        </w:rPr>
        <w:t>rezultat poslovanja 202</w:t>
      </w:r>
      <w:r w:rsidR="00700806">
        <w:rPr>
          <w:rFonts w:eastAsia="Times New Roman" w:cstheme="minorHAnsi"/>
          <w:b/>
          <w:bCs/>
          <w:i/>
          <w:iCs/>
          <w:lang w:val="hr-HR" w:eastAsia="hr-HR"/>
        </w:rPr>
        <w:t>5</w:t>
      </w:r>
      <w:r w:rsidR="00FC02D8" w:rsidRPr="003F7778">
        <w:rPr>
          <w:rFonts w:eastAsia="Times New Roman" w:cstheme="minorHAnsi"/>
          <w:b/>
          <w:bCs/>
          <w:i/>
          <w:iCs/>
          <w:lang w:val="hr-HR" w:eastAsia="hr-HR"/>
        </w:rPr>
        <w:t>.g.</w:t>
      </w:r>
      <w:r w:rsidR="009834AD">
        <w:rPr>
          <w:rFonts w:eastAsia="Times New Roman" w:cstheme="minorHAnsi"/>
          <w:b/>
          <w:bCs/>
          <w:i/>
          <w:iCs/>
          <w:lang w:val="hr-HR" w:eastAsia="hr-HR"/>
        </w:rPr>
        <w:t xml:space="preserve"> u I. Izmjenama i dopunama Proračuna Općine Bistra</w:t>
      </w:r>
      <w:r w:rsidR="00FC02D8" w:rsidRPr="003F7778">
        <w:rPr>
          <w:rFonts w:eastAsia="Times New Roman" w:cstheme="minorHAnsi"/>
          <w:b/>
          <w:bCs/>
          <w:i/>
          <w:iCs/>
          <w:lang w:val="hr-HR" w:eastAsia="hr-HR"/>
        </w:rPr>
        <w:t xml:space="preserve"> po izvorima financiranja</w:t>
      </w:r>
      <w:r w:rsidR="00B65F8C">
        <w:rPr>
          <w:rFonts w:eastAsia="Times New Roman" w:cstheme="minorHAnsi"/>
          <w:b/>
          <w:bCs/>
          <w:i/>
          <w:iCs/>
          <w:lang w:val="hr-HR" w:eastAsia="hr-HR"/>
        </w:rPr>
        <w:t>:</w:t>
      </w:r>
    </w:p>
    <w:p w14:paraId="424BC7F3" w14:textId="77777777" w:rsidR="00127578" w:rsidRDefault="0012757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lang w:val="hr-HR" w:eastAsia="hr-HR"/>
        </w:rPr>
      </w:pPr>
    </w:p>
    <w:p w14:paraId="3D33AEC1" w14:textId="577E383A" w:rsidR="00DB5900" w:rsidRDefault="003F777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  <w:r w:rsidRPr="00741213">
        <w:rPr>
          <w:rFonts w:eastAsia="Times New Roman" w:cstheme="minorHAnsi"/>
          <w:b/>
          <w:bCs/>
          <w:lang w:val="hr-HR" w:eastAsia="hr-HR"/>
        </w:rPr>
        <w:t>OPĆINA BISTRA</w:t>
      </w:r>
    </w:p>
    <w:p w14:paraId="5229A5B0" w14:textId="77777777" w:rsidR="00CB6372" w:rsidRPr="003265D4" w:rsidRDefault="00CB6372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2126"/>
      </w:tblGrid>
      <w:tr w:rsidR="00DB5900" w14:paraId="69D8E254" w14:textId="77777777" w:rsidTr="00742BB3">
        <w:tc>
          <w:tcPr>
            <w:tcW w:w="817" w:type="dxa"/>
          </w:tcPr>
          <w:p w14:paraId="34527A59" w14:textId="77777777" w:rsidR="00DB5900" w:rsidRPr="00680CFA" w:rsidRDefault="00DB5900" w:rsidP="00742BB3">
            <w:pPr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4536" w:type="dxa"/>
          </w:tcPr>
          <w:p w14:paraId="5B2C68FE" w14:textId="77777777" w:rsidR="00DB5900" w:rsidRPr="00680CFA" w:rsidRDefault="00DB5900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IZVOR FINANCIRANJA</w:t>
            </w:r>
          </w:p>
        </w:tc>
        <w:tc>
          <w:tcPr>
            <w:tcW w:w="1985" w:type="dxa"/>
          </w:tcPr>
          <w:p w14:paraId="51C4CF1C" w14:textId="77777777" w:rsidR="00DB5900" w:rsidRPr="00680CFA" w:rsidRDefault="00DB5900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MANJAK</w:t>
            </w:r>
            <w:r>
              <w:rPr>
                <w:b/>
                <w:sz w:val="18"/>
                <w:szCs w:val="18"/>
              </w:rPr>
              <w:t xml:space="preserve">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2126" w:type="dxa"/>
          </w:tcPr>
          <w:p w14:paraId="064A4229" w14:textId="77777777" w:rsidR="00DB5900" w:rsidRPr="00680CFA" w:rsidRDefault="00DB5900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VI</w:t>
            </w:r>
            <w:r>
              <w:rPr>
                <w:b/>
                <w:sz w:val="18"/>
                <w:szCs w:val="18"/>
              </w:rPr>
              <w:t>Š</w:t>
            </w:r>
            <w:r w:rsidRPr="00680CFA">
              <w:rPr>
                <w:b/>
                <w:sz w:val="18"/>
                <w:szCs w:val="18"/>
              </w:rPr>
              <w:t>AK</w:t>
            </w:r>
            <w:r>
              <w:rPr>
                <w:b/>
                <w:sz w:val="18"/>
                <w:szCs w:val="18"/>
              </w:rPr>
              <w:t xml:space="preserve">        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</w:p>
        </w:tc>
      </w:tr>
      <w:tr w:rsidR="00DB5900" w14:paraId="6E3C2606" w14:textId="77777777" w:rsidTr="00742BB3">
        <w:tc>
          <w:tcPr>
            <w:tcW w:w="817" w:type="dxa"/>
          </w:tcPr>
          <w:p w14:paraId="406F9CA3" w14:textId="77777777" w:rsidR="00DB5900" w:rsidRDefault="00DB5900" w:rsidP="00742BB3">
            <w:r>
              <w:t>1.</w:t>
            </w:r>
          </w:p>
        </w:tc>
        <w:tc>
          <w:tcPr>
            <w:tcW w:w="4536" w:type="dxa"/>
          </w:tcPr>
          <w:p w14:paraId="14D8F72E" w14:textId="3773C934" w:rsidR="00DB5900" w:rsidRDefault="009834AD" w:rsidP="00742BB3">
            <w:proofErr w:type="spellStart"/>
            <w:r>
              <w:t>Pomoći</w:t>
            </w:r>
            <w:proofErr w:type="spellEnd"/>
            <w:r>
              <w:t xml:space="preserve"> – Zagreb. </w:t>
            </w:r>
            <w:proofErr w:type="spellStart"/>
            <w:r>
              <w:t>Županija</w:t>
            </w:r>
            <w:proofErr w:type="spellEnd"/>
            <w:r>
              <w:t xml:space="preserve"> – </w:t>
            </w:r>
            <w:proofErr w:type="spellStart"/>
            <w:r>
              <w:t>izvor</w:t>
            </w:r>
            <w:proofErr w:type="spellEnd"/>
            <w:r>
              <w:t xml:space="preserve"> 5.3.</w:t>
            </w:r>
          </w:p>
        </w:tc>
        <w:tc>
          <w:tcPr>
            <w:tcW w:w="1985" w:type="dxa"/>
          </w:tcPr>
          <w:p w14:paraId="628F4AA5" w14:textId="77777777" w:rsidR="00DB5900" w:rsidRDefault="00DB5900" w:rsidP="00742BB3">
            <w:pPr>
              <w:jc w:val="right"/>
            </w:pPr>
          </w:p>
        </w:tc>
        <w:tc>
          <w:tcPr>
            <w:tcW w:w="2126" w:type="dxa"/>
          </w:tcPr>
          <w:p w14:paraId="2E2F78DB" w14:textId="28103768" w:rsidR="00DB5900" w:rsidRDefault="009834AD" w:rsidP="00742BB3">
            <w:pPr>
              <w:jc w:val="right"/>
            </w:pPr>
            <w:r>
              <w:t xml:space="preserve">9.395,00 </w:t>
            </w:r>
          </w:p>
        </w:tc>
      </w:tr>
      <w:tr w:rsidR="00DB5900" w:rsidRPr="009834AD" w14:paraId="32C2E192" w14:textId="77777777" w:rsidTr="00742BB3">
        <w:tc>
          <w:tcPr>
            <w:tcW w:w="817" w:type="dxa"/>
          </w:tcPr>
          <w:p w14:paraId="3857D7AD" w14:textId="787EA9F9" w:rsidR="00DB5900" w:rsidRDefault="00A55DF8" w:rsidP="00742BB3">
            <w:r>
              <w:t>2</w:t>
            </w:r>
            <w:r w:rsidR="00DB5900">
              <w:t>.</w:t>
            </w:r>
          </w:p>
        </w:tc>
        <w:tc>
          <w:tcPr>
            <w:tcW w:w="4536" w:type="dxa"/>
          </w:tcPr>
          <w:p w14:paraId="1CF9D4F4" w14:textId="24974CE7" w:rsidR="00DB5900" w:rsidRPr="009834AD" w:rsidRDefault="009834AD" w:rsidP="00742BB3">
            <w:pPr>
              <w:rPr>
                <w:lang w:val="sv-SE"/>
              </w:rPr>
            </w:pPr>
            <w:r>
              <w:rPr>
                <w:lang w:val="sv-SE"/>
              </w:rPr>
              <w:t>P</w:t>
            </w:r>
            <w:r w:rsidRPr="009834AD">
              <w:rPr>
                <w:lang w:val="sv-SE"/>
              </w:rPr>
              <w:t xml:space="preserve">omoći – EU sredstva </w:t>
            </w:r>
            <w:r>
              <w:rPr>
                <w:lang w:val="sv-SE"/>
              </w:rPr>
              <w:t>–</w:t>
            </w:r>
            <w:r w:rsidRPr="009834AD">
              <w:rPr>
                <w:lang w:val="sv-SE"/>
              </w:rPr>
              <w:t xml:space="preserve"> i</w:t>
            </w:r>
            <w:r>
              <w:rPr>
                <w:lang w:val="sv-SE"/>
              </w:rPr>
              <w:t>zvor 5.8.</w:t>
            </w:r>
          </w:p>
        </w:tc>
        <w:tc>
          <w:tcPr>
            <w:tcW w:w="1985" w:type="dxa"/>
          </w:tcPr>
          <w:p w14:paraId="376B4498" w14:textId="18EAA09D" w:rsidR="00DB5900" w:rsidRPr="009834AD" w:rsidRDefault="009834AD" w:rsidP="00742BB3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363.129,61</w:t>
            </w:r>
          </w:p>
        </w:tc>
        <w:tc>
          <w:tcPr>
            <w:tcW w:w="2126" w:type="dxa"/>
          </w:tcPr>
          <w:p w14:paraId="29335EA6" w14:textId="77777777" w:rsidR="00DB5900" w:rsidRPr="009834AD" w:rsidRDefault="00DB5900" w:rsidP="00742BB3">
            <w:pPr>
              <w:jc w:val="right"/>
              <w:rPr>
                <w:lang w:val="sv-SE"/>
              </w:rPr>
            </w:pPr>
          </w:p>
        </w:tc>
      </w:tr>
      <w:tr w:rsidR="00DB5900" w:rsidRPr="009834AD" w14:paraId="161D9A7C" w14:textId="77777777" w:rsidTr="00742BB3">
        <w:tc>
          <w:tcPr>
            <w:tcW w:w="817" w:type="dxa"/>
          </w:tcPr>
          <w:p w14:paraId="79545AA7" w14:textId="2690E815" w:rsidR="00DB5900" w:rsidRDefault="00A55DF8" w:rsidP="00742BB3">
            <w:r>
              <w:t>3</w:t>
            </w:r>
            <w:r w:rsidR="00DB5900">
              <w:t>.</w:t>
            </w:r>
          </w:p>
        </w:tc>
        <w:tc>
          <w:tcPr>
            <w:tcW w:w="4536" w:type="dxa"/>
          </w:tcPr>
          <w:p w14:paraId="3426B6D9" w14:textId="50C3BF68" w:rsidR="00DB5900" w:rsidRPr="009834AD" w:rsidRDefault="009834AD" w:rsidP="00742BB3">
            <w:pPr>
              <w:rPr>
                <w:lang w:val="sv-SE"/>
              </w:rPr>
            </w:pPr>
            <w:r w:rsidRPr="009834AD">
              <w:rPr>
                <w:lang w:val="sv-SE"/>
              </w:rPr>
              <w:t xml:space="preserve">Prihodi za posebne namjene </w:t>
            </w:r>
            <w:r>
              <w:rPr>
                <w:lang w:val="sv-SE"/>
              </w:rPr>
              <w:t>–</w:t>
            </w:r>
            <w:r w:rsidRPr="009834AD">
              <w:rPr>
                <w:lang w:val="sv-SE"/>
              </w:rPr>
              <w:t xml:space="preserve"> i</w:t>
            </w:r>
            <w:r>
              <w:rPr>
                <w:lang w:val="sv-SE"/>
              </w:rPr>
              <w:t>zvor 4.0.3.</w:t>
            </w:r>
          </w:p>
        </w:tc>
        <w:tc>
          <w:tcPr>
            <w:tcW w:w="1985" w:type="dxa"/>
          </w:tcPr>
          <w:p w14:paraId="4C41782D" w14:textId="5EF724E6" w:rsidR="00DB5900" w:rsidRPr="009834AD" w:rsidRDefault="009834AD" w:rsidP="00742BB3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36.698,01</w:t>
            </w:r>
          </w:p>
        </w:tc>
        <w:tc>
          <w:tcPr>
            <w:tcW w:w="2126" w:type="dxa"/>
          </w:tcPr>
          <w:p w14:paraId="06AC2BEB" w14:textId="63C7528A" w:rsidR="00DB5900" w:rsidRPr="009834AD" w:rsidRDefault="00DB5900" w:rsidP="00742BB3">
            <w:pPr>
              <w:jc w:val="right"/>
              <w:rPr>
                <w:lang w:val="sv-SE"/>
              </w:rPr>
            </w:pPr>
          </w:p>
        </w:tc>
      </w:tr>
      <w:tr w:rsidR="00DB5900" w:rsidRPr="009834AD" w14:paraId="1B1BF435" w14:textId="77777777" w:rsidTr="00742BB3">
        <w:tc>
          <w:tcPr>
            <w:tcW w:w="817" w:type="dxa"/>
          </w:tcPr>
          <w:p w14:paraId="08BC3ECC" w14:textId="26786A93" w:rsidR="00DB5900" w:rsidRDefault="00A55DF8" w:rsidP="00742BB3">
            <w:r>
              <w:t>4</w:t>
            </w:r>
            <w:r w:rsidR="00DB5900">
              <w:t>.</w:t>
            </w:r>
          </w:p>
        </w:tc>
        <w:tc>
          <w:tcPr>
            <w:tcW w:w="4536" w:type="dxa"/>
          </w:tcPr>
          <w:p w14:paraId="38C1D0FB" w14:textId="22685F74" w:rsidR="00DB5900" w:rsidRPr="009834AD" w:rsidRDefault="009834AD" w:rsidP="00742BB3">
            <w:pPr>
              <w:rPr>
                <w:lang w:val="sv-SE"/>
              </w:rPr>
            </w:pPr>
            <w:r w:rsidRPr="009834AD">
              <w:rPr>
                <w:lang w:val="sv-SE"/>
              </w:rPr>
              <w:t xml:space="preserve">Namjenski primici od zaduživanja </w:t>
            </w:r>
            <w:r>
              <w:rPr>
                <w:lang w:val="sv-SE"/>
              </w:rPr>
              <w:t>–</w:t>
            </w:r>
            <w:r w:rsidRPr="009834AD">
              <w:rPr>
                <w:lang w:val="sv-SE"/>
              </w:rPr>
              <w:t xml:space="preserve"> i</w:t>
            </w:r>
            <w:r>
              <w:rPr>
                <w:lang w:val="sv-SE"/>
              </w:rPr>
              <w:t>zvor 8.0.</w:t>
            </w:r>
          </w:p>
        </w:tc>
        <w:tc>
          <w:tcPr>
            <w:tcW w:w="1985" w:type="dxa"/>
          </w:tcPr>
          <w:p w14:paraId="7E7B01D9" w14:textId="78B183C5" w:rsidR="00DB5900" w:rsidRPr="009834AD" w:rsidRDefault="007B07B0" w:rsidP="00742BB3">
            <w:pPr>
              <w:jc w:val="right"/>
              <w:rPr>
                <w:lang w:val="sv-SE"/>
              </w:rPr>
            </w:pPr>
            <w:r>
              <w:rPr>
                <w:lang w:val="sv-SE"/>
              </w:rPr>
              <w:t>339.534,38</w:t>
            </w:r>
          </w:p>
        </w:tc>
        <w:tc>
          <w:tcPr>
            <w:tcW w:w="2126" w:type="dxa"/>
          </w:tcPr>
          <w:p w14:paraId="5002EBC6" w14:textId="70B659C3" w:rsidR="00DB5900" w:rsidRPr="009834AD" w:rsidRDefault="00DB5900" w:rsidP="00742BB3">
            <w:pPr>
              <w:jc w:val="right"/>
              <w:rPr>
                <w:lang w:val="sv-SE"/>
              </w:rPr>
            </w:pPr>
          </w:p>
        </w:tc>
      </w:tr>
      <w:tr w:rsidR="00DB5900" w14:paraId="1FDE39BA" w14:textId="77777777" w:rsidTr="00742BB3">
        <w:tc>
          <w:tcPr>
            <w:tcW w:w="817" w:type="dxa"/>
          </w:tcPr>
          <w:p w14:paraId="1D957C07" w14:textId="77777777" w:rsidR="00DB5900" w:rsidRPr="00DB5900" w:rsidRDefault="00DB5900" w:rsidP="00742BB3">
            <w:pPr>
              <w:rPr>
                <w:lang w:val="sv-SE"/>
              </w:rPr>
            </w:pPr>
          </w:p>
        </w:tc>
        <w:tc>
          <w:tcPr>
            <w:tcW w:w="4536" w:type="dxa"/>
          </w:tcPr>
          <w:p w14:paraId="0AC3ED4A" w14:textId="77777777" w:rsidR="00DB5900" w:rsidRPr="00803C81" w:rsidRDefault="00DB5900" w:rsidP="00742BB3">
            <w:pPr>
              <w:rPr>
                <w:b/>
              </w:rPr>
            </w:pPr>
            <w:r w:rsidRPr="00803C81">
              <w:rPr>
                <w:b/>
              </w:rPr>
              <w:t xml:space="preserve">UKUPNO </w:t>
            </w:r>
            <w:proofErr w:type="spellStart"/>
            <w:r w:rsidRPr="00803C81">
              <w:rPr>
                <w:b/>
              </w:rPr>
              <w:t>manjak</w:t>
            </w:r>
            <w:proofErr w:type="spellEnd"/>
            <w:r w:rsidRPr="00803C81">
              <w:rPr>
                <w:b/>
              </w:rPr>
              <w:t xml:space="preserve"> / </w:t>
            </w:r>
            <w:proofErr w:type="spellStart"/>
            <w:r w:rsidRPr="00803C81">
              <w:rPr>
                <w:b/>
              </w:rPr>
              <w:t>višak</w:t>
            </w:r>
            <w:proofErr w:type="spellEnd"/>
          </w:p>
        </w:tc>
        <w:tc>
          <w:tcPr>
            <w:tcW w:w="1985" w:type="dxa"/>
          </w:tcPr>
          <w:p w14:paraId="1972F412" w14:textId="3D1CBF89" w:rsidR="00DB5900" w:rsidRPr="00D7638B" w:rsidRDefault="00AA097B" w:rsidP="00742BB3">
            <w:pPr>
              <w:jc w:val="right"/>
              <w:rPr>
                <w:b/>
              </w:rPr>
            </w:pPr>
            <w:r>
              <w:rPr>
                <w:b/>
              </w:rPr>
              <w:t>739.362,00</w:t>
            </w:r>
          </w:p>
        </w:tc>
        <w:tc>
          <w:tcPr>
            <w:tcW w:w="2126" w:type="dxa"/>
          </w:tcPr>
          <w:p w14:paraId="6A0A1540" w14:textId="716EF054" w:rsidR="00DB5900" w:rsidRPr="003B5A50" w:rsidRDefault="00AA097B" w:rsidP="00742BB3">
            <w:pPr>
              <w:jc w:val="right"/>
              <w:rPr>
                <w:b/>
              </w:rPr>
            </w:pPr>
            <w:r>
              <w:rPr>
                <w:b/>
              </w:rPr>
              <w:t>9.395,00</w:t>
            </w:r>
          </w:p>
        </w:tc>
      </w:tr>
    </w:tbl>
    <w:p w14:paraId="77814270" w14:textId="77777777" w:rsidR="004D4D22" w:rsidRDefault="004D4D22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</w:p>
    <w:p w14:paraId="41C38681" w14:textId="77777777" w:rsidR="00D72B6E" w:rsidRDefault="00D72B6E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</w:p>
    <w:p w14:paraId="3296F303" w14:textId="7E49FD24" w:rsidR="00C57E18" w:rsidRPr="00C57E18" w:rsidRDefault="00C57E1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  <w:r w:rsidRPr="00C57E18">
        <w:rPr>
          <w:rFonts w:eastAsia="Times New Roman" w:cstheme="minorHAnsi"/>
          <w:b/>
          <w:bCs/>
          <w:lang w:val="hr-HR" w:eastAsia="hr-HR"/>
        </w:rPr>
        <w:t>DJEČJI VRTIĆ KAPLJICA</w:t>
      </w:r>
    </w:p>
    <w:p w14:paraId="12C1080C" w14:textId="77777777" w:rsidR="00C57E18" w:rsidRDefault="00C57E1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2126"/>
      </w:tblGrid>
      <w:tr w:rsidR="00C57E18" w:rsidRPr="00680CFA" w14:paraId="7416B00C" w14:textId="77777777" w:rsidTr="00742BB3">
        <w:tc>
          <w:tcPr>
            <w:tcW w:w="817" w:type="dxa"/>
          </w:tcPr>
          <w:p w14:paraId="6A2B75C9" w14:textId="77777777" w:rsidR="00C57E18" w:rsidRPr="00680CFA" w:rsidRDefault="00C57E18" w:rsidP="00742BB3">
            <w:pPr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4536" w:type="dxa"/>
          </w:tcPr>
          <w:p w14:paraId="20529E80" w14:textId="77777777" w:rsidR="00C57E18" w:rsidRPr="00680CFA" w:rsidRDefault="00C57E18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IZVOR FINANCIRANJA</w:t>
            </w:r>
          </w:p>
        </w:tc>
        <w:tc>
          <w:tcPr>
            <w:tcW w:w="1985" w:type="dxa"/>
          </w:tcPr>
          <w:p w14:paraId="1C975F5B" w14:textId="77777777" w:rsidR="00C57E18" w:rsidRPr="00680CFA" w:rsidRDefault="00C57E18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MANJAK</w:t>
            </w:r>
            <w:r>
              <w:rPr>
                <w:b/>
                <w:sz w:val="18"/>
                <w:szCs w:val="18"/>
              </w:rPr>
              <w:t xml:space="preserve">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2126" w:type="dxa"/>
          </w:tcPr>
          <w:p w14:paraId="7631EB24" w14:textId="77777777" w:rsidR="00C57E18" w:rsidRPr="00680CFA" w:rsidRDefault="00C57E18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VI</w:t>
            </w:r>
            <w:r>
              <w:rPr>
                <w:b/>
                <w:sz w:val="18"/>
                <w:szCs w:val="18"/>
              </w:rPr>
              <w:t>Š</w:t>
            </w:r>
            <w:r w:rsidRPr="00680CFA">
              <w:rPr>
                <w:b/>
                <w:sz w:val="18"/>
                <w:szCs w:val="18"/>
              </w:rPr>
              <w:t>AK</w:t>
            </w:r>
            <w:r>
              <w:rPr>
                <w:b/>
                <w:sz w:val="18"/>
                <w:szCs w:val="18"/>
              </w:rPr>
              <w:t xml:space="preserve">        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</w:p>
        </w:tc>
      </w:tr>
      <w:tr w:rsidR="00C57E18" w14:paraId="6D972291" w14:textId="77777777" w:rsidTr="00742BB3">
        <w:tc>
          <w:tcPr>
            <w:tcW w:w="817" w:type="dxa"/>
          </w:tcPr>
          <w:p w14:paraId="256CB2D3" w14:textId="77777777" w:rsidR="00C57E18" w:rsidRDefault="00C57E18" w:rsidP="00742BB3">
            <w:r>
              <w:t>1.</w:t>
            </w:r>
          </w:p>
        </w:tc>
        <w:tc>
          <w:tcPr>
            <w:tcW w:w="4536" w:type="dxa"/>
          </w:tcPr>
          <w:p w14:paraId="561502DF" w14:textId="2F834A1F" w:rsidR="00C57E18" w:rsidRDefault="005354A7" w:rsidP="00742BB3">
            <w:r>
              <w:t xml:space="preserve">Izvor 9.2. – </w:t>
            </w:r>
            <w:proofErr w:type="spellStart"/>
            <w:r>
              <w:t>višak</w:t>
            </w:r>
            <w:proofErr w:type="spellEnd"/>
            <w:r>
              <w:t xml:space="preserve"> MRRFEU</w:t>
            </w:r>
          </w:p>
        </w:tc>
        <w:tc>
          <w:tcPr>
            <w:tcW w:w="1985" w:type="dxa"/>
          </w:tcPr>
          <w:p w14:paraId="7F1C0404" w14:textId="77777777" w:rsidR="00C57E18" w:rsidRDefault="00C57E18" w:rsidP="00742BB3">
            <w:pPr>
              <w:jc w:val="right"/>
            </w:pPr>
          </w:p>
        </w:tc>
        <w:tc>
          <w:tcPr>
            <w:tcW w:w="2126" w:type="dxa"/>
          </w:tcPr>
          <w:p w14:paraId="70D319F1" w14:textId="06DE1B8E" w:rsidR="00C57E18" w:rsidRPr="007425B4" w:rsidRDefault="00F63C41" w:rsidP="00742BB3">
            <w:pPr>
              <w:jc w:val="right"/>
              <w:rPr>
                <w:b/>
                <w:bCs/>
              </w:rPr>
            </w:pPr>
            <w:r w:rsidRPr="007425B4">
              <w:rPr>
                <w:b/>
                <w:bCs/>
              </w:rPr>
              <w:t>30.070,00</w:t>
            </w:r>
          </w:p>
        </w:tc>
      </w:tr>
    </w:tbl>
    <w:p w14:paraId="4D90EE15" w14:textId="77777777" w:rsidR="00C57E18" w:rsidRDefault="00C57E18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33161774" w14:textId="77777777" w:rsidR="00D72B6E" w:rsidRDefault="00D72B6E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71AE38FF" w14:textId="79647A2C" w:rsidR="005354A7" w:rsidRPr="00C57E18" w:rsidRDefault="005354A7" w:rsidP="005354A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  <w:r>
        <w:rPr>
          <w:rFonts w:eastAsia="Times New Roman" w:cstheme="minorHAnsi"/>
          <w:b/>
          <w:bCs/>
          <w:lang w:val="hr-HR" w:eastAsia="hr-HR"/>
        </w:rPr>
        <w:t>OPĆINSKA KNJIŽNICA BISTRA</w:t>
      </w:r>
    </w:p>
    <w:p w14:paraId="43CD7464" w14:textId="77777777" w:rsidR="005354A7" w:rsidRDefault="005354A7" w:rsidP="005354A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985"/>
        <w:gridCol w:w="2126"/>
      </w:tblGrid>
      <w:tr w:rsidR="005354A7" w:rsidRPr="00680CFA" w14:paraId="7CF082CF" w14:textId="77777777" w:rsidTr="00742BB3">
        <w:tc>
          <w:tcPr>
            <w:tcW w:w="817" w:type="dxa"/>
          </w:tcPr>
          <w:p w14:paraId="3BF6ED94" w14:textId="77777777" w:rsidR="005354A7" w:rsidRPr="00680CFA" w:rsidRDefault="005354A7" w:rsidP="00742BB3">
            <w:pPr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4536" w:type="dxa"/>
          </w:tcPr>
          <w:p w14:paraId="0B052B06" w14:textId="77777777" w:rsidR="005354A7" w:rsidRPr="00680CFA" w:rsidRDefault="005354A7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IZVOR FINANCIRANJA</w:t>
            </w:r>
          </w:p>
        </w:tc>
        <w:tc>
          <w:tcPr>
            <w:tcW w:w="1985" w:type="dxa"/>
          </w:tcPr>
          <w:p w14:paraId="60503A01" w14:textId="77777777" w:rsidR="005354A7" w:rsidRPr="00680CFA" w:rsidRDefault="005354A7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MANJAK</w:t>
            </w:r>
            <w:r>
              <w:rPr>
                <w:b/>
                <w:sz w:val="18"/>
                <w:szCs w:val="18"/>
              </w:rPr>
              <w:t xml:space="preserve">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2126" w:type="dxa"/>
          </w:tcPr>
          <w:p w14:paraId="00CE1461" w14:textId="77777777" w:rsidR="005354A7" w:rsidRPr="00680CFA" w:rsidRDefault="005354A7" w:rsidP="00742BB3">
            <w:pPr>
              <w:jc w:val="center"/>
              <w:rPr>
                <w:b/>
                <w:sz w:val="18"/>
                <w:szCs w:val="18"/>
              </w:rPr>
            </w:pPr>
            <w:r w:rsidRPr="00680CFA">
              <w:rPr>
                <w:b/>
                <w:sz w:val="18"/>
                <w:szCs w:val="18"/>
              </w:rPr>
              <w:t>VI</w:t>
            </w:r>
            <w:r>
              <w:rPr>
                <w:b/>
                <w:sz w:val="18"/>
                <w:szCs w:val="18"/>
              </w:rPr>
              <w:t>Š</w:t>
            </w:r>
            <w:r w:rsidRPr="00680CFA">
              <w:rPr>
                <w:b/>
                <w:sz w:val="18"/>
                <w:szCs w:val="18"/>
              </w:rPr>
              <w:t>AK</w:t>
            </w:r>
            <w:r>
              <w:rPr>
                <w:b/>
                <w:sz w:val="18"/>
                <w:szCs w:val="18"/>
              </w:rPr>
              <w:t xml:space="preserve">                          </w:t>
            </w:r>
            <w:proofErr w:type="gramStart"/>
            <w:r>
              <w:rPr>
                <w:b/>
                <w:sz w:val="18"/>
                <w:szCs w:val="18"/>
              </w:rPr>
              <w:t xml:space="preserve">   </w:t>
            </w:r>
            <w:r w:rsidRPr="006F7EA5">
              <w:rPr>
                <w:bCs/>
                <w:sz w:val="18"/>
                <w:szCs w:val="18"/>
              </w:rPr>
              <w:t>(</w:t>
            </w:r>
            <w:proofErr w:type="gramEnd"/>
            <w:r w:rsidRPr="006F7EA5">
              <w:rPr>
                <w:bCs/>
                <w:sz w:val="18"/>
                <w:szCs w:val="18"/>
              </w:rPr>
              <w:t xml:space="preserve"> u </w:t>
            </w:r>
            <w:proofErr w:type="spellStart"/>
            <w:r w:rsidRPr="006F7EA5">
              <w:rPr>
                <w:bCs/>
                <w:sz w:val="18"/>
                <w:szCs w:val="18"/>
              </w:rPr>
              <w:t>eurima</w:t>
            </w:r>
            <w:proofErr w:type="spellEnd"/>
            <w:r w:rsidRPr="006F7EA5">
              <w:rPr>
                <w:bCs/>
                <w:sz w:val="18"/>
                <w:szCs w:val="18"/>
              </w:rPr>
              <w:t xml:space="preserve"> )</w:t>
            </w:r>
          </w:p>
        </w:tc>
      </w:tr>
      <w:tr w:rsidR="005354A7" w14:paraId="01031308" w14:textId="77777777" w:rsidTr="00742BB3">
        <w:tc>
          <w:tcPr>
            <w:tcW w:w="817" w:type="dxa"/>
          </w:tcPr>
          <w:p w14:paraId="31D73A89" w14:textId="77777777" w:rsidR="005354A7" w:rsidRDefault="005354A7" w:rsidP="00742BB3">
            <w:r>
              <w:t>1.</w:t>
            </w:r>
          </w:p>
        </w:tc>
        <w:tc>
          <w:tcPr>
            <w:tcW w:w="4536" w:type="dxa"/>
          </w:tcPr>
          <w:p w14:paraId="28ED5809" w14:textId="62D08676" w:rsidR="005354A7" w:rsidRPr="005354A7" w:rsidRDefault="005354A7" w:rsidP="00742BB3">
            <w:r w:rsidRPr="005354A7">
              <w:t xml:space="preserve">Izvor 9.1. – </w:t>
            </w:r>
            <w:proofErr w:type="spellStart"/>
            <w:r w:rsidRPr="005354A7">
              <w:t>višak</w:t>
            </w:r>
            <w:proofErr w:type="spellEnd"/>
            <w:r w:rsidRPr="005354A7">
              <w:t xml:space="preserve"> </w:t>
            </w:r>
            <w:proofErr w:type="spellStart"/>
            <w:r w:rsidRPr="005354A7">
              <w:t>iz</w:t>
            </w:r>
            <w:proofErr w:type="spellEnd"/>
            <w:r w:rsidRPr="005354A7">
              <w:t xml:space="preserve"> </w:t>
            </w:r>
            <w:proofErr w:type="spellStart"/>
            <w:r w:rsidRPr="005354A7">
              <w:t>prijašnjih</w:t>
            </w:r>
            <w:proofErr w:type="spellEnd"/>
            <w:r w:rsidRPr="005354A7">
              <w:t xml:space="preserve"> </w:t>
            </w:r>
            <w:proofErr w:type="spellStart"/>
            <w:r w:rsidRPr="005354A7">
              <w:t>godi</w:t>
            </w:r>
            <w:r>
              <w:t>na</w:t>
            </w:r>
            <w:proofErr w:type="spellEnd"/>
          </w:p>
        </w:tc>
        <w:tc>
          <w:tcPr>
            <w:tcW w:w="1985" w:type="dxa"/>
          </w:tcPr>
          <w:p w14:paraId="345728F0" w14:textId="77777777" w:rsidR="005354A7" w:rsidRPr="005354A7" w:rsidRDefault="005354A7" w:rsidP="00742BB3">
            <w:pPr>
              <w:jc w:val="right"/>
            </w:pPr>
          </w:p>
        </w:tc>
        <w:tc>
          <w:tcPr>
            <w:tcW w:w="2126" w:type="dxa"/>
          </w:tcPr>
          <w:p w14:paraId="0ECA4699" w14:textId="437A3DA6" w:rsidR="005354A7" w:rsidRPr="007425B4" w:rsidRDefault="00F63C41" w:rsidP="00742BB3">
            <w:pPr>
              <w:jc w:val="right"/>
              <w:rPr>
                <w:b/>
                <w:bCs/>
              </w:rPr>
            </w:pPr>
            <w:r w:rsidRPr="007425B4">
              <w:rPr>
                <w:b/>
                <w:bCs/>
              </w:rPr>
              <w:t>10</w:t>
            </w:r>
            <w:r w:rsidR="005354A7" w:rsidRPr="007425B4">
              <w:rPr>
                <w:b/>
                <w:bCs/>
              </w:rPr>
              <w:t>0,00</w:t>
            </w:r>
          </w:p>
        </w:tc>
      </w:tr>
    </w:tbl>
    <w:p w14:paraId="6DFDDD44" w14:textId="77777777" w:rsidR="005354A7" w:rsidRDefault="005354A7" w:rsidP="005354A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622866E2" w14:textId="77777777" w:rsidR="005354A7" w:rsidRDefault="005354A7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024C3A83" w14:textId="77777777" w:rsidR="00D72B6E" w:rsidRDefault="00D72B6E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00D5BD34" w14:textId="77777777" w:rsidR="00461D12" w:rsidRDefault="00461D1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72DA7B7C" w14:textId="77777777" w:rsidR="00461D12" w:rsidRDefault="00461D1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301EB8A7" w14:textId="77777777" w:rsidR="00296774" w:rsidRDefault="00296774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5352F955" w14:textId="77777777" w:rsidR="00296774" w:rsidRDefault="00296774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1C938ECD" w14:textId="77777777" w:rsidR="00D72B6E" w:rsidRDefault="00D72B6E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52C38C94" w14:textId="52D071AD" w:rsidR="003366A2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8"/>
          <w:szCs w:val="28"/>
          <w:lang w:val="hr-HR" w:eastAsia="hr-HR"/>
        </w:rPr>
      </w:pPr>
      <w:r w:rsidRPr="00993BE3">
        <w:rPr>
          <w:rFonts w:eastAsia="Times New Roman" w:cstheme="minorHAnsi"/>
          <w:b/>
          <w:bCs/>
          <w:i/>
          <w:iCs/>
          <w:sz w:val="28"/>
          <w:szCs w:val="28"/>
          <w:lang w:val="hr-HR" w:eastAsia="hr-HR"/>
        </w:rPr>
        <w:lastRenderedPageBreak/>
        <w:t xml:space="preserve">Račun prihoda i rashoda </w:t>
      </w:r>
    </w:p>
    <w:p w14:paraId="3291106A" w14:textId="77777777" w:rsidR="003A1918" w:rsidRPr="00993BE3" w:rsidRDefault="003A1918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8"/>
          <w:szCs w:val="28"/>
          <w:lang w:val="hr-HR" w:eastAsia="hr-HR"/>
        </w:rPr>
      </w:pPr>
    </w:p>
    <w:p w14:paraId="32F4EF25" w14:textId="77777777" w:rsidR="003366A2" w:rsidRPr="00CB3E50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05368725" w14:textId="77777777" w:rsidR="00295C6A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CB3E50">
        <w:rPr>
          <w:rFonts w:eastAsia="Times New Roman" w:cstheme="minorHAnsi"/>
          <w:lang w:val="hr-HR" w:eastAsia="hr-HR"/>
        </w:rPr>
        <w:t xml:space="preserve">U Računu prihoda i rashoda </w:t>
      </w:r>
      <w:r w:rsidR="00295C6A">
        <w:rPr>
          <w:rFonts w:eastAsia="Times New Roman" w:cstheme="minorHAnsi"/>
          <w:lang w:val="hr-HR" w:eastAsia="hr-HR"/>
        </w:rPr>
        <w:t xml:space="preserve">prikazane su promjene financiranja prihoda i rashoda </w:t>
      </w:r>
      <w:r w:rsidRPr="00CB3E50">
        <w:rPr>
          <w:rFonts w:eastAsia="Times New Roman" w:cstheme="minorHAnsi"/>
          <w:lang w:val="hr-HR" w:eastAsia="hr-HR"/>
        </w:rPr>
        <w:t>prema izvorima financiranja</w:t>
      </w:r>
      <w:r w:rsidR="00295C6A">
        <w:rPr>
          <w:rFonts w:eastAsia="Times New Roman" w:cstheme="minorHAnsi"/>
          <w:lang w:val="hr-HR" w:eastAsia="hr-HR"/>
        </w:rPr>
        <w:t>.</w:t>
      </w:r>
    </w:p>
    <w:p w14:paraId="4CC85AB0" w14:textId="77777777" w:rsidR="00785FDF" w:rsidRDefault="00785FDF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lang w:val="hr-HR" w:eastAsia="hr-HR"/>
        </w:rPr>
      </w:pPr>
    </w:p>
    <w:p w14:paraId="58D6726E" w14:textId="6C77049C" w:rsidR="00413EAF" w:rsidRDefault="00295C6A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1611DA">
        <w:rPr>
          <w:rFonts w:eastAsia="Times New Roman" w:cstheme="minorHAnsi"/>
          <w:b/>
          <w:bCs/>
          <w:i/>
          <w:iCs/>
          <w:u w:val="single"/>
          <w:lang w:val="hr-HR" w:eastAsia="hr-HR"/>
        </w:rPr>
        <w:t>U</w:t>
      </w:r>
      <w:r w:rsidR="007E3D85" w:rsidRPr="001611DA">
        <w:rPr>
          <w:rFonts w:eastAsia="Times New Roman" w:cstheme="minorHAnsi"/>
          <w:b/>
          <w:bCs/>
          <w:i/>
          <w:iCs/>
          <w:u w:val="single"/>
          <w:lang w:val="hr-HR" w:eastAsia="hr-HR"/>
        </w:rPr>
        <w:t>kupni prihodi</w:t>
      </w:r>
      <w:r w:rsidR="003366A2" w:rsidRPr="001611DA">
        <w:rPr>
          <w:rFonts w:eastAsia="Times New Roman" w:cstheme="minorHAnsi"/>
          <w:b/>
          <w:bCs/>
          <w:i/>
          <w:iCs/>
          <w:u w:val="single"/>
          <w:lang w:val="hr-HR" w:eastAsia="hr-HR"/>
        </w:rPr>
        <w:t xml:space="preserve"> </w:t>
      </w:r>
      <w:r w:rsidR="00785FDF" w:rsidRPr="001611DA">
        <w:rPr>
          <w:rFonts w:eastAsia="Times New Roman" w:cstheme="minorHAnsi"/>
          <w:b/>
          <w:bCs/>
          <w:i/>
          <w:iCs/>
          <w:u w:val="single"/>
          <w:lang w:val="hr-HR" w:eastAsia="hr-HR"/>
        </w:rPr>
        <w:t>i primici</w:t>
      </w:r>
      <w:r w:rsidR="00785FDF">
        <w:rPr>
          <w:rFonts w:eastAsia="Times New Roman" w:cstheme="minorHAnsi"/>
          <w:lang w:val="hr-HR" w:eastAsia="hr-HR"/>
        </w:rPr>
        <w:t xml:space="preserve"> </w:t>
      </w:r>
      <w:r w:rsidR="00413EAF">
        <w:rPr>
          <w:rFonts w:eastAsia="Times New Roman" w:cstheme="minorHAnsi"/>
          <w:lang w:val="hr-HR" w:eastAsia="hr-HR"/>
        </w:rPr>
        <w:t>smanjeni</w:t>
      </w:r>
      <w:r w:rsidR="003366A2" w:rsidRPr="00CB3E50">
        <w:rPr>
          <w:rFonts w:eastAsia="Times New Roman" w:cstheme="minorHAnsi"/>
          <w:lang w:val="hr-HR" w:eastAsia="hr-HR"/>
        </w:rPr>
        <w:t xml:space="preserve"> </w:t>
      </w:r>
      <w:r w:rsidR="00F32446">
        <w:rPr>
          <w:rFonts w:eastAsia="Times New Roman" w:cstheme="minorHAnsi"/>
          <w:lang w:val="hr-HR" w:eastAsia="hr-HR"/>
        </w:rPr>
        <w:t xml:space="preserve">su </w:t>
      </w:r>
      <w:r w:rsidR="00373DF3" w:rsidRPr="00CB3E50">
        <w:rPr>
          <w:rFonts w:eastAsia="Times New Roman" w:cstheme="minorHAnsi"/>
          <w:lang w:val="hr-HR" w:eastAsia="hr-HR"/>
        </w:rPr>
        <w:t xml:space="preserve">u iznosu </w:t>
      </w:r>
      <w:r w:rsidR="00413EAF">
        <w:rPr>
          <w:rFonts w:eastAsia="Times New Roman" w:cstheme="minorHAnsi"/>
          <w:lang w:val="hr-HR" w:eastAsia="hr-HR"/>
        </w:rPr>
        <w:t xml:space="preserve">za </w:t>
      </w:r>
      <w:r w:rsidR="0034051B">
        <w:rPr>
          <w:rFonts w:eastAsia="Times New Roman" w:cstheme="minorHAnsi"/>
          <w:lang w:val="hr-HR" w:eastAsia="hr-HR"/>
        </w:rPr>
        <w:t>330.999,38</w:t>
      </w:r>
      <w:r w:rsidR="00373DF3" w:rsidRPr="00CB3E50">
        <w:rPr>
          <w:rFonts w:eastAsia="Times New Roman" w:cstheme="minorHAnsi"/>
          <w:lang w:val="hr-HR" w:eastAsia="hr-HR"/>
        </w:rPr>
        <w:t xml:space="preserve"> </w:t>
      </w:r>
      <w:r w:rsidR="00413EAF">
        <w:rPr>
          <w:rFonts w:eastAsia="Times New Roman" w:cstheme="minorHAnsi"/>
          <w:lang w:val="hr-HR" w:eastAsia="hr-HR"/>
        </w:rPr>
        <w:t>€.</w:t>
      </w:r>
    </w:p>
    <w:p w14:paraId="12090A9E" w14:textId="77777777" w:rsidR="00D72B6E" w:rsidRDefault="00D72B6E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16035008" w14:textId="2B99F04D" w:rsidR="00D72B6E" w:rsidRDefault="00D72B6E" w:rsidP="00D72B6E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D72B6E">
        <w:rPr>
          <w:rFonts w:eastAsia="Times New Roman" w:cstheme="minorHAnsi"/>
          <w:b/>
          <w:bCs/>
          <w:lang w:val="hr-HR" w:eastAsia="hr-HR"/>
        </w:rPr>
        <w:t>Prihodi od poreza</w:t>
      </w:r>
      <w:r>
        <w:rPr>
          <w:rFonts w:eastAsia="Times New Roman" w:cstheme="minorHAnsi"/>
          <w:lang w:val="hr-HR" w:eastAsia="hr-HR"/>
        </w:rPr>
        <w:t xml:space="preserve"> povećani su za 52.300,00 €</w:t>
      </w:r>
      <w:r w:rsidR="009F256C">
        <w:rPr>
          <w:rFonts w:eastAsia="Times New Roman" w:cstheme="minorHAnsi"/>
          <w:lang w:val="hr-HR" w:eastAsia="hr-HR"/>
        </w:rPr>
        <w:t xml:space="preserve"> </w:t>
      </w:r>
      <w:bookmarkStart w:id="7" w:name="_Hlk192687454"/>
      <w:r w:rsidR="009F256C">
        <w:rPr>
          <w:rFonts w:eastAsia="Times New Roman" w:cstheme="minorHAnsi"/>
          <w:lang w:val="hr-HR" w:eastAsia="hr-HR"/>
        </w:rPr>
        <w:t>iz sljedećih izvora</w:t>
      </w:r>
      <w:r>
        <w:rPr>
          <w:rFonts w:eastAsia="Times New Roman" w:cstheme="minorHAnsi"/>
          <w:lang w:val="hr-HR" w:eastAsia="hr-HR"/>
        </w:rPr>
        <w:t>:</w:t>
      </w:r>
      <w:r w:rsidR="00413EAF">
        <w:rPr>
          <w:rFonts w:eastAsia="Times New Roman" w:cstheme="minorHAnsi"/>
          <w:lang w:val="hr-HR" w:eastAsia="hr-HR"/>
        </w:rPr>
        <w:t xml:space="preserve"> </w:t>
      </w:r>
      <w:bookmarkStart w:id="8" w:name="_Hlk184812989"/>
    </w:p>
    <w:bookmarkEnd w:id="7"/>
    <w:p w14:paraId="49805220" w14:textId="5F129919" w:rsidR="002110C7" w:rsidRPr="00D72B6E" w:rsidRDefault="002110C7" w:rsidP="00D72B6E">
      <w:pPr>
        <w:pStyle w:val="Odlomakpopisa"/>
        <w:numPr>
          <w:ilvl w:val="0"/>
          <w:numId w:val="16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D72B6E">
        <w:rPr>
          <w:rFonts w:eastAsia="Times New Roman" w:cstheme="minorHAnsi"/>
          <w:lang w:val="sv-SE" w:eastAsia="hr-HR"/>
        </w:rPr>
        <w:t xml:space="preserve">Prihodi za financiranje rashoda poslovanja korisnika – izvor 1.1. ( </w:t>
      </w:r>
      <w:r w:rsidR="00FE5FD4" w:rsidRPr="00D72B6E">
        <w:rPr>
          <w:rFonts w:eastAsia="Times New Roman" w:cstheme="minorHAnsi"/>
          <w:lang w:val="sv-SE" w:eastAsia="hr-HR"/>
        </w:rPr>
        <w:t>Ku</w:t>
      </w:r>
      <w:r w:rsidR="00413EAF" w:rsidRPr="00D72B6E">
        <w:rPr>
          <w:rFonts w:eastAsia="Times New Roman" w:cstheme="minorHAnsi"/>
          <w:lang w:val="sv-SE" w:eastAsia="hr-HR"/>
        </w:rPr>
        <w:t>lturno-turistički centar Bistra</w:t>
      </w:r>
      <w:r w:rsidRPr="00D72B6E">
        <w:rPr>
          <w:rFonts w:eastAsia="Times New Roman" w:cstheme="minorHAnsi"/>
          <w:lang w:val="sv-SE" w:eastAsia="hr-HR"/>
        </w:rPr>
        <w:t xml:space="preserve"> ) = povećanje za </w:t>
      </w:r>
      <w:r w:rsidR="00FE5FD4" w:rsidRPr="00D72B6E">
        <w:rPr>
          <w:rFonts w:eastAsia="Times New Roman" w:cstheme="minorHAnsi"/>
          <w:lang w:val="sv-SE" w:eastAsia="hr-HR"/>
        </w:rPr>
        <w:t>9.900,00</w:t>
      </w:r>
      <w:r w:rsidRPr="00D72B6E">
        <w:rPr>
          <w:rFonts w:eastAsia="Times New Roman" w:cstheme="minorHAnsi"/>
          <w:lang w:val="sv-SE" w:eastAsia="hr-HR"/>
        </w:rPr>
        <w:t xml:space="preserve"> €</w:t>
      </w:r>
    </w:p>
    <w:bookmarkEnd w:id="8"/>
    <w:p w14:paraId="4EA3AEE7" w14:textId="423DFD5B" w:rsidR="00413EAF" w:rsidRDefault="00413EAF" w:rsidP="00413EAF">
      <w:pPr>
        <w:pStyle w:val="Odlomakpopisa"/>
        <w:numPr>
          <w:ilvl w:val="0"/>
          <w:numId w:val="16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Prihodi za financiranje rashoda za nabavu nefin. </w:t>
      </w:r>
      <w:r w:rsidR="00094AF7">
        <w:rPr>
          <w:rFonts w:eastAsia="Times New Roman" w:cstheme="minorHAnsi"/>
          <w:lang w:eastAsia="hr-HR"/>
        </w:rPr>
        <w:t>I</w:t>
      </w:r>
      <w:r>
        <w:rPr>
          <w:rFonts w:eastAsia="Times New Roman" w:cstheme="minorHAnsi"/>
          <w:lang w:eastAsia="hr-HR"/>
        </w:rPr>
        <w:t>movine</w:t>
      </w:r>
      <w:r w:rsidR="00094AF7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korisnika – izvor 1.2. ( Dječji vrtić Kapljica</w:t>
      </w:r>
      <w:r w:rsidR="00FE5FD4">
        <w:rPr>
          <w:rFonts w:eastAsia="Times New Roman" w:cstheme="minorHAnsi"/>
          <w:lang w:eastAsia="hr-HR"/>
        </w:rPr>
        <w:t xml:space="preserve"> i </w:t>
      </w:r>
      <w:r>
        <w:rPr>
          <w:rFonts w:eastAsia="Times New Roman" w:cstheme="minorHAnsi"/>
          <w:lang w:eastAsia="hr-HR"/>
        </w:rPr>
        <w:t xml:space="preserve">Kulturno-turistički centar Bistra ) = povećanje za </w:t>
      </w:r>
      <w:r w:rsidR="00FE5FD4">
        <w:rPr>
          <w:rFonts w:eastAsia="Times New Roman" w:cstheme="minorHAnsi"/>
          <w:lang w:eastAsia="hr-HR"/>
        </w:rPr>
        <w:t>42.400,00</w:t>
      </w:r>
      <w:r>
        <w:rPr>
          <w:rFonts w:eastAsia="Times New Roman" w:cstheme="minorHAnsi"/>
          <w:lang w:eastAsia="hr-HR"/>
        </w:rPr>
        <w:t xml:space="preserve"> €</w:t>
      </w:r>
      <w:r w:rsidR="00D72B6E">
        <w:rPr>
          <w:rFonts w:eastAsia="Times New Roman" w:cstheme="minorHAnsi"/>
          <w:lang w:eastAsia="hr-HR"/>
        </w:rPr>
        <w:t>.</w:t>
      </w:r>
    </w:p>
    <w:p w14:paraId="029991D1" w14:textId="77777777" w:rsidR="009F256C" w:rsidRDefault="00D72B6E" w:rsidP="009F256C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D72B6E">
        <w:rPr>
          <w:rFonts w:eastAsia="Times New Roman" w:cstheme="minorHAnsi"/>
          <w:b/>
          <w:bCs/>
          <w:lang w:val="hr-HR" w:eastAsia="hr-HR"/>
        </w:rPr>
        <w:t xml:space="preserve">Pomoći od inozemstva </w:t>
      </w:r>
      <w:r>
        <w:rPr>
          <w:rFonts w:eastAsia="Times New Roman" w:cstheme="minorHAnsi"/>
          <w:b/>
          <w:bCs/>
          <w:lang w:val="hr-HR" w:eastAsia="hr-HR"/>
        </w:rPr>
        <w:t>i</w:t>
      </w:r>
      <w:r w:rsidRPr="00D72B6E">
        <w:rPr>
          <w:rFonts w:eastAsia="Times New Roman" w:cstheme="minorHAnsi"/>
          <w:b/>
          <w:bCs/>
          <w:lang w:val="hr-HR" w:eastAsia="hr-HR"/>
        </w:rPr>
        <w:t xml:space="preserve"> od subjekata unutar općeg proračuna</w:t>
      </w:r>
      <w:r w:rsidRPr="00D72B6E">
        <w:rPr>
          <w:rFonts w:eastAsia="Times New Roman" w:cstheme="minorHAnsi"/>
          <w:lang w:val="hr-HR" w:eastAsia="hr-HR"/>
        </w:rPr>
        <w:t xml:space="preserve"> smanjeni su za 419.997,39 € </w:t>
      </w:r>
      <w:r w:rsidR="009F256C">
        <w:rPr>
          <w:rFonts w:eastAsia="Times New Roman" w:cstheme="minorHAnsi"/>
          <w:lang w:val="hr-HR" w:eastAsia="hr-HR"/>
        </w:rPr>
        <w:t xml:space="preserve">iz sljedećih izvora: </w:t>
      </w:r>
    </w:p>
    <w:p w14:paraId="0A876B9B" w14:textId="6A5AA95B" w:rsidR="00D72B6E" w:rsidRDefault="00D72B6E" w:rsidP="00A305E5">
      <w:pPr>
        <w:pStyle w:val="Odlomakpopisa"/>
        <w:numPr>
          <w:ilvl w:val="0"/>
          <w:numId w:val="23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 w:rsidRPr="00D72B6E">
        <w:rPr>
          <w:rFonts w:eastAsia="Times New Roman" w:cstheme="minorHAnsi"/>
          <w:lang w:eastAsia="hr-HR"/>
        </w:rPr>
        <w:t xml:space="preserve">Opći prihodi i primici – izvor 1.0. </w:t>
      </w:r>
      <w:r w:rsidR="00094AF7">
        <w:rPr>
          <w:rFonts w:eastAsia="Times New Roman" w:cstheme="minorHAnsi"/>
          <w:lang w:eastAsia="hr-HR"/>
        </w:rPr>
        <w:t>=</w:t>
      </w:r>
      <w:r w:rsidRPr="00D72B6E">
        <w:rPr>
          <w:rFonts w:eastAsia="Times New Roman" w:cstheme="minorHAnsi"/>
          <w:lang w:eastAsia="hr-HR"/>
        </w:rPr>
        <w:t xml:space="preserve"> povećanje za 73.996,00</w:t>
      </w:r>
      <w:bookmarkStart w:id="9" w:name="_Hlk166570378"/>
      <w:r>
        <w:rPr>
          <w:rFonts w:eastAsia="Times New Roman" w:cstheme="minorHAnsi"/>
          <w:lang w:eastAsia="hr-HR"/>
        </w:rPr>
        <w:t xml:space="preserve"> € </w:t>
      </w:r>
    </w:p>
    <w:p w14:paraId="1E670FEF" w14:textId="375BA34F" w:rsidR="002110C7" w:rsidRPr="00D72B6E" w:rsidRDefault="002110C7" w:rsidP="00A305E5">
      <w:pPr>
        <w:pStyle w:val="Odlomakpopisa"/>
        <w:numPr>
          <w:ilvl w:val="0"/>
          <w:numId w:val="23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 w:rsidRPr="00D72B6E">
        <w:rPr>
          <w:rFonts w:eastAsia="Times New Roman" w:cstheme="minorHAnsi"/>
          <w:lang w:eastAsia="hr-HR"/>
        </w:rPr>
        <w:t xml:space="preserve">Pomoći – Državni proračun – izvor 5.0. = </w:t>
      </w:r>
      <w:r w:rsidR="00D72B6E" w:rsidRPr="00D72B6E">
        <w:rPr>
          <w:rFonts w:eastAsia="Times New Roman" w:cstheme="minorHAnsi"/>
          <w:lang w:eastAsia="hr-HR"/>
        </w:rPr>
        <w:t>povećanje</w:t>
      </w:r>
      <w:r w:rsidR="008D2AAC" w:rsidRPr="00D72B6E">
        <w:rPr>
          <w:rFonts w:eastAsia="Times New Roman" w:cstheme="minorHAnsi"/>
          <w:lang w:eastAsia="hr-HR"/>
        </w:rPr>
        <w:t xml:space="preserve"> </w:t>
      </w:r>
      <w:r w:rsidR="00094AF7">
        <w:rPr>
          <w:rFonts w:eastAsia="Times New Roman" w:cstheme="minorHAnsi"/>
          <w:lang w:eastAsia="hr-HR"/>
        </w:rPr>
        <w:t xml:space="preserve">za </w:t>
      </w:r>
      <w:r w:rsidR="008D2AAC" w:rsidRPr="00D72B6E">
        <w:rPr>
          <w:rFonts w:eastAsia="Times New Roman" w:cstheme="minorHAnsi"/>
          <w:lang w:eastAsia="hr-HR"/>
        </w:rPr>
        <w:t xml:space="preserve"> </w:t>
      </w:r>
      <w:r w:rsidR="00D72B6E" w:rsidRPr="00D72B6E">
        <w:rPr>
          <w:rFonts w:eastAsia="Times New Roman" w:cstheme="minorHAnsi"/>
          <w:lang w:eastAsia="hr-HR"/>
        </w:rPr>
        <w:t>88.277,00</w:t>
      </w:r>
      <w:r w:rsidRPr="00D72B6E">
        <w:rPr>
          <w:rFonts w:eastAsia="Times New Roman" w:cstheme="minorHAnsi"/>
          <w:lang w:eastAsia="hr-HR"/>
        </w:rPr>
        <w:t xml:space="preserve"> €</w:t>
      </w:r>
    </w:p>
    <w:p w14:paraId="4E4DEDE3" w14:textId="2B0F8812" w:rsidR="002110C7" w:rsidRPr="00D72B6E" w:rsidRDefault="002110C7" w:rsidP="00A305E5">
      <w:pPr>
        <w:pStyle w:val="Odlomakpopisa"/>
        <w:numPr>
          <w:ilvl w:val="0"/>
          <w:numId w:val="23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bookmarkStart w:id="10" w:name="_Hlk192687113"/>
      <w:bookmarkStart w:id="11" w:name="_Hlk166570292"/>
      <w:bookmarkEnd w:id="9"/>
      <w:r w:rsidRPr="00D72B6E">
        <w:rPr>
          <w:rFonts w:eastAsia="Times New Roman" w:cstheme="minorHAnsi"/>
          <w:lang w:eastAsia="hr-HR"/>
        </w:rPr>
        <w:t xml:space="preserve">Pomoći – Kapitalne pomoći Zagrebačka županija – izvor 5.3. = </w:t>
      </w:r>
      <w:r w:rsidR="00D72B6E" w:rsidRPr="00D72B6E">
        <w:rPr>
          <w:rFonts w:eastAsia="Times New Roman" w:cstheme="minorHAnsi"/>
          <w:lang w:eastAsia="hr-HR"/>
        </w:rPr>
        <w:t>povećanje</w:t>
      </w:r>
      <w:r w:rsidRPr="00D72B6E">
        <w:rPr>
          <w:rFonts w:eastAsia="Times New Roman" w:cstheme="minorHAnsi"/>
          <w:lang w:eastAsia="hr-HR"/>
        </w:rPr>
        <w:t xml:space="preserve"> za </w:t>
      </w:r>
      <w:r w:rsidR="00D72B6E" w:rsidRPr="00D72B6E">
        <w:rPr>
          <w:rFonts w:eastAsia="Times New Roman" w:cstheme="minorHAnsi"/>
          <w:lang w:eastAsia="hr-HR"/>
        </w:rPr>
        <w:t>123.000,00</w:t>
      </w:r>
      <w:r w:rsidRPr="00D72B6E">
        <w:rPr>
          <w:rFonts w:eastAsia="Times New Roman" w:cstheme="minorHAnsi"/>
          <w:lang w:eastAsia="hr-HR"/>
        </w:rPr>
        <w:t xml:space="preserve"> €</w:t>
      </w:r>
    </w:p>
    <w:bookmarkEnd w:id="10"/>
    <w:p w14:paraId="68186E2E" w14:textId="76AFC44E" w:rsidR="00D72B6E" w:rsidRPr="00D72B6E" w:rsidRDefault="00D72B6E" w:rsidP="00A305E5">
      <w:pPr>
        <w:pStyle w:val="Odlomakpopisa"/>
        <w:numPr>
          <w:ilvl w:val="0"/>
          <w:numId w:val="23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 w:rsidRPr="00D72B6E">
        <w:rPr>
          <w:rFonts w:eastAsia="Times New Roman" w:cstheme="minorHAnsi"/>
          <w:lang w:eastAsia="hr-HR"/>
        </w:rPr>
        <w:t xml:space="preserve">Pomoći – </w:t>
      </w:r>
      <w:r>
        <w:rPr>
          <w:rFonts w:eastAsia="Times New Roman" w:cstheme="minorHAnsi"/>
          <w:lang w:eastAsia="hr-HR"/>
        </w:rPr>
        <w:t>Tekuće</w:t>
      </w:r>
      <w:r w:rsidRPr="00D72B6E">
        <w:rPr>
          <w:rFonts w:eastAsia="Times New Roman" w:cstheme="minorHAnsi"/>
          <w:lang w:eastAsia="hr-HR"/>
        </w:rPr>
        <w:t xml:space="preserve"> pomoći Zagrebačka županija – izvor 5.</w:t>
      </w:r>
      <w:r>
        <w:rPr>
          <w:rFonts w:eastAsia="Times New Roman" w:cstheme="minorHAnsi"/>
          <w:lang w:eastAsia="hr-HR"/>
        </w:rPr>
        <w:t>6</w:t>
      </w:r>
      <w:r w:rsidRPr="00D72B6E">
        <w:rPr>
          <w:rFonts w:eastAsia="Times New Roman" w:cstheme="minorHAnsi"/>
          <w:lang w:eastAsia="hr-HR"/>
        </w:rPr>
        <w:t xml:space="preserve">. = povećanje za </w:t>
      </w:r>
      <w:r>
        <w:rPr>
          <w:rFonts w:eastAsia="Times New Roman" w:cstheme="minorHAnsi"/>
          <w:lang w:eastAsia="hr-HR"/>
        </w:rPr>
        <w:t>8</w:t>
      </w:r>
      <w:r w:rsidRPr="00D72B6E">
        <w:rPr>
          <w:rFonts w:eastAsia="Times New Roman" w:cstheme="minorHAnsi"/>
          <w:lang w:eastAsia="hr-HR"/>
        </w:rPr>
        <w:t>.000,00 €</w:t>
      </w:r>
    </w:p>
    <w:bookmarkEnd w:id="11"/>
    <w:p w14:paraId="78CB4510" w14:textId="6FCAC37A" w:rsidR="002110C7" w:rsidRDefault="002110C7" w:rsidP="00A305E5">
      <w:pPr>
        <w:pStyle w:val="Odlomakpopisa"/>
        <w:numPr>
          <w:ilvl w:val="0"/>
          <w:numId w:val="23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Pomoći – EU fondovi – izvor 5.8. = </w:t>
      </w:r>
      <w:r w:rsidR="00240FBD">
        <w:rPr>
          <w:rFonts w:eastAsia="Times New Roman" w:cstheme="minorHAnsi"/>
          <w:lang w:eastAsia="hr-HR"/>
        </w:rPr>
        <w:t xml:space="preserve">smanjenje </w:t>
      </w:r>
      <w:r>
        <w:rPr>
          <w:rFonts w:eastAsia="Times New Roman" w:cstheme="minorHAnsi"/>
          <w:lang w:eastAsia="hr-HR"/>
        </w:rPr>
        <w:t xml:space="preserve">za </w:t>
      </w:r>
      <w:r w:rsidR="00D72B6E">
        <w:rPr>
          <w:rFonts w:eastAsia="Times New Roman" w:cstheme="minorHAnsi"/>
          <w:lang w:eastAsia="hr-HR"/>
        </w:rPr>
        <w:t>743.870,39</w:t>
      </w:r>
      <w:r>
        <w:rPr>
          <w:rFonts w:eastAsia="Times New Roman" w:cstheme="minorHAnsi"/>
          <w:lang w:eastAsia="hr-HR"/>
        </w:rPr>
        <w:t xml:space="preserve"> €</w:t>
      </w:r>
    </w:p>
    <w:p w14:paraId="0CB787B1" w14:textId="6C5D415E" w:rsidR="00D72B6E" w:rsidRDefault="00D72B6E" w:rsidP="00A305E5">
      <w:pPr>
        <w:pStyle w:val="Odlomakpopisa"/>
        <w:numPr>
          <w:ilvl w:val="0"/>
          <w:numId w:val="23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Pomoći – LAG Zeleni </w:t>
      </w:r>
      <w:proofErr w:type="spellStart"/>
      <w:r>
        <w:rPr>
          <w:rFonts w:eastAsia="Times New Roman" w:cstheme="minorHAnsi"/>
          <w:lang w:eastAsia="hr-HR"/>
        </w:rPr>
        <w:t>bregi</w:t>
      </w:r>
      <w:proofErr w:type="spellEnd"/>
      <w:r>
        <w:rPr>
          <w:rFonts w:eastAsia="Times New Roman" w:cstheme="minorHAnsi"/>
          <w:lang w:eastAsia="hr-HR"/>
        </w:rPr>
        <w:t xml:space="preserve"> – izvor 5.9. </w:t>
      </w:r>
      <w:r w:rsidR="00094AF7">
        <w:rPr>
          <w:rFonts w:eastAsia="Times New Roman" w:cstheme="minorHAnsi"/>
          <w:lang w:eastAsia="hr-HR"/>
        </w:rPr>
        <w:t>=</w:t>
      </w:r>
      <w:r>
        <w:rPr>
          <w:rFonts w:eastAsia="Times New Roman" w:cstheme="minorHAnsi"/>
          <w:lang w:eastAsia="hr-HR"/>
        </w:rPr>
        <w:t xml:space="preserve"> povećanje za 30.600,00 €</w:t>
      </w:r>
      <w:r w:rsidR="00785FDF">
        <w:rPr>
          <w:rFonts w:eastAsia="Times New Roman" w:cstheme="minorHAnsi"/>
          <w:lang w:eastAsia="hr-HR"/>
        </w:rPr>
        <w:t>.</w:t>
      </w:r>
    </w:p>
    <w:p w14:paraId="65DE9CCE" w14:textId="30F3CB05" w:rsidR="009F256C" w:rsidRDefault="00785FDF" w:rsidP="009F256C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785FDF">
        <w:rPr>
          <w:rFonts w:eastAsia="Times New Roman" w:cstheme="minorHAnsi"/>
          <w:b/>
          <w:bCs/>
          <w:lang w:val="hr-HR" w:eastAsia="hr-HR"/>
        </w:rPr>
        <w:t>Prihodi od prodaje proizvoda i robe te pruženih usluga, prihodi od donacija te povrati po protestiranim jamstvima</w:t>
      </w:r>
      <w:r>
        <w:rPr>
          <w:rFonts w:eastAsia="Times New Roman" w:cstheme="minorHAnsi"/>
          <w:lang w:val="hr-HR" w:eastAsia="hr-HR"/>
        </w:rPr>
        <w:t xml:space="preserve"> povećani su za 36.698,01 €</w:t>
      </w:r>
      <w:r w:rsidR="009F256C" w:rsidRPr="009F256C">
        <w:rPr>
          <w:rFonts w:eastAsia="Times New Roman" w:cstheme="minorHAnsi"/>
          <w:lang w:val="hr-HR" w:eastAsia="hr-HR"/>
        </w:rPr>
        <w:t xml:space="preserve"> </w:t>
      </w:r>
      <w:r w:rsidR="009F256C">
        <w:rPr>
          <w:rFonts w:eastAsia="Times New Roman" w:cstheme="minorHAnsi"/>
          <w:lang w:val="hr-HR" w:eastAsia="hr-HR"/>
        </w:rPr>
        <w:t xml:space="preserve">iz sljedećih izvora: </w:t>
      </w:r>
    </w:p>
    <w:p w14:paraId="78645313" w14:textId="62CF9F07" w:rsidR="00785FDF" w:rsidRPr="00785FDF" w:rsidRDefault="00785FDF" w:rsidP="00A305E5">
      <w:pPr>
        <w:pStyle w:val="Odlomakpopisa"/>
        <w:numPr>
          <w:ilvl w:val="0"/>
          <w:numId w:val="2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Prihodi za posebne namjene – izvor 4.0.3. </w:t>
      </w:r>
      <w:r w:rsidR="00094AF7">
        <w:rPr>
          <w:rFonts w:eastAsia="Times New Roman" w:cstheme="minorHAnsi"/>
          <w:lang w:eastAsia="hr-HR"/>
        </w:rPr>
        <w:t>=</w:t>
      </w:r>
      <w:r>
        <w:rPr>
          <w:rFonts w:eastAsia="Times New Roman" w:cstheme="minorHAnsi"/>
          <w:lang w:eastAsia="hr-HR"/>
        </w:rPr>
        <w:t xml:space="preserve"> povećanje za 36.698,01 e</w:t>
      </w:r>
    </w:p>
    <w:p w14:paraId="01F258D6" w14:textId="77777777" w:rsidR="00523835" w:rsidRDefault="00523835" w:rsidP="00523835">
      <w:pPr>
        <w:pStyle w:val="Odlomakpopisa"/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</w:p>
    <w:p w14:paraId="78B2AF76" w14:textId="51E6D21A" w:rsidR="00082770" w:rsidRDefault="009B21F9" w:rsidP="009B21F9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1611DA">
        <w:rPr>
          <w:rFonts w:eastAsia="Times New Roman" w:cstheme="minorHAnsi"/>
          <w:b/>
          <w:bCs/>
          <w:i/>
          <w:iCs/>
          <w:u w:val="single"/>
          <w:lang w:val="sv-SE" w:eastAsia="hr-HR"/>
        </w:rPr>
        <w:t>Ukupni rashodi i izdaci</w:t>
      </w:r>
      <w:r w:rsidRPr="003347F0">
        <w:rPr>
          <w:rFonts w:eastAsia="Times New Roman" w:cstheme="minorHAnsi"/>
          <w:lang w:val="sv-SE" w:eastAsia="hr-HR"/>
        </w:rPr>
        <w:t xml:space="preserve"> </w:t>
      </w:r>
      <w:r w:rsidR="00635625">
        <w:rPr>
          <w:rFonts w:eastAsia="Times New Roman" w:cstheme="minorHAnsi"/>
          <w:lang w:val="sv-SE" w:eastAsia="hr-HR"/>
        </w:rPr>
        <w:t>smanjeni</w:t>
      </w:r>
      <w:r w:rsidRPr="003347F0">
        <w:rPr>
          <w:rFonts w:eastAsia="Times New Roman" w:cstheme="minorHAnsi"/>
          <w:lang w:val="sv-SE" w:eastAsia="hr-HR"/>
        </w:rPr>
        <w:t xml:space="preserve"> su za </w:t>
      </w:r>
      <w:r w:rsidR="009F256C">
        <w:rPr>
          <w:rFonts w:eastAsia="Times New Roman" w:cstheme="minorHAnsi"/>
          <w:lang w:val="sv-SE" w:eastAsia="hr-HR"/>
        </w:rPr>
        <w:t>821.432,00</w:t>
      </w:r>
      <w:r w:rsidRPr="003347F0">
        <w:rPr>
          <w:rFonts w:eastAsia="Times New Roman" w:cstheme="minorHAnsi"/>
          <w:lang w:val="sv-SE" w:eastAsia="hr-HR"/>
        </w:rPr>
        <w:t xml:space="preserve"> €</w:t>
      </w:r>
      <w:r w:rsidR="00082770" w:rsidRPr="003347F0">
        <w:rPr>
          <w:rFonts w:eastAsia="Times New Roman" w:cstheme="minorHAnsi"/>
          <w:lang w:val="sv-SE" w:eastAsia="hr-HR"/>
        </w:rPr>
        <w:t>.</w:t>
      </w:r>
    </w:p>
    <w:p w14:paraId="0004A2B2" w14:textId="77777777" w:rsidR="001F4030" w:rsidRPr="003347F0" w:rsidRDefault="001F4030" w:rsidP="009B21F9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4EC50F9B" w14:textId="77777777" w:rsidR="001F4030" w:rsidRDefault="009F256C" w:rsidP="001F403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1F4030">
        <w:rPr>
          <w:rFonts w:eastAsia="Times New Roman" w:cstheme="minorHAnsi"/>
          <w:b/>
          <w:bCs/>
          <w:lang w:val="sv-SE" w:eastAsia="hr-HR"/>
        </w:rPr>
        <w:t>Rashodi za zaposlene</w:t>
      </w:r>
      <w:r w:rsidRPr="009F256C">
        <w:rPr>
          <w:rFonts w:eastAsia="Times New Roman" w:cstheme="minorHAnsi"/>
          <w:lang w:val="sv-SE" w:eastAsia="hr-HR"/>
        </w:rPr>
        <w:t xml:space="preserve"> povećani su za 12.761,00 €</w:t>
      </w:r>
      <w:r w:rsidR="001F4030">
        <w:rPr>
          <w:rFonts w:eastAsia="Times New Roman" w:cstheme="minorHAnsi"/>
          <w:lang w:val="sv-SE" w:eastAsia="hr-HR"/>
        </w:rPr>
        <w:t xml:space="preserve"> </w:t>
      </w:r>
      <w:r w:rsidR="001F4030">
        <w:rPr>
          <w:rFonts w:eastAsia="Times New Roman" w:cstheme="minorHAnsi"/>
          <w:lang w:val="hr-HR" w:eastAsia="hr-HR"/>
        </w:rPr>
        <w:t xml:space="preserve">iz sljedećih izvora: </w:t>
      </w:r>
    </w:p>
    <w:p w14:paraId="1AEBC574" w14:textId="63A2CCA7" w:rsidR="00082770" w:rsidRDefault="001F4030" w:rsidP="00B727E3">
      <w:pPr>
        <w:pStyle w:val="Odlomakpopisa"/>
        <w:numPr>
          <w:ilvl w:val="0"/>
          <w:numId w:val="17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Pomoći – fiskalna održivost dječjih vrtića – izvor 5.0.6. </w:t>
      </w:r>
      <w:r w:rsidR="00094AF7">
        <w:rPr>
          <w:rFonts w:eastAsia="Times New Roman" w:cstheme="minorHAnsi"/>
          <w:lang w:eastAsia="hr-HR"/>
        </w:rPr>
        <w:t>=</w:t>
      </w:r>
      <w:r>
        <w:rPr>
          <w:rFonts w:eastAsia="Times New Roman" w:cstheme="minorHAnsi"/>
          <w:lang w:eastAsia="hr-HR"/>
        </w:rPr>
        <w:t xml:space="preserve"> </w:t>
      </w:r>
      <w:r w:rsidR="00082770" w:rsidRPr="00082770">
        <w:rPr>
          <w:rFonts w:eastAsia="Times New Roman" w:cstheme="minorHAnsi"/>
          <w:lang w:eastAsia="hr-HR"/>
        </w:rPr>
        <w:t xml:space="preserve"> povećanje </w:t>
      </w:r>
      <w:r w:rsidR="00094AF7">
        <w:rPr>
          <w:rFonts w:eastAsia="Times New Roman" w:cstheme="minorHAnsi"/>
          <w:lang w:eastAsia="hr-HR"/>
        </w:rPr>
        <w:t>za</w:t>
      </w:r>
      <w:r w:rsidR="00082770" w:rsidRPr="00082770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12.761,00</w:t>
      </w:r>
      <w:r w:rsidR="00082770" w:rsidRPr="00082770">
        <w:rPr>
          <w:rFonts w:eastAsia="Times New Roman" w:cstheme="minorHAnsi"/>
          <w:lang w:eastAsia="hr-HR"/>
        </w:rPr>
        <w:t xml:space="preserve"> €</w:t>
      </w:r>
    </w:p>
    <w:p w14:paraId="0F7D3ED2" w14:textId="522B8E5E" w:rsidR="001F4030" w:rsidRPr="001F4030" w:rsidRDefault="001F4030" w:rsidP="001F403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1F4030">
        <w:rPr>
          <w:rFonts w:eastAsia="Times New Roman" w:cstheme="minorHAnsi"/>
          <w:b/>
          <w:bCs/>
          <w:lang w:val="hr-HR" w:eastAsia="hr-HR"/>
        </w:rPr>
        <w:t>Materijalni rashodi</w:t>
      </w:r>
      <w:r w:rsidRPr="001F4030">
        <w:rPr>
          <w:rFonts w:eastAsia="Times New Roman" w:cstheme="minorHAnsi"/>
          <w:lang w:val="hr-HR" w:eastAsia="hr-HR"/>
        </w:rPr>
        <w:t xml:space="preserve"> povećani su za 48.938,00 €</w:t>
      </w:r>
      <w:r>
        <w:rPr>
          <w:rFonts w:eastAsia="Times New Roman" w:cstheme="minorHAnsi"/>
          <w:lang w:val="hr-HR" w:eastAsia="hr-HR"/>
        </w:rPr>
        <w:t xml:space="preserve"> iz sljedećih izvora:</w:t>
      </w:r>
    </w:p>
    <w:p w14:paraId="6202BEF7" w14:textId="6073AD42" w:rsidR="00082770" w:rsidRDefault="00082770" w:rsidP="00B727E3">
      <w:pPr>
        <w:pStyle w:val="Odlomakpopisa"/>
        <w:numPr>
          <w:ilvl w:val="0"/>
          <w:numId w:val="17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Prihodi za financiranje rashoda poslovanja korisnika – izvor 1.1. (</w:t>
      </w:r>
      <w:r w:rsidR="001F4030">
        <w:rPr>
          <w:rFonts w:eastAsia="Times New Roman" w:cstheme="minorHAnsi"/>
          <w:lang w:eastAsia="hr-HR"/>
        </w:rPr>
        <w:t xml:space="preserve"> </w:t>
      </w:r>
      <w:r w:rsidR="00635625">
        <w:rPr>
          <w:rFonts w:eastAsia="Times New Roman" w:cstheme="minorHAnsi"/>
          <w:lang w:eastAsia="hr-HR"/>
        </w:rPr>
        <w:t>Kulturno-turistički centar Bistra</w:t>
      </w:r>
      <w:r>
        <w:rPr>
          <w:rFonts w:eastAsia="Times New Roman" w:cstheme="minorHAnsi"/>
          <w:lang w:eastAsia="hr-HR"/>
        </w:rPr>
        <w:t xml:space="preserve"> ) = povećanje za </w:t>
      </w:r>
      <w:r w:rsidR="001F4030">
        <w:rPr>
          <w:rFonts w:eastAsia="Times New Roman" w:cstheme="minorHAnsi"/>
          <w:lang w:eastAsia="hr-HR"/>
        </w:rPr>
        <w:t>9.900,00</w:t>
      </w:r>
      <w:r>
        <w:rPr>
          <w:rFonts w:eastAsia="Times New Roman" w:cstheme="minorHAnsi"/>
          <w:lang w:eastAsia="hr-HR"/>
        </w:rPr>
        <w:t xml:space="preserve"> €</w:t>
      </w:r>
    </w:p>
    <w:p w14:paraId="3E81BE96" w14:textId="1F1DA60A" w:rsidR="00082770" w:rsidRDefault="00082770" w:rsidP="00B727E3">
      <w:pPr>
        <w:pStyle w:val="Odlomakpopisa"/>
        <w:numPr>
          <w:ilvl w:val="0"/>
          <w:numId w:val="17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Pomoći – </w:t>
      </w:r>
      <w:bookmarkStart w:id="12" w:name="_Hlk192687664"/>
      <w:r>
        <w:rPr>
          <w:rFonts w:eastAsia="Times New Roman" w:cstheme="minorHAnsi"/>
          <w:lang w:eastAsia="hr-HR"/>
        </w:rPr>
        <w:t xml:space="preserve">Kapitalne pomoći Zagrebačka županija – izvor 5.3. = </w:t>
      </w:r>
      <w:r w:rsidR="001F4030">
        <w:rPr>
          <w:rFonts w:eastAsia="Times New Roman" w:cstheme="minorHAnsi"/>
          <w:lang w:eastAsia="hr-HR"/>
        </w:rPr>
        <w:t>povećanje</w:t>
      </w:r>
      <w:r w:rsidR="00B3713C">
        <w:rPr>
          <w:rFonts w:eastAsia="Times New Roman" w:cstheme="minorHAnsi"/>
          <w:lang w:eastAsia="hr-HR"/>
        </w:rPr>
        <w:t xml:space="preserve"> </w:t>
      </w:r>
      <w:r w:rsidR="00094AF7">
        <w:rPr>
          <w:rFonts w:eastAsia="Times New Roman" w:cstheme="minorHAnsi"/>
          <w:lang w:eastAsia="hr-HR"/>
        </w:rPr>
        <w:t>za</w:t>
      </w:r>
      <w:r w:rsidR="00B3713C">
        <w:rPr>
          <w:rFonts w:eastAsia="Times New Roman" w:cstheme="minorHAnsi"/>
          <w:lang w:eastAsia="hr-HR"/>
        </w:rPr>
        <w:t xml:space="preserve"> </w:t>
      </w:r>
      <w:r w:rsidR="001F4030">
        <w:rPr>
          <w:rFonts w:eastAsia="Times New Roman" w:cstheme="minorHAnsi"/>
          <w:lang w:eastAsia="hr-HR"/>
        </w:rPr>
        <w:t>9.395,00</w:t>
      </w:r>
      <w:r>
        <w:rPr>
          <w:rFonts w:eastAsia="Times New Roman" w:cstheme="minorHAnsi"/>
          <w:lang w:eastAsia="hr-HR"/>
        </w:rPr>
        <w:t xml:space="preserve"> €</w:t>
      </w:r>
    </w:p>
    <w:bookmarkEnd w:id="12"/>
    <w:p w14:paraId="3A17412B" w14:textId="134F944B" w:rsidR="001F4030" w:rsidRDefault="00082770" w:rsidP="001F4030">
      <w:pPr>
        <w:pStyle w:val="Odlomakpopisa"/>
        <w:numPr>
          <w:ilvl w:val="0"/>
          <w:numId w:val="17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Pomoći –</w:t>
      </w:r>
      <w:r w:rsidR="001F4030">
        <w:rPr>
          <w:rFonts w:eastAsia="Times New Roman" w:cstheme="minorHAnsi"/>
          <w:lang w:eastAsia="hr-HR"/>
        </w:rPr>
        <w:t xml:space="preserve"> Tekuće pomoći Zagrebačka županija – izvor 5.6. = povećanje </w:t>
      </w:r>
      <w:r w:rsidR="00094AF7">
        <w:rPr>
          <w:rFonts w:eastAsia="Times New Roman" w:cstheme="minorHAnsi"/>
          <w:lang w:eastAsia="hr-HR"/>
        </w:rPr>
        <w:t>za</w:t>
      </w:r>
      <w:r w:rsidR="001F4030">
        <w:rPr>
          <w:rFonts w:eastAsia="Times New Roman" w:cstheme="minorHAnsi"/>
          <w:lang w:eastAsia="hr-HR"/>
        </w:rPr>
        <w:t xml:space="preserve"> 8.000,00 €</w:t>
      </w:r>
    </w:p>
    <w:p w14:paraId="19A25435" w14:textId="69CD3AC3" w:rsidR="00082770" w:rsidRPr="001F4030" w:rsidRDefault="001F4030" w:rsidP="001F403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1F4030">
        <w:rPr>
          <w:rFonts w:eastAsia="Times New Roman" w:cstheme="minorHAnsi"/>
          <w:b/>
          <w:bCs/>
          <w:lang w:val="hr-HR" w:eastAsia="hr-HR"/>
        </w:rPr>
        <w:t>Pomoći dane u inozemstvo i unutar općeg proračuna</w:t>
      </w:r>
      <w:r>
        <w:rPr>
          <w:rFonts w:eastAsia="Times New Roman" w:cstheme="minorHAnsi"/>
          <w:lang w:val="hr-HR" w:eastAsia="hr-HR"/>
        </w:rPr>
        <w:t xml:space="preserve"> povećane su za 25.500,00 € iz sljedećih izvora:</w:t>
      </w:r>
    </w:p>
    <w:p w14:paraId="163FB2CB" w14:textId="6179485A" w:rsidR="001A3117" w:rsidRDefault="001A3117" w:rsidP="00B727E3">
      <w:pPr>
        <w:pStyle w:val="Odlomakpopisa"/>
        <w:numPr>
          <w:ilvl w:val="0"/>
          <w:numId w:val="18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bookmarkStart w:id="13" w:name="_Hlk192687857"/>
      <w:r w:rsidRPr="001A3117">
        <w:rPr>
          <w:rFonts w:eastAsia="Times New Roman" w:cstheme="minorHAnsi"/>
          <w:lang w:eastAsia="hr-HR"/>
        </w:rPr>
        <w:t xml:space="preserve">Opći prihodi i primici – izvor 1.0  = </w:t>
      </w:r>
      <w:r w:rsidR="001F4030">
        <w:rPr>
          <w:rFonts w:eastAsia="Times New Roman" w:cstheme="minorHAnsi"/>
          <w:lang w:eastAsia="hr-HR"/>
        </w:rPr>
        <w:t>povećanje</w:t>
      </w:r>
      <w:r w:rsidRPr="001A3117">
        <w:rPr>
          <w:rFonts w:eastAsia="Times New Roman" w:cstheme="minorHAnsi"/>
          <w:lang w:eastAsia="hr-HR"/>
        </w:rPr>
        <w:t xml:space="preserve"> </w:t>
      </w:r>
      <w:r w:rsidR="00094AF7">
        <w:rPr>
          <w:rFonts w:eastAsia="Times New Roman" w:cstheme="minorHAnsi"/>
          <w:lang w:eastAsia="hr-HR"/>
        </w:rPr>
        <w:t>za</w:t>
      </w:r>
      <w:r w:rsidRPr="001A3117">
        <w:rPr>
          <w:rFonts w:eastAsia="Times New Roman" w:cstheme="minorHAnsi"/>
          <w:lang w:eastAsia="hr-HR"/>
        </w:rPr>
        <w:t xml:space="preserve"> </w:t>
      </w:r>
      <w:r w:rsidR="001F4030">
        <w:rPr>
          <w:rFonts w:eastAsia="Times New Roman" w:cstheme="minorHAnsi"/>
          <w:lang w:eastAsia="hr-HR"/>
        </w:rPr>
        <w:t>25.500,00</w:t>
      </w:r>
      <w:r w:rsidRPr="001A3117">
        <w:rPr>
          <w:rFonts w:eastAsia="Times New Roman" w:cstheme="minorHAnsi"/>
          <w:lang w:eastAsia="hr-HR"/>
        </w:rPr>
        <w:t xml:space="preserve"> €</w:t>
      </w:r>
    </w:p>
    <w:bookmarkEnd w:id="13"/>
    <w:p w14:paraId="27F980DB" w14:textId="41A74B82" w:rsidR="001F4030" w:rsidRDefault="001F4030" w:rsidP="001F403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1F4030">
        <w:rPr>
          <w:rFonts w:eastAsia="Times New Roman" w:cstheme="minorHAnsi"/>
          <w:b/>
          <w:bCs/>
          <w:lang w:val="hr-HR" w:eastAsia="hr-HR"/>
        </w:rPr>
        <w:t>Rashodi za donacije, kazne, naknade šteta i kapitalne pomoći</w:t>
      </w:r>
      <w:r w:rsidRPr="001F4030">
        <w:rPr>
          <w:rFonts w:eastAsia="Times New Roman" w:cstheme="minorHAnsi"/>
          <w:lang w:val="hr-HR" w:eastAsia="hr-HR"/>
        </w:rPr>
        <w:t xml:space="preserve"> povećani su za 76.203,00 €</w:t>
      </w:r>
      <w:r>
        <w:rPr>
          <w:rFonts w:eastAsia="Times New Roman" w:cstheme="minorHAnsi"/>
          <w:lang w:val="hr-HR" w:eastAsia="hr-HR"/>
        </w:rPr>
        <w:t xml:space="preserve"> iz sljedećih izvora:</w:t>
      </w:r>
    </w:p>
    <w:p w14:paraId="5DE1A612" w14:textId="41DECB5F" w:rsidR="001F4030" w:rsidRDefault="001F4030" w:rsidP="00A305E5">
      <w:pPr>
        <w:pStyle w:val="Odlomakpopisa"/>
        <w:numPr>
          <w:ilvl w:val="0"/>
          <w:numId w:val="25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 w:rsidRPr="001F4030">
        <w:rPr>
          <w:rFonts w:eastAsia="Times New Roman" w:cstheme="minorHAnsi"/>
          <w:lang w:eastAsia="hr-HR"/>
        </w:rPr>
        <w:t xml:space="preserve">Opći prihodi i primici – izvor 1.0  = povećanje </w:t>
      </w:r>
      <w:r w:rsidR="00094AF7">
        <w:rPr>
          <w:rFonts w:eastAsia="Times New Roman" w:cstheme="minorHAnsi"/>
          <w:lang w:eastAsia="hr-HR"/>
        </w:rPr>
        <w:t>za</w:t>
      </w:r>
      <w:r w:rsidRPr="001F4030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76.203,00</w:t>
      </w:r>
      <w:r w:rsidRPr="001F4030">
        <w:rPr>
          <w:rFonts w:eastAsia="Times New Roman" w:cstheme="minorHAnsi"/>
          <w:lang w:eastAsia="hr-HR"/>
        </w:rPr>
        <w:t xml:space="preserve"> €</w:t>
      </w:r>
    </w:p>
    <w:p w14:paraId="16AE5F88" w14:textId="3024BAB0" w:rsidR="001F4030" w:rsidRDefault="001F4030" w:rsidP="001F4030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1F4030">
        <w:rPr>
          <w:rFonts w:eastAsia="Times New Roman" w:cstheme="minorHAnsi"/>
          <w:b/>
          <w:bCs/>
          <w:lang w:val="hr-HR" w:eastAsia="hr-HR"/>
        </w:rPr>
        <w:t>Rashodi za nabavu proizvedene dugotrajne imovine</w:t>
      </w:r>
      <w:r>
        <w:rPr>
          <w:rFonts w:eastAsia="Times New Roman" w:cstheme="minorHAnsi"/>
          <w:lang w:val="hr-HR" w:eastAsia="hr-HR"/>
        </w:rPr>
        <w:t xml:space="preserve"> smanjeni su za 1.193.350,00 € iz sljedećih izvora:</w:t>
      </w:r>
    </w:p>
    <w:p w14:paraId="791FB8F2" w14:textId="239A951C" w:rsidR="001F4030" w:rsidRDefault="001F4030" w:rsidP="00A305E5">
      <w:pPr>
        <w:pStyle w:val="Odlomakpopisa"/>
        <w:numPr>
          <w:ilvl w:val="0"/>
          <w:numId w:val="26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bookmarkStart w:id="14" w:name="_Hlk192688131"/>
      <w:r>
        <w:rPr>
          <w:rFonts w:eastAsia="Times New Roman" w:cstheme="minorHAnsi"/>
          <w:lang w:eastAsia="hr-HR"/>
        </w:rPr>
        <w:t>O</w:t>
      </w:r>
      <w:r w:rsidRPr="001F4030">
        <w:rPr>
          <w:rFonts w:eastAsia="Times New Roman" w:cstheme="minorHAnsi"/>
          <w:lang w:eastAsia="hr-HR"/>
        </w:rPr>
        <w:t xml:space="preserve">pći prihodi i primici – izvor 1.0  = </w:t>
      </w:r>
      <w:r>
        <w:rPr>
          <w:rFonts w:eastAsia="Times New Roman" w:cstheme="minorHAnsi"/>
          <w:lang w:eastAsia="hr-HR"/>
        </w:rPr>
        <w:t>smanjenje</w:t>
      </w:r>
      <w:r w:rsidRPr="001F4030">
        <w:rPr>
          <w:rFonts w:eastAsia="Times New Roman" w:cstheme="minorHAnsi"/>
          <w:lang w:eastAsia="hr-HR"/>
        </w:rPr>
        <w:t xml:space="preserve"> </w:t>
      </w:r>
      <w:r w:rsidR="00094AF7">
        <w:rPr>
          <w:rFonts w:eastAsia="Times New Roman" w:cstheme="minorHAnsi"/>
          <w:lang w:eastAsia="hr-HR"/>
        </w:rPr>
        <w:t>za</w:t>
      </w:r>
      <w:r w:rsidRPr="001F4030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223.750,00</w:t>
      </w:r>
      <w:r w:rsidRPr="001F4030">
        <w:rPr>
          <w:rFonts w:eastAsia="Times New Roman" w:cstheme="minorHAnsi"/>
          <w:lang w:eastAsia="hr-HR"/>
        </w:rPr>
        <w:t xml:space="preserve"> €</w:t>
      </w:r>
    </w:p>
    <w:p w14:paraId="3E79A2C6" w14:textId="48F8E119" w:rsidR="00227468" w:rsidRPr="001F4030" w:rsidRDefault="00227468" w:rsidP="00A305E5">
      <w:pPr>
        <w:pStyle w:val="Odlomakpopisa"/>
        <w:numPr>
          <w:ilvl w:val="0"/>
          <w:numId w:val="26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Prihod od komunalnog doprinosa – izvor 4.2. </w:t>
      </w:r>
      <w:r w:rsidR="00094AF7">
        <w:rPr>
          <w:rFonts w:eastAsia="Times New Roman" w:cstheme="minorHAnsi"/>
          <w:lang w:eastAsia="hr-HR"/>
        </w:rPr>
        <w:t>=</w:t>
      </w:r>
      <w:r>
        <w:rPr>
          <w:rFonts w:eastAsia="Times New Roman" w:cstheme="minorHAnsi"/>
          <w:lang w:eastAsia="hr-HR"/>
        </w:rPr>
        <w:t xml:space="preserve"> povećanje za 7.000,00 €</w:t>
      </w:r>
    </w:p>
    <w:p w14:paraId="38850FD3" w14:textId="3E02CB10" w:rsidR="001A3117" w:rsidRPr="00227468" w:rsidRDefault="001A3117" w:rsidP="00A305E5">
      <w:pPr>
        <w:pStyle w:val="Odlomakpopisa"/>
        <w:numPr>
          <w:ilvl w:val="0"/>
          <w:numId w:val="26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 w:rsidRPr="00227468">
        <w:rPr>
          <w:rFonts w:eastAsia="Times New Roman" w:cstheme="minorHAnsi"/>
          <w:lang w:eastAsia="hr-HR"/>
        </w:rPr>
        <w:t xml:space="preserve">Pomoći – Kapitalne pomoći Zagrebačka županija – izvor 5.3. = </w:t>
      </w:r>
      <w:r w:rsidR="000F1AFC" w:rsidRPr="00227468">
        <w:rPr>
          <w:rFonts w:eastAsia="Times New Roman" w:cstheme="minorHAnsi"/>
          <w:lang w:eastAsia="hr-HR"/>
        </w:rPr>
        <w:t>smanjenje</w:t>
      </w:r>
      <w:r w:rsidRPr="00227468">
        <w:rPr>
          <w:rFonts w:eastAsia="Times New Roman" w:cstheme="minorHAnsi"/>
          <w:lang w:eastAsia="hr-HR"/>
        </w:rPr>
        <w:t xml:space="preserve"> </w:t>
      </w:r>
      <w:r w:rsidR="00094AF7">
        <w:rPr>
          <w:rFonts w:eastAsia="Times New Roman" w:cstheme="minorHAnsi"/>
          <w:lang w:eastAsia="hr-HR"/>
        </w:rPr>
        <w:t>za</w:t>
      </w:r>
      <w:r w:rsidR="00BF000A" w:rsidRPr="00227468">
        <w:rPr>
          <w:rFonts w:eastAsia="Times New Roman" w:cstheme="minorHAnsi"/>
          <w:lang w:eastAsia="hr-HR"/>
        </w:rPr>
        <w:t xml:space="preserve"> </w:t>
      </w:r>
      <w:r w:rsidR="00227468">
        <w:rPr>
          <w:rFonts w:eastAsia="Times New Roman" w:cstheme="minorHAnsi"/>
          <w:lang w:eastAsia="hr-HR"/>
        </w:rPr>
        <w:t>987</w:t>
      </w:r>
      <w:r w:rsidR="00BF000A" w:rsidRPr="00227468">
        <w:rPr>
          <w:rFonts w:eastAsia="Times New Roman" w:cstheme="minorHAnsi"/>
          <w:lang w:eastAsia="hr-HR"/>
        </w:rPr>
        <w:t>.000,00</w:t>
      </w:r>
      <w:r w:rsidRPr="00227468">
        <w:rPr>
          <w:rFonts w:eastAsia="Times New Roman" w:cstheme="minorHAnsi"/>
          <w:lang w:eastAsia="hr-HR"/>
        </w:rPr>
        <w:t xml:space="preserve"> €</w:t>
      </w:r>
    </w:p>
    <w:p w14:paraId="5F196FAC" w14:textId="15F7229B" w:rsidR="001A3117" w:rsidRDefault="001A3117" w:rsidP="00A305E5">
      <w:pPr>
        <w:pStyle w:val="Odlomakpopisa"/>
        <w:numPr>
          <w:ilvl w:val="0"/>
          <w:numId w:val="26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Pomoći – EU fondovi – izvor 5.8. = </w:t>
      </w:r>
      <w:r w:rsidR="00BF000A">
        <w:rPr>
          <w:rFonts w:eastAsia="Times New Roman" w:cstheme="minorHAnsi"/>
          <w:lang w:eastAsia="hr-HR"/>
        </w:rPr>
        <w:t xml:space="preserve">smanjenje </w:t>
      </w:r>
      <w:r w:rsidR="00094AF7">
        <w:rPr>
          <w:rFonts w:eastAsia="Times New Roman" w:cstheme="minorHAnsi"/>
          <w:lang w:eastAsia="hr-HR"/>
        </w:rPr>
        <w:t>za</w:t>
      </w:r>
      <w:r w:rsidR="00BF000A">
        <w:rPr>
          <w:rFonts w:eastAsia="Times New Roman" w:cstheme="minorHAnsi"/>
          <w:lang w:eastAsia="hr-HR"/>
        </w:rPr>
        <w:t xml:space="preserve"> </w:t>
      </w:r>
      <w:r w:rsidR="00227468">
        <w:rPr>
          <w:rFonts w:eastAsia="Times New Roman" w:cstheme="minorHAnsi"/>
          <w:lang w:eastAsia="hr-HR"/>
        </w:rPr>
        <w:t>32.000</w:t>
      </w:r>
      <w:r w:rsidR="00BF000A">
        <w:rPr>
          <w:rFonts w:eastAsia="Times New Roman" w:cstheme="minorHAnsi"/>
          <w:lang w:eastAsia="hr-HR"/>
        </w:rPr>
        <w:t>,00</w:t>
      </w:r>
      <w:r>
        <w:rPr>
          <w:rFonts w:eastAsia="Times New Roman" w:cstheme="minorHAnsi"/>
          <w:lang w:eastAsia="hr-HR"/>
        </w:rPr>
        <w:t xml:space="preserve"> €</w:t>
      </w:r>
      <w:r w:rsidR="00227468">
        <w:rPr>
          <w:rFonts w:eastAsia="Times New Roman" w:cstheme="minorHAnsi"/>
          <w:lang w:eastAsia="hr-HR"/>
        </w:rPr>
        <w:t>.</w:t>
      </w:r>
    </w:p>
    <w:bookmarkEnd w:id="14"/>
    <w:p w14:paraId="28659A50" w14:textId="4282DD52" w:rsidR="00227468" w:rsidRDefault="00227468" w:rsidP="00227468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227468">
        <w:rPr>
          <w:rFonts w:eastAsia="Times New Roman" w:cstheme="minorHAnsi"/>
          <w:b/>
          <w:bCs/>
          <w:lang w:val="hr-HR" w:eastAsia="hr-HR"/>
        </w:rPr>
        <w:t>Rashodi za dodatna ulaganja na nefinancijskoj imovini</w:t>
      </w:r>
      <w:r>
        <w:rPr>
          <w:rFonts w:eastAsia="Times New Roman" w:cstheme="minorHAnsi"/>
          <w:lang w:val="hr-HR" w:eastAsia="hr-HR"/>
        </w:rPr>
        <w:t xml:space="preserve"> povećana su za 208.516,00 € iz sljedećih izvora:</w:t>
      </w:r>
    </w:p>
    <w:p w14:paraId="549A37FB" w14:textId="3CC1B9B3" w:rsidR="00227468" w:rsidRPr="00227468" w:rsidRDefault="00227468" w:rsidP="00A305E5">
      <w:pPr>
        <w:pStyle w:val="Odlomakpopisa"/>
        <w:numPr>
          <w:ilvl w:val="0"/>
          <w:numId w:val="27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 w:rsidRPr="00227468">
        <w:rPr>
          <w:rFonts w:eastAsia="Times New Roman" w:cstheme="minorHAnsi"/>
          <w:lang w:eastAsia="hr-HR"/>
        </w:rPr>
        <w:t>Opći prihodi i primici – izvor 1.0  = povećan</w:t>
      </w:r>
      <w:r>
        <w:rPr>
          <w:rFonts w:eastAsia="Times New Roman" w:cstheme="minorHAnsi"/>
          <w:lang w:eastAsia="hr-HR"/>
        </w:rPr>
        <w:t>je</w:t>
      </w:r>
      <w:r w:rsidRPr="00227468">
        <w:rPr>
          <w:rFonts w:eastAsia="Times New Roman" w:cstheme="minorHAnsi"/>
          <w:lang w:eastAsia="hr-HR"/>
        </w:rPr>
        <w:t xml:space="preserve"> </w:t>
      </w:r>
      <w:r w:rsidR="00094AF7">
        <w:rPr>
          <w:rFonts w:eastAsia="Times New Roman" w:cstheme="minorHAnsi"/>
          <w:lang w:eastAsia="hr-HR"/>
        </w:rPr>
        <w:t>za</w:t>
      </w:r>
      <w:r w:rsidRPr="00227468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74.400,00</w:t>
      </w:r>
      <w:r w:rsidRPr="00227468">
        <w:rPr>
          <w:rFonts w:eastAsia="Times New Roman" w:cstheme="minorHAnsi"/>
          <w:lang w:eastAsia="hr-HR"/>
        </w:rPr>
        <w:t xml:space="preserve"> €</w:t>
      </w:r>
    </w:p>
    <w:p w14:paraId="3B627FA9" w14:textId="6F513432" w:rsidR="00227468" w:rsidRPr="001F4030" w:rsidRDefault="00227468" w:rsidP="00A305E5">
      <w:pPr>
        <w:pStyle w:val="Odlomakpopisa"/>
        <w:numPr>
          <w:ilvl w:val="0"/>
          <w:numId w:val="27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Prihod od komunalnog doprinosa – izvor 4.2. </w:t>
      </w:r>
      <w:r w:rsidR="00094AF7">
        <w:rPr>
          <w:rFonts w:eastAsia="Times New Roman" w:cstheme="minorHAnsi"/>
          <w:lang w:eastAsia="hr-HR"/>
        </w:rPr>
        <w:t>=</w:t>
      </w:r>
      <w:r>
        <w:rPr>
          <w:rFonts w:eastAsia="Times New Roman" w:cstheme="minorHAnsi"/>
          <w:lang w:eastAsia="hr-HR"/>
        </w:rPr>
        <w:t xml:space="preserve"> smanjenje </w:t>
      </w:r>
      <w:r w:rsidR="00094AF7">
        <w:rPr>
          <w:rFonts w:eastAsia="Times New Roman" w:cstheme="minorHAnsi"/>
          <w:lang w:eastAsia="hr-HR"/>
        </w:rPr>
        <w:t>za</w:t>
      </w:r>
      <w:r>
        <w:rPr>
          <w:rFonts w:eastAsia="Times New Roman" w:cstheme="minorHAnsi"/>
          <w:lang w:eastAsia="hr-HR"/>
        </w:rPr>
        <w:t xml:space="preserve"> 7.000,00 €</w:t>
      </w:r>
    </w:p>
    <w:p w14:paraId="4CC855C7" w14:textId="3393EAA7" w:rsidR="00227468" w:rsidRPr="00227468" w:rsidRDefault="00227468" w:rsidP="00A305E5">
      <w:pPr>
        <w:pStyle w:val="Odlomakpopisa"/>
        <w:numPr>
          <w:ilvl w:val="0"/>
          <w:numId w:val="27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 w:rsidRPr="00227468">
        <w:rPr>
          <w:rFonts w:eastAsia="Times New Roman" w:cstheme="minorHAnsi"/>
          <w:lang w:eastAsia="hr-HR"/>
        </w:rPr>
        <w:lastRenderedPageBreak/>
        <w:t xml:space="preserve">Pomoći – </w:t>
      </w:r>
      <w:r>
        <w:rPr>
          <w:rFonts w:eastAsia="Times New Roman" w:cstheme="minorHAnsi"/>
          <w:lang w:eastAsia="hr-HR"/>
        </w:rPr>
        <w:t>Ministarstvo</w:t>
      </w:r>
      <w:r w:rsidRPr="00227468">
        <w:rPr>
          <w:rFonts w:eastAsia="Times New Roman" w:cstheme="minorHAnsi"/>
          <w:lang w:eastAsia="hr-HR"/>
        </w:rPr>
        <w:t xml:space="preserve"> – izvor 5</w:t>
      </w:r>
      <w:r>
        <w:rPr>
          <w:rFonts w:eastAsia="Times New Roman" w:cstheme="minorHAnsi"/>
          <w:lang w:eastAsia="hr-HR"/>
        </w:rPr>
        <w:t>.0.5</w:t>
      </w:r>
      <w:r w:rsidRPr="00227468">
        <w:rPr>
          <w:rFonts w:eastAsia="Times New Roman" w:cstheme="minorHAnsi"/>
          <w:lang w:eastAsia="hr-HR"/>
        </w:rPr>
        <w:t xml:space="preserve">. = </w:t>
      </w:r>
      <w:r>
        <w:rPr>
          <w:rFonts w:eastAsia="Times New Roman" w:cstheme="minorHAnsi"/>
          <w:lang w:eastAsia="hr-HR"/>
        </w:rPr>
        <w:t>povećanje</w:t>
      </w:r>
      <w:r w:rsidRPr="00227468">
        <w:rPr>
          <w:rFonts w:eastAsia="Times New Roman" w:cstheme="minorHAnsi"/>
          <w:lang w:eastAsia="hr-HR"/>
        </w:rPr>
        <w:t xml:space="preserve"> </w:t>
      </w:r>
      <w:r w:rsidR="00094AF7">
        <w:rPr>
          <w:rFonts w:eastAsia="Times New Roman" w:cstheme="minorHAnsi"/>
          <w:lang w:eastAsia="hr-HR"/>
        </w:rPr>
        <w:t>za</w:t>
      </w:r>
      <w:r w:rsidRPr="00227468"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lang w:eastAsia="hr-HR"/>
        </w:rPr>
        <w:t>75.516,00</w:t>
      </w:r>
      <w:r w:rsidRPr="00227468">
        <w:rPr>
          <w:rFonts w:eastAsia="Times New Roman" w:cstheme="minorHAnsi"/>
          <w:lang w:eastAsia="hr-HR"/>
        </w:rPr>
        <w:t xml:space="preserve"> €</w:t>
      </w:r>
    </w:p>
    <w:p w14:paraId="3C8F95E6" w14:textId="4C9DE847" w:rsidR="00227468" w:rsidRDefault="00227468" w:rsidP="00A305E5">
      <w:pPr>
        <w:pStyle w:val="Odlomakpopisa"/>
        <w:numPr>
          <w:ilvl w:val="0"/>
          <w:numId w:val="27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</w:t>
      </w:r>
      <w:bookmarkStart w:id="15" w:name="_Hlk192688283"/>
      <w:r>
        <w:rPr>
          <w:rFonts w:eastAsia="Times New Roman" w:cstheme="minorHAnsi"/>
          <w:lang w:eastAsia="hr-HR"/>
        </w:rPr>
        <w:t xml:space="preserve">omoći – Zagrebačka županija – izvor 5.3. = povećanje </w:t>
      </w:r>
      <w:r w:rsidR="00094AF7">
        <w:rPr>
          <w:rFonts w:eastAsia="Times New Roman" w:cstheme="minorHAnsi"/>
          <w:lang w:eastAsia="hr-HR"/>
        </w:rPr>
        <w:t>za</w:t>
      </w:r>
      <w:r>
        <w:rPr>
          <w:rFonts w:eastAsia="Times New Roman" w:cstheme="minorHAnsi"/>
          <w:lang w:eastAsia="hr-HR"/>
        </w:rPr>
        <w:t xml:space="preserve"> 35.000,00</w:t>
      </w:r>
      <w:r w:rsidRPr="00227468">
        <w:rPr>
          <w:rFonts w:eastAsia="Times New Roman" w:cstheme="minorHAnsi"/>
          <w:lang w:eastAsia="hr-HR"/>
        </w:rPr>
        <w:t xml:space="preserve"> €</w:t>
      </w:r>
      <w:bookmarkEnd w:id="15"/>
    </w:p>
    <w:p w14:paraId="11387BC9" w14:textId="755257C0" w:rsidR="00227468" w:rsidRPr="00227468" w:rsidRDefault="00227468" w:rsidP="00A305E5">
      <w:pPr>
        <w:pStyle w:val="Odlomakpopisa"/>
        <w:numPr>
          <w:ilvl w:val="0"/>
          <w:numId w:val="27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 xml:space="preserve">Pomoći – LAG Zeleni </w:t>
      </w:r>
      <w:proofErr w:type="spellStart"/>
      <w:r>
        <w:rPr>
          <w:rFonts w:eastAsia="Times New Roman" w:cstheme="minorHAnsi"/>
          <w:lang w:eastAsia="hr-HR"/>
        </w:rPr>
        <w:t>bregi</w:t>
      </w:r>
      <w:proofErr w:type="spellEnd"/>
      <w:r>
        <w:rPr>
          <w:rFonts w:eastAsia="Times New Roman" w:cstheme="minorHAnsi"/>
          <w:lang w:eastAsia="hr-HR"/>
        </w:rPr>
        <w:t xml:space="preserve"> – izvor 5.9. = povećanje </w:t>
      </w:r>
      <w:r w:rsidR="00094AF7">
        <w:rPr>
          <w:rFonts w:eastAsia="Times New Roman" w:cstheme="minorHAnsi"/>
          <w:lang w:eastAsia="hr-HR"/>
        </w:rPr>
        <w:t>za</w:t>
      </w:r>
      <w:r>
        <w:rPr>
          <w:rFonts w:eastAsia="Times New Roman" w:cstheme="minorHAnsi"/>
          <w:lang w:eastAsia="hr-HR"/>
        </w:rPr>
        <w:t xml:space="preserve"> 30.600,00</w:t>
      </w:r>
      <w:r w:rsidRPr="00227468">
        <w:rPr>
          <w:rFonts w:eastAsia="Times New Roman" w:cstheme="minorHAnsi"/>
          <w:lang w:eastAsia="hr-HR"/>
        </w:rPr>
        <w:t xml:space="preserve"> €</w:t>
      </w:r>
    </w:p>
    <w:p w14:paraId="656D04A9" w14:textId="77777777" w:rsidR="00227468" w:rsidRPr="00227468" w:rsidRDefault="00227468" w:rsidP="00227468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69278B5E" w14:textId="77777777" w:rsidR="00EA5F33" w:rsidRDefault="00EA5F33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8"/>
          <w:szCs w:val="28"/>
          <w:lang w:val="hr-HR" w:eastAsia="hr-HR"/>
        </w:rPr>
      </w:pPr>
    </w:p>
    <w:p w14:paraId="14CBE2BC" w14:textId="26A37E0D" w:rsidR="003366A2" w:rsidRPr="00D13D2B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8"/>
          <w:szCs w:val="28"/>
          <w:lang w:val="hr-HR" w:eastAsia="hr-HR"/>
        </w:rPr>
      </w:pPr>
      <w:r w:rsidRPr="00D13D2B">
        <w:rPr>
          <w:rFonts w:eastAsia="Times New Roman" w:cstheme="minorHAnsi"/>
          <w:b/>
          <w:bCs/>
          <w:i/>
          <w:iCs/>
          <w:sz w:val="28"/>
          <w:szCs w:val="28"/>
          <w:lang w:val="hr-HR" w:eastAsia="hr-HR"/>
        </w:rPr>
        <w:t>Rashodi prema funkcijskoj klasifikaciji</w:t>
      </w:r>
    </w:p>
    <w:p w14:paraId="6CC61498" w14:textId="77777777" w:rsidR="003366A2" w:rsidRPr="00CB3E50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0611044F" w14:textId="71AFBC87" w:rsidR="003366A2" w:rsidRPr="00CB3E50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CB3E50">
        <w:rPr>
          <w:rFonts w:eastAsia="Times New Roman" w:cstheme="minorHAnsi"/>
          <w:lang w:val="hr-HR" w:eastAsia="hr-HR"/>
        </w:rPr>
        <w:t>Prema funkcijskoj klasifikaciji rashodi su povećani ili smanjeni prema sljedećim klasifikacijama:</w:t>
      </w:r>
    </w:p>
    <w:p w14:paraId="55DEEC31" w14:textId="77777777" w:rsidR="003366A2" w:rsidRPr="00CB3E50" w:rsidRDefault="003366A2" w:rsidP="003366A2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6417F50E" w14:textId="6D913075" w:rsidR="003366A2" w:rsidRPr="00CB3E50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eastAsia="hr-HR"/>
        </w:rPr>
      </w:pPr>
      <w:r w:rsidRPr="00CB3E50">
        <w:rPr>
          <w:rFonts w:eastAsia="Times New Roman" w:cstheme="minorHAnsi"/>
          <w:lang w:eastAsia="hr-HR"/>
        </w:rPr>
        <w:t xml:space="preserve">011 Izvršna i zakonodavna tijela, financijski poslovi – povećanje za </w:t>
      </w:r>
      <w:r w:rsidR="00A00C9F">
        <w:rPr>
          <w:rFonts w:eastAsia="Times New Roman" w:cstheme="minorHAnsi"/>
          <w:lang w:eastAsia="hr-HR"/>
        </w:rPr>
        <w:t>8.000</w:t>
      </w:r>
      <w:r w:rsidR="006F46E2">
        <w:rPr>
          <w:rFonts w:eastAsia="Times New Roman" w:cstheme="minorHAnsi"/>
          <w:lang w:eastAsia="hr-HR"/>
        </w:rPr>
        <w:t>,00</w:t>
      </w:r>
      <w:r w:rsidRPr="00CB3E50">
        <w:rPr>
          <w:rFonts w:eastAsia="Times New Roman" w:cstheme="minorHAnsi"/>
          <w:lang w:eastAsia="hr-HR"/>
        </w:rPr>
        <w:t xml:space="preserve"> €</w:t>
      </w:r>
    </w:p>
    <w:p w14:paraId="06211173" w14:textId="10BA31BD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013 Opće usluge – </w:t>
      </w:r>
      <w:r w:rsidR="00A00C9F">
        <w:rPr>
          <w:rFonts w:eastAsia="Times New Roman" w:cstheme="minorHAnsi"/>
          <w:lang w:val="sv-SE" w:eastAsia="hr-HR"/>
        </w:rPr>
        <w:t>povećanje</w:t>
      </w:r>
      <w:r w:rsidR="006F46E2">
        <w:rPr>
          <w:rFonts w:eastAsia="Times New Roman" w:cstheme="minorHAnsi"/>
          <w:lang w:val="sv-SE" w:eastAsia="hr-HR"/>
        </w:rPr>
        <w:t xml:space="preserve"> za </w:t>
      </w:r>
      <w:r w:rsidR="00A00C9F">
        <w:rPr>
          <w:rFonts w:eastAsia="Times New Roman" w:cstheme="minorHAnsi"/>
          <w:lang w:val="sv-SE" w:eastAsia="hr-HR"/>
        </w:rPr>
        <w:t>40.643,00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3DA729D1" w14:textId="6AF587CA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062 Razvoj zajednice – </w:t>
      </w:r>
      <w:r w:rsidR="006F46E2">
        <w:rPr>
          <w:rFonts w:eastAsia="Times New Roman" w:cstheme="minorHAnsi"/>
          <w:lang w:val="sv-SE" w:eastAsia="hr-HR"/>
        </w:rPr>
        <w:t>smanjenje</w:t>
      </w:r>
      <w:r w:rsidR="002E24EB">
        <w:rPr>
          <w:rFonts w:eastAsia="Times New Roman" w:cstheme="minorHAnsi"/>
          <w:lang w:val="sv-SE" w:eastAsia="hr-HR"/>
        </w:rPr>
        <w:t xml:space="preserve"> za </w:t>
      </w:r>
      <w:r w:rsidR="00A00C9F">
        <w:rPr>
          <w:rFonts w:eastAsia="Times New Roman" w:cstheme="minorHAnsi"/>
          <w:lang w:val="sv-SE" w:eastAsia="hr-HR"/>
        </w:rPr>
        <w:t>936.636,00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430B4592" w14:textId="2A312F04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082 Službe kulture – povećanje za </w:t>
      </w:r>
      <w:r w:rsidR="00A00C9F">
        <w:rPr>
          <w:rFonts w:eastAsia="Times New Roman" w:cstheme="minorHAnsi"/>
          <w:lang w:val="sv-SE" w:eastAsia="hr-HR"/>
        </w:rPr>
        <w:t>27.300,00</w:t>
      </w:r>
      <w:r>
        <w:rPr>
          <w:rFonts w:eastAsia="Times New Roman" w:cstheme="minorHAnsi"/>
          <w:lang w:val="sv-SE" w:eastAsia="hr-HR"/>
        </w:rPr>
        <w:t xml:space="preserve"> €</w:t>
      </w:r>
    </w:p>
    <w:p w14:paraId="2278CCA1" w14:textId="7DE06B25" w:rsidR="003366A2" w:rsidRDefault="003366A2" w:rsidP="0000605F">
      <w:pPr>
        <w:pStyle w:val="Odlomakpopisa"/>
        <w:numPr>
          <w:ilvl w:val="0"/>
          <w:numId w:val="10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>
        <w:rPr>
          <w:rFonts w:eastAsia="Times New Roman" w:cstheme="minorHAnsi"/>
          <w:lang w:val="sv-SE" w:eastAsia="hr-HR"/>
        </w:rPr>
        <w:t xml:space="preserve">091 Predškolsko i osnovno obrazovanje – </w:t>
      </w:r>
      <w:r w:rsidR="00A00C9F">
        <w:rPr>
          <w:rFonts w:eastAsia="Times New Roman" w:cstheme="minorHAnsi"/>
          <w:lang w:val="sv-SE" w:eastAsia="hr-HR"/>
        </w:rPr>
        <w:t>povećanje za 39.261,00</w:t>
      </w:r>
      <w:r>
        <w:rPr>
          <w:rFonts w:eastAsia="Times New Roman" w:cstheme="minorHAnsi"/>
          <w:lang w:val="sv-SE" w:eastAsia="hr-HR"/>
        </w:rPr>
        <w:t xml:space="preserve"> €</w:t>
      </w:r>
      <w:r w:rsidR="007E614A">
        <w:rPr>
          <w:rFonts w:eastAsia="Times New Roman" w:cstheme="minorHAnsi"/>
          <w:lang w:val="sv-SE" w:eastAsia="hr-HR"/>
        </w:rPr>
        <w:t>.</w:t>
      </w:r>
    </w:p>
    <w:p w14:paraId="5F83C359" w14:textId="77777777" w:rsidR="00DA445A" w:rsidRDefault="00DA445A" w:rsidP="00DA445A">
      <w:pPr>
        <w:pStyle w:val="Odlomakpopisa"/>
        <w:shd w:val="clear" w:color="auto" w:fill="FFFFFF"/>
        <w:spacing w:after="0" w:line="315" w:lineRule="atLeast"/>
        <w:ind w:left="1530"/>
        <w:jc w:val="both"/>
        <w:rPr>
          <w:rFonts w:eastAsia="Times New Roman" w:cstheme="minorHAnsi"/>
          <w:lang w:val="sv-SE" w:eastAsia="hr-HR"/>
        </w:rPr>
      </w:pPr>
    </w:p>
    <w:p w14:paraId="3892B90F" w14:textId="77777777" w:rsidR="00C53349" w:rsidRDefault="00C53349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</w:p>
    <w:p w14:paraId="25D2ED74" w14:textId="602FE367" w:rsidR="00F91F4B" w:rsidRPr="00DB4E74" w:rsidRDefault="003366A2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8"/>
          <w:szCs w:val="28"/>
          <w:lang w:val="hr-HR" w:eastAsia="hr-HR"/>
        </w:rPr>
      </w:pPr>
      <w:r w:rsidRPr="00DB4E74">
        <w:rPr>
          <w:rFonts w:eastAsia="Times New Roman" w:cstheme="minorHAnsi"/>
          <w:b/>
          <w:bCs/>
          <w:i/>
          <w:iCs/>
          <w:sz w:val="28"/>
          <w:szCs w:val="28"/>
          <w:lang w:val="hr-HR" w:eastAsia="hr-HR"/>
        </w:rPr>
        <w:t>R</w:t>
      </w:r>
      <w:r w:rsidR="006F32D6" w:rsidRPr="00DB4E74">
        <w:rPr>
          <w:rFonts w:eastAsia="Times New Roman" w:cstheme="minorHAnsi"/>
          <w:b/>
          <w:bCs/>
          <w:i/>
          <w:iCs/>
          <w:sz w:val="28"/>
          <w:szCs w:val="28"/>
          <w:lang w:val="hr-HR" w:eastAsia="hr-HR"/>
        </w:rPr>
        <w:t>ačun financiranja</w:t>
      </w:r>
    </w:p>
    <w:p w14:paraId="173FD343" w14:textId="77777777" w:rsidR="006F32D6" w:rsidRDefault="006F32D6" w:rsidP="00F87A77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lang w:val="hr-HR" w:eastAsia="hr-HR"/>
        </w:rPr>
      </w:pPr>
    </w:p>
    <w:p w14:paraId="20DB1179" w14:textId="69993946" w:rsidR="006F32D6" w:rsidRDefault="006F32D6" w:rsidP="00CC0867">
      <w:pPr>
        <w:shd w:val="clear" w:color="auto" w:fill="FFFFFF"/>
        <w:spacing w:after="0"/>
        <w:jc w:val="both"/>
        <w:rPr>
          <w:rFonts w:eastAsia="Times New Roman" w:cstheme="minorHAnsi"/>
          <w:lang w:val="hr-HR" w:eastAsia="hr-HR"/>
        </w:rPr>
      </w:pPr>
      <w:r w:rsidRPr="006F32D6">
        <w:rPr>
          <w:rFonts w:eastAsia="Times New Roman" w:cstheme="minorHAnsi"/>
          <w:lang w:val="hr-HR" w:eastAsia="hr-HR"/>
        </w:rPr>
        <w:t>Račun financiranja sadrži podatak o primicima od zaduživanja i izdacima za financijsku imovinu i otplate zajmova za Općinu Bistra i proračunskog korisnika Dječji vrtić Kapljica</w:t>
      </w:r>
      <w:r>
        <w:rPr>
          <w:rFonts w:eastAsia="Times New Roman" w:cstheme="minorHAnsi"/>
          <w:lang w:val="hr-HR" w:eastAsia="hr-HR"/>
        </w:rPr>
        <w:t xml:space="preserve"> prema izvorima financiranja.</w:t>
      </w:r>
    </w:p>
    <w:p w14:paraId="1F43F226" w14:textId="77777777" w:rsidR="00EE540A" w:rsidRDefault="00EE540A" w:rsidP="00CC0867">
      <w:pPr>
        <w:shd w:val="clear" w:color="auto" w:fill="FFFFFF"/>
        <w:spacing w:after="0"/>
        <w:jc w:val="both"/>
        <w:rPr>
          <w:rFonts w:eastAsia="Times New Roman" w:cstheme="minorHAnsi"/>
          <w:lang w:val="hr-HR" w:eastAsia="hr-HR"/>
        </w:rPr>
      </w:pPr>
    </w:p>
    <w:p w14:paraId="6E3287BA" w14:textId="497578CF" w:rsidR="003B0092" w:rsidRPr="003B0092" w:rsidRDefault="00135E21" w:rsidP="003B009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963B73">
        <w:rPr>
          <w:rFonts w:eastAsia="Times New Roman" w:cstheme="minorHAnsi"/>
          <w:b/>
          <w:bCs/>
          <w:i/>
          <w:iCs/>
          <w:lang w:val="hr-HR" w:eastAsia="hr-HR"/>
        </w:rPr>
        <w:t>Primici od zaduživanja</w:t>
      </w:r>
      <w:r>
        <w:rPr>
          <w:rFonts w:eastAsia="Times New Roman" w:cstheme="minorHAnsi"/>
          <w:lang w:val="hr-HR" w:eastAsia="hr-HR"/>
        </w:rPr>
        <w:t xml:space="preserve"> </w:t>
      </w:r>
      <w:r w:rsidR="005B0910">
        <w:rPr>
          <w:rFonts w:eastAsia="Times New Roman" w:cstheme="minorHAnsi"/>
          <w:lang w:val="hr-HR" w:eastAsia="hr-HR"/>
        </w:rPr>
        <w:t>povećani</w:t>
      </w:r>
      <w:r w:rsidR="007C0560">
        <w:rPr>
          <w:rFonts w:eastAsia="Times New Roman" w:cstheme="minorHAnsi"/>
          <w:lang w:val="hr-HR" w:eastAsia="hr-HR"/>
        </w:rPr>
        <w:t xml:space="preserve"> </w:t>
      </w:r>
      <w:r w:rsidR="007C36DE">
        <w:rPr>
          <w:rFonts w:eastAsia="Times New Roman" w:cstheme="minorHAnsi"/>
          <w:lang w:val="hr-HR" w:eastAsia="hr-HR"/>
        </w:rPr>
        <w:t xml:space="preserve">su za </w:t>
      </w:r>
      <w:r w:rsidR="005B0910">
        <w:rPr>
          <w:rFonts w:eastAsia="Times New Roman" w:cstheme="minorHAnsi"/>
          <w:lang w:val="hr-HR" w:eastAsia="hr-HR"/>
        </w:rPr>
        <w:t>339.534,38</w:t>
      </w:r>
      <w:r w:rsidR="007C36DE">
        <w:rPr>
          <w:rFonts w:eastAsia="Times New Roman" w:cstheme="minorHAnsi"/>
          <w:lang w:val="hr-HR" w:eastAsia="hr-HR"/>
        </w:rPr>
        <w:t xml:space="preserve"> € i iznose </w:t>
      </w:r>
      <w:r w:rsidR="005B0910">
        <w:rPr>
          <w:rFonts w:eastAsia="Times New Roman" w:cstheme="minorHAnsi"/>
          <w:lang w:val="hr-HR" w:eastAsia="hr-HR"/>
        </w:rPr>
        <w:t>2.</w:t>
      </w:r>
      <w:r w:rsidR="003B0092">
        <w:rPr>
          <w:rFonts w:eastAsia="Times New Roman" w:cstheme="minorHAnsi"/>
          <w:lang w:val="hr-HR" w:eastAsia="hr-HR"/>
        </w:rPr>
        <w:t>1</w:t>
      </w:r>
      <w:r w:rsidR="005B0910">
        <w:rPr>
          <w:rFonts w:eastAsia="Times New Roman" w:cstheme="minorHAnsi"/>
          <w:lang w:val="hr-HR" w:eastAsia="hr-HR"/>
        </w:rPr>
        <w:t>69,534,38</w:t>
      </w:r>
      <w:r w:rsidR="007C36DE">
        <w:rPr>
          <w:rFonts w:eastAsia="Times New Roman" w:cstheme="minorHAnsi"/>
          <w:lang w:val="hr-HR" w:eastAsia="hr-HR"/>
        </w:rPr>
        <w:t xml:space="preserve"> €, </w:t>
      </w:r>
      <w:r w:rsidR="003B0092" w:rsidRPr="003B0092">
        <w:rPr>
          <w:rFonts w:eastAsia="Times New Roman" w:cstheme="minorHAnsi"/>
          <w:lang w:val="hr-HR" w:eastAsia="hr-HR"/>
        </w:rPr>
        <w:t>te se odnose na dugoročno zaduživanje za projekt Izgradnja područnog vrtića Kapljica za manjak iz 2024. ( računi iz 2024. plaćeni u siječnju 2025.g. ).</w:t>
      </w:r>
    </w:p>
    <w:p w14:paraId="1C78F8DD" w14:textId="77777777" w:rsidR="00134AAB" w:rsidRPr="000408D2" w:rsidRDefault="00134AAB" w:rsidP="007C0560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166F33A1" w14:textId="77777777" w:rsidR="00E17615" w:rsidRPr="000408D2" w:rsidRDefault="00E17615" w:rsidP="00E17615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0408D2">
        <w:rPr>
          <w:rFonts w:eastAsia="Times New Roman" w:cstheme="minorHAnsi"/>
          <w:lang w:val="hr-HR" w:eastAsia="hr-HR"/>
        </w:rPr>
        <w:t>Dana 26.07.2024.g. Općina Bistra je potpisala Ugovor o kreditu br. INJN-24-1103342 sa Hrvatskom bankom za obnovu i razvitak na iznos od 2.140.000,00 € za projekt Izgradnja Područnog vrtića Kapljica.</w:t>
      </w:r>
    </w:p>
    <w:p w14:paraId="431C63CE" w14:textId="77777777" w:rsidR="00E17615" w:rsidRPr="000408D2" w:rsidRDefault="00E17615" w:rsidP="00E17615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0408D2">
        <w:rPr>
          <w:rFonts w:eastAsia="Times New Roman" w:cstheme="minorHAnsi"/>
          <w:lang w:val="hr-HR" w:eastAsia="hr-HR"/>
        </w:rPr>
        <w:t xml:space="preserve">Planirani ukupni iznos od 2.169.534,38 € odnosi se na </w:t>
      </w:r>
      <w:proofErr w:type="spellStart"/>
      <w:r w:rsidRPr="000408D2">
        <w:rPr>
          <w:rFonts w:eastAsia="Times New Roman" w:cstheme="minorHAnsi"/>
          <w:lang w:val="hr-HR" w:eastAsia="hr-HR"/>
        </w:rPr>
        <w:t>povlaćenje</w:t>
      </w:r>
      <w:proofErr w:type="spellEnd"/>
      <w:r w:rsidRPr="000408D2">
        <w:rPr>
          <w:rFonts w:eastAsia="Times New Roman" w:cstheme="minorHAnsi"/>
          <w:lang w:val="hr-HR" w:eastAsia="hr-HR"/>
        </w:rPr>
        <w:t xml:space="preserve"> kredita od HBOR-a do kraja 2025. godine.</w:t>
      </w:r>
    </w:p>
    <w:p w14:paraId="4761436C" w14:textId="30174A10" w:rsidR="00EE540A" w:rsidRPr="000408D2" w:rsidRDefault="00EE540A" w:rsidP="00CC0867">
      <w:pPr>
        <w:shd w:val="clear" w:color="auto" w:fill="FFFFFF"/>
        <w:spacing w:after="0"/>
        <w:jc w:val="both"/>
        <w:rPr>
          <w:rFonts w:eastAsia="Times New Roman" w:cstheme="minorHAnsi"/>
          <w:lang w:val="hr-HR" w:eastAsia="hr-HR"/>
        </w:rPr>
      </w:pPr>
    </w:p>
    <w:p w14:paraId="07286A37" w14:textId="77777777" w:rsidR="00963B73" w:rsidRPr="000408D2" w:rsidRDefault="00963B73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0408D2">
        <w:rPr>
          <w:rFonts w:eastAsia="Times New Roman" w:cstheme="minorHAnsi"/>
          <w:b/>
          <w:bCs/>
          <w:i/>
          <w:iCs/>
          <w:lang w:val="hr-HR" w:eastAsia="hr-HR"/>
        </w:rPr>
        <w:t>Izdaci za otplatu glavnica primljenih kredita i zajmova</w:t>
      </w:r>
      <w:r w:rsidRPr="000408D2">
        <w:rPr>
          <w:rFonts w:eastAsia="Times New Roman" w:cstheme="minorHAnsi"/>
          <w:lang w:val="hr-HR" w:eastAsia="hr-HR"/>
        </w:rPr>
        <w:t xml:space="preserve"> u 2025.g. iznose 203.170,00 € i ne mijenjaju se. </w:t>
      </w:r>
    </w:p>
    <w:p w14:paraId="347F7D1F" w14:textId="77777777" w:rsidR="00963B73" w:rsidRDefault="00963B73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0408D2">
        <w:rPr>
          <w:rFonts w:eastAsia="Times New Roman" w:cstheme="minorHAnsi"/>
          <w:lang w:val="hr-HR" w:eastAsia="hr-HR"/>
        </w:rPr>
        <w:t xml:space="preserve">Izdaci za otplatu primljenih kredita </w:t>
      </w:r>
      <w:r w:rsidRPr="000408D2">
        <w:rPr>
          <w:rFonts w:eastAsia="Times New Roman" w:cstheme="minorHAnsi"/>
          <w:i/>
          <w:iCs/>
          <w:u w:val="single"/>
          <w:lang w:val="hr-HR" w:eastAsia="hr-HR"/>
        </w:rPr>
        <w:t>Općine Bistra</w:t>
      </w:r>
      <w:r w:rsidRPr="000408D2">
        <w:rPr>
          <w:rFonts w:eastAsia="Times New Roman" w:cstheme="minorHAnsi"/>
          <w:lang w:val="hr-HR" w:eastAsia="hr-HR"/>
        </w:rPr>
        <w:t xml:space="preserve"> odnose se na otplatu dugoročnog kredita HBOR-a iz 2018.g. </w:t>
      </w:r>
      <w:r w:rsidRPr="00D15782">
        <w:rPr>
          <w:rFonts w:eastAsia="Times New Roman" w:cstheme="minorHAnsi"/>
          <w:lang w:val="hr-HR" w:eastAsia="hr-HR"/>
        </w:rPr>
        <w:t xml:space="preserve">za građevinske radove i opremu na iznos </w:t>
      </w:r>
      <w:r>
        <w:rPr>
          <w:rFonts w:eastAsia="Times New Roman" w:cstheme="minorHAnsi"/>
          <w:lang w:val="hr-HR" w:eastAsia="hr-HR"/>
        </w:rPr>
        <w:t>126.000,00 €</w:t>
      </w:r>
      <w:r w:rsidRPr="00D15782">
        <w:rPr>
          <w:rFonts w:eastAsia="Times New Roman" w:cstheme="minorHAnsi"/>
          <w:lang w:val="hr-HR" w:eastAsia="hr-HR"/>
        </w:rPr>
        <w:t xml:space="preserve"> </w:t>
      </w:r>
      <w:r>
        <w:rPr>
          <w:rFonts w:eastAsia="Times New Roman" w:cstheme="minorHAnsi"/>
          <w:lang w:val="hr-HR" w:eastAsia="hr-HR"/>
        </w:rPr>
        <w:t xml:space="preserve">za 2025.g. </w:t>
      </w:r>
      <w:r w:rsidRPr="00D15782">
        <w:rPr>
          <w:rFonts w:eastAsia="Times New Roman" w:cstheme="minorHAnsi"/>
          <w:lang w:val="hr-HR" w:eastAsia="hr-HR"/>
        </w:rPr>
        <w:t>za sljedeće projekte:</w:t>
      </w:r>
      <w:r>
        <w:rPr>
          <w:rFonts w:eastAsia="Times New Roman" w:cstheme="minorHAnsi"/>
          <w:lang w:val="hr-HR" w:eastAsia="hr-HR"/>
        </w:rPr>
        <w:t xml:space="preserve"> </w:t>
      </w:r>
      <w:r w:rsidRPr="00D15782">
        <w:rPr>
          <w:rFonts w:eastAsia="Times New Roman" w:cstheme="minorHAnsi"/>
          <w:lang w:val="hr-HR" w:eastAsia="hr-HR"/>
        </w:rPr>
        <w:t>Izgradnja pješačkog pločnika i oborinske kanalizacije u Potočnoj ulici</w:t>
      </w:r>
      <w:r>
        <w:rPr>
          <w:rFonts w:eastAsia="Times New Roman" w:cstheme="minorHAnsi"/>
          <w:lang w:val="hr-HR" w:eastAsia="hr-HR"/>
        </w:rPr>
        <w:t xml:space="preserve">, </w:t>
      </w:r>
      <w:r w:rsidRPr="00D15782">
        <w:rPr>
          <w:rFonts w:eastAsia="Times New Roman" w:cstheme="minorHAnsi"/>
          <w:lang w:val="hr-HR" w:eastAsia="hr-HR"/>
        </w:rPr>
        <w:t>Izgradnja pješačkog pločnika i oborinske kanalizacije u Bolničkoj ulici</w:t>
      </w:r>
      <w:r>
        <w:rPr>
          <w:rFonts w:eastAsia="Times New Roman" w:cstheme="minorHAnsi"/>
          <w:lang w:val="hr-HR" w:eastAsia="hr-HR"/>
        </w:rPr>
        <w:t xml:space="preserve">, </w:t>
      </w:r>
      <w:r w:rsidRPr="00D15782">
        <w:rPr>
          <w:rFonts w:eastAsia="Times New Roman" w:cstheme="minorHAnsi"/>
          <w:lang w:val="hr-HR" w:eastAsia="hr-HR"/>
        </w:rPr>
        <w:t xml:space="preserve">Rekonstrukcija ulice Franje </w:t>
      </w:r>
      <w:proofErr w:type="spellStart"/>
      <w:r w:rsidRPr="00D15782">
        <w:rPr>
          <w:rFonts w:eastAsia="Times New Roman" w:cstheme="minorHAnsi"/>
          <w:lang w:val="hr-HR" w:eastAsia="hr-HR"/>
        </w:rPr>
        <w:t>Gulića</w:t>
      </w:r>
      <w:proofErr w:type="spellEnd"/>
      <w:r>
        <w:rPr>
          <w:rFonts w:eastAsia="Times New Roman" w:cstheme="minorHAnsi"/>
          <w:lang w:val="hr-HR" w:eastAsia="hr-HR"/>
        </w:rPr>
        <w:t xml:space="preserve">, </w:t>
      </w:r>
      <w:r w:rsidRPr="00D15782">
        <w:rPr>
          <w:rFonts w:eastAsia="Times New Roman" w:cstheme="minorHAnsi"/>
          <w:lang w:val="hr-HR" w:eastAsia="hr-HR"/>
        </w:rPr>
        <w:t xml:space="preserve">Izgradnja oborinske odvodnje u ulici Franje </w:t>
      </w:r>
      <w:proofErr w:type="spellStart"/>
      <w:r w:rsidRPr="00D15782">
        <w:rPr>
          <w:rFonts w:eastAsia="Times New Roman" w:cstheme="minorHAnsi"/>
          <w:lang w:val="hr-HR" w:eastAsia="hr-HR"/>
        </w:rPr>
        <w:t>Gulića</w:t>
      </w:r>
      <w:proofErr w:type="spellEnd"/>
      <w:r>
        <w:rPr>
          <w:rFonts w:eastAsia="Times New Roman" w:cstheme="minorHAnsi"/>
          <w:lang w:val="hr-HR" w:eastAsia="hr-HR"/>
        </w:rPr>
        <w:t xml:space="preserve">, </w:t>
      </w:r>
      <w:r w:rsidRPr="00D15782">
        <w:rPr>
          <w:rFonts w:eastAsia="Times New Roman" w:cstheme="minorHAnsi"/>
          <w:lang w:val="hr-HR" w:eastAsia="hr-HR"/>
        </w:rPr>
        <w:t>Rekonstrukcija javne rasvjete</w:t>
      </w:r>
      <w:r>
        <w:rPr>
          <w:rFonts w:eastAsia="Times New Roman" w:cstheme="minorHAnsi"/>
          <w:lang w:val="hr-HR" w:eastAsia="hr-HR"/>
        </w:rPr>
        <w:t>.</w:t>
      </w:r>
    </w:p>
    <w:p w14:paraId="19EFF07F" w14:textId="77777777" w:rsidR="00963B73" w:rsidRDefault="00963B73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24E9F0A2" w14:textId="77777777" w:rsidR="00963B73" w:rsidRDefault="00963B73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  <w:r w:rsidRPr="00E05997">
        <w:rPr>
          <w:rFonts w:eastAsia="Times New Roman" w:cstheme="minorHAnsi"/>
          <w:lang w:val="hr-HR" w:eastAsia="hr-HR"/>
        </w:rPr>
        <w:t xml:space="preserve">Izdaci za otplatu glavnice primljenih kredita </w:t>
      </w:r>
      <w:r w:rsidRPr="00E05997">
        <w:rPr>
          <w:rFonts w:eastAsia="Times New Roman" w:cstheme="minorHAnsi"/>
          <w:i/>
          <w:iCs/>
          <w:u w:val="single"/>
          <w:lang w:val="hr-HR" w:eastAsia="hr-HR"/>
        </w:rPr>
        <w:t>Dječjeg vrtića Kapljica</w:t>
      </w:r>
      <w:r w:rsidRPr="00E05997">
        <w:rPr>
          <w:rFonts w:eastAsia="Times New Roman" w:cstheme="minorHAnsi"/>
          <w:lang w:val="hr-HR" w:eastAsia="hr-HR"/>
        </w:rPr>
        <w:t xml:space="preserve"> iznose </w:t>
      </w:r>
      <w:r>
        <w:rPr>
          <w:rFonts w:eastAsia="Times New Roman" w:cstheme="minorHAnsi"/>
          <w:lang w:val="hr-HR" w:eastAsia="hr-HR"/>
        </w:rPr>
        <w:t>77.170,00</w:t>
      </w:r>
      <w:r w:rsidRPr="00E05997">
        <w:rPr>
          <w:rFonts w:eastAsia="Times New Roman" w:cstheme="minorHAnsi"/>
          <w:lang w:val="hr-HR" w:eastAsia="hr-HR"/>
        </w:rPr>
        <w:t xml:space="preserve"> €</w:t>
      </w:r>
      <w:r>
        <w:rPr>
          <w:rFonts w:eastAsia="Times New Roman" w:cstheme="minorHAnsi"/>
          <w:lang w:val="hr-HR" w:eastAsia="hr-HR"/>
        </w:rPr>
        <w:t xml:space="preserve"> i odnose se na otplatu dugoročnog kredita za projekt</w:t>
      </w:r>
      <w:r w:rsidRPr="00E05997">
        <w:rPr>
          <w:rFonts w:eastAsia="Times New Roman" w:cstheme="minorHAnsi"/>
          <w:lang w:val="hr-HR" w:eastAsia="hr-HR"/>
        </w:rPr>
        <w:t xml:space="preserve"> „Energetska obnova zgrade Dječjeg vrtića Kapljica</w:t>
      </w:r>
      <w:r>
        <w:rPr>
          <w:rFonts w:eastAsia="Times New Roman" w:cstheme="minorHAnsi"/>
          <w:lang w:val="hr-HR" w:eastAsia="hr-HR"/>
        </w:rPr>
        <w:t xml:space="preserve">“ u iznosu 47.100,00 € i </w:t>
      </w:r>
      <w:r w:rsidRPr="00E05997">
        <w:rPr>
          <w:rFonts w:eastAsia="Times New Roman" w:cstheme="minorHAnsi"/>
          <w:lang w:val="hr-HR" w:eastAsia="hr-HR"/>
        </w:rPr>
        <w:t xml:space="preserve">„Rekonstrukcija i dogradnja Dječjeg vrtića Kapljica u Poljanici </w:t>
      </w:r>
      <w:proofErr w:type="spellStart"/>
      <w:r w:rsidRPr="00E05997">
        <w:rPr>
          <w:rFonts w:eastAsia="Times New Roman" w:cstheme="minorHAnsi"/>
          <w:lang w:val="hr-HR" w:eastAsia="hr-HR"/>
        </w:rPr>
        <w:t>Bistranskoj</w:t>
      </w:r>
      <w:proofErr w:type="spellEnd"/>
      <w:r w:rsidRPr="00E05997">
        <w:rPr>
          <w:rFonts w:eastAsia="Times New Roman" w:cstheme="minorHAnsi"/>
          <w:lang w:val="hr-HR" w:eastAsia="hr-HR"/>
        </w:rPr>
        <w:t>“ za obveze proračuna za naplaćene prihode proračunskog korisnika u iznosu 30.070,00 €.</w:t>
      </w:r>
    </w:p>
    <w:p w14:paraId="54270A56" w14:textId="77777777" w:rsidR="004E7C2F" w:rsidRDefault="004E7C2F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2420F088" w14:textId="77777777" w:rsidR="004E7C2F" w:rsidRDefault="004E7C2F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77F9AAB4" w14:textId="77777777" w:rsidR="004E7C2F" w:rsidRDefault="004E7C2F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22631C8F" w14:textId="77777777" w:rsidR="004E7C2F" w:rsidRDefault="004E7C2F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47BA2419" w14:textId="77777777" w:rsidR="004E7C2F" w:rsidRDefault="004E7C2F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0514D058" w14:textId="77777777" w:rsidR="004E7C2F" w:rsidRDefault="004E7C2F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4A9E44E1" w14:textId="77777777" w:rsidR="004E7C2F" w:rsidRDefault="004E7C2F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7A4F25AA" w14:textId="77777777" w:rsidR="004E7C2F" w:rsidRDefault="004E7C2F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293FF5D6" w14:textId="77777777" w:rsidR="004E7C2F" w:rsidRPr="00E05997" w:rsidRDefault="004E7C2F" w:rsidP="00963B73">
      <w:pPr>
        <w:spacing w:after="0" w:line="240" w:lineRule="auto"/>
        <w:jc w:val="both"/>
        <w:rPr>
          <w:rFonts w:eastAsia="Times New Roman" w:cstheme="minorHAnsi"/>
          <w:lang w:val="hr-HR" w:eastAsia="hr-HR"/>
        </w:rPr>
      </w:pPr>
    </w:p>
    <w:p w14:paraId="04678EF2" w14:textId="77777777" w:rsidR="00376287" w:rsidRPr="00F67A01" w:rsidRDefault="00376287" w:rsidP="0000605F">
      <w:pPr>
        <w:pStyle w:val="Odlomakpopisa"/>
        <w:numPr>
          <w:ilvl w:val="0"/>
          <w:numId w:val="11"/>
        </w:numPr>
        <w:spacing w:after="0"/>
        <w:jc w:val="center"/>
        <w:rPr>
          <w:b/>
          <w:sz w:val="32"/>
          <w:szCs w:val="32"/>
        </w:rPr>
      </w:pPr>
      <w:r w:rsidRPr="00810D0E">
        <w:rPr>
          <w:rFonts w:cstheme="minorHAnsi"/>
          <w:b/>
          <w:bCs/>
          <w:sz w:val="28"/>
          <w:szCs w:val="28"/>
        </w:rPr>
        <w:lastRenderedPageBreak/>
        <w:t>POSEBNI DIO</w:t>
      </w:r>
    </w:p>
    <w:p w14:paraId="75375A7F" w14:textId="77777777" w:rsidR="00F67A01" w:rsidRPr="00A531D6" w:rsidRDefault="00F67A01" w:rsidP="00F67A01">
      <w:pPr>
        <w:pStyle w:val="Odlomakpopisa"/>
        <w:spacing w:after="0"/>
        <w:ind w:left="1080"/>
        <w:rPr>
          <w:b/>
          <w:sz w:val="32"/>
          <w:szCs w:val="32"/>
        </w:rPr>
      </w:pPr>
    </w:p>
    <w:p w14:paraId="13E39AE1" w14:textId="77777777" w:rsidR="00376287" w:rsidRDefault="00376287" w:rsidP="00376287">
      <w:pPr>
        <w:pStyle w:val="Odlomakpopisa"/>
        <w:spacing w:after="0"/>
        <w:ind w:left="1080"/>
        <w:rPr>
          <w:b/>
          <w:sz w:val="32"/>
          <w:szCs w:val="32"/>
        </w:rPr>
      </w:pPr>
    </w:p>
    <w:p w14:paraId="4A97253C" w14:textId="20EF8972" w:rsidR="005E5831" w:rsidRPr="000408D2" w:rsidRDefault="005E5831" w:rsidP="005E5831">
      <w:pPr>
        <w:pStyle w:val="Bezproreda"/>
        <w:jc w:val="both"/>
        <w:rPr>
          <w:rFonts w:cstheme="minorHAnsi"/>
          <w:bCs/>
          <w:lang w:val="hr-HR"/>
        </w:rPr>
      </w:pPr>
      <w:r w:rsidRPr="000408D2">
        <w:rPr>
          <w:rFonts w:cstheme="minorHAnsi"/>
          <w:bCs/>
          <w:lang w:val="hr-HR"/>
        </w:rPr>
        <w:t xml:space="preserve">Ukupno planirani rashodi i izdaci smanjeni su za </w:t>
      </w:r>
      <w:r w:rsidR="004667B5" w:rsidRPr="000408D2">
        <w:rPr>
          <w:rFonts w:cstheme="minorHAnsi"/>
          <w:bCs/>
          <w:lang w:val="hr-HR"/>
        </w:rPr>
        <w:t>821.432,00</w:t>
      </w:r>
      <w:r w:rsidRPr="000408D2">
        <w:rPr>
          <w:rFonts w:cstheme="minorHAnsi"/>
          <w:bCs/>
          <w:lang w:val="hr-HR"/>
        </w:rPr>
        <w:t xml:space="preserve"> €, odnosno za </w:t>
      </w:r>
      <w:r w:rsidR="004667B5" w:rsidRPr="000408D2">
        <w:rPr>
          <w:rFonts w:cstheme="minorHAnsi"/>
          <w:bCs/>
          <w:lang w:val="hr-HR"/>
        </w:rPr>
        <w:t>7,97</w:t>
      </w:r>
      <w:r w:rsidRPr="000408D2">
        <w:rPr>
          <w:rFonts w:cstheme="minorHAnsi"/>
          <w:bCs/>
          <w:lang w:val="hr-HR"/>
        </w:rPr>
        <w:t xml:space="preserve"> % i iznose </w:t>
      </w:r>
      <w:r w:rsidR="004667B5" w:rsidRPr="000408D2">
        <w:rPr>
          <w:rFonts w:cstheme="minorHAnsi"/>
          <w:bCs/>
          <w:lang w:val="hr-HR"/>
        </w:rPr>
        <w:t>9.480.249,93</w:t>
      </w:r>
      <w:r w:rsidRPr="000408D2">
        <w:rPr>
          <w:rFonts w:cstheme="minorHAnsi"/>
          <w:bCs/>
          <w:lang w:val="hr-HR"/>
        </w:rPr>
        <w:t xml:space="preserve"> €.</w:t>
      </w:r>
    </w:p>
    <w:p w14:paraId="7303E673" w14:textId="77777777" w:rsidR="005E5831" w:rsidRDefault="005E5831" w:rsidP="005E5831">
      <w:pPr>
        <w:pStyle w:val="Bezproreda"/>
        <w:jc w:val="both"/>
        <w:rPr>
          <w:rFonts w:cstheme="minorHAnsi"/>
          <w:bCs/>
          <w:lang w:val="hr-HR"/>
        </w:rPr>
      </w:pPr>
    </w:p>
    <w:p w14:paraId="5E88E333" w14:textId="77777777" w:rsidR="00A305E5" w:rsidRPr="002A53FF" w:rsidRDefault="00A305E5" w:rsidP="00A305E5">
      <w:pPr>
        <w:pStyle w:val="Bezproreda"/>
        <w:jc w:val="both"/>
        <w:rPr>
          <w:rFonts w:cstheme="minorHAnsi"/>
          <w:bCs/>
          <w:color w:val="FF0000"/>
          <w:lang w:val="hr-HR"/>
        </w:rPr>
      </w:pPr>
      <w:r w:rsidRPr="000408D2">
        <w:rPr>
          <w:rFonts w:cstheme="minorHAnsi"/>
          <w:bCs/>
          <w:lang w:val="hr-HR"/>
        </w:rPr>
        <w:t xml:space="preserve">Promjene u I. Izmjeni i dopuni Proračuna Općine Bistra za 2025.g. se odnose na sljedeće programe,  projekte i aktivnosti ( </w:t>
      </w:r>
      <w:r w:rsidRPr="002A53FF">
        <w:rPr>
          <w:rFonts w:cstheme="minorHAnsi"/>
          <w:b/>
          <w:i/>
          <w:iCs/>
          <w:color w:val="FF0000"/>
          <w:u w:val="single"/>
          <w:lang w:val="hr-HR"/>
        </w:rPr>
        <w:t>promjene su označene crvenom bojom</w:t>
      </w:r>
      <w:r w:rsidRPr="002A53FF">
        <w:rPr>
          <w:rFonts w:cstheme="minorHAnsi"/>
          <w:bCs/>
          <w:color w:val="FF0000"/>
          <w:lang w:val="hr-HR"/>
        </w:rPr>
        <w:t xml:space="preserve"> ):</w:t>
      </w:r>
    </w:p>
    <w:p w14:paraId="6D5581F9" w14:textId="77777777" w:rsidR="00A305E5" w:rsidRPr="00A305E5" w:rsidRDefault="00A305E5" w:rsidP="00A305E5">
      <w:pPr>
        <w:pStyle w:val="Bezproreda"/>
        <w:jc w:val="both"/>
        <w:rPr>
          <w:rFonts w:cstheme="minorHAnsi"/>
          <w:lang w:val="hr-HR"/>
        </w:rPr>
      </w:pPr>
    </w:p>
    <w:p w14:paraId="04682964" w14:textId="77777777" w:rsidR="00A305E5" w:rsidRPr="00A305E5" w:rsidRDefault="00A305E5" w:rsidP="00A305E5">
      <w:pPr>
        <w:pStyle w:val="Bezproreda"/>
        <w:jc w:val="both"/>
        <w:rPr>
          <w:rFonts w:cstheme="minorHAnsi"/>
          <w:lang w:val="hr-HR"/>
        </w:rPr>
      </w:pPr>
    </w:p>
    <w:p w14:paraId="2B08A597" w14:textId="77777777" w:rsidR="00A305E5" w:rsidRPr="00A305E5" w:rsidRDefault="00A305E5" w:rsidP="00A305E5">
      <w:pPr>
        <w:spacing w:after="0" w:line="240" w:lineRule="auto"/>
        <w:jc w:val="both"/>
        <w:rPr>
          <w:rFonts w:cstheme="minorHAnsi"/>
          <w:b/>
          <w:lang w:val="hr-HR"/>
        </w:rPr>
      </w:pPr>
    </w:p>
    <w:p w14:paraId="05C5578B" w14:textId="652C49C9" w:rsidR="00A305E5" w:rsidRPr="00B7714A" w:rsidRDefault="00A305E5" w:rsidP="00A305E5">
      <w:pPr>
        <w:spacing w:after="0" w:line="240" w:lineRule="auto"/>
        <w:jc w:val="both"/>
        <w:rPr>
          <w:rFonts w:cstheme="minorHAnsi"/>
          <w:b/>
          <w:i/>
          <w:color w:val="ED0000"/>
          <w:lang w:val="hr-HR"/>
        </w:rPr>
      </w:pPr>
      <w:r w:rsidRPr="00A305E5">
        <w:rPr>
          <w:rFonts w:cstheme="minorHAnsi"/>
          <w:b/>
          <w:i/>
          <w:highlight w:val="darkGray"/>
          <w:lang w:val="hr-HR"/>
        </w:rPr>
        <w:t xml:space="preserve">RAZDJEL 001 – OPĆINSKO VIJEĆE – </w:t>
      </w:r>
      <w:bookmarkStart w:id="16" w:name="_Hlk192745478"/>
      <w:r w:rsidR="00C0600A" w:rsidRPr="00B7714A">
        <w:rPr>
          <w:rFonts w:cstheme="minorHAnsi"/>
          <w:b/>
          <w:i/>
          <w:color w:val="ED0000"/>
          <w:lang w:val="hr-HR"/>
        </w:rPr>
        <w:t>povećanje rashoda za 8.000,00 € - ukupno planirano 95.780,00</w:t>
      </w:r>
      <w:r w:rsidRPr="00B7714A">
        <w:rPr>
          <w:rFonts w:cstheme="minorHAnsi"/>
          <w:b/>
          <w:i/>
          <w:color w:val="ED0000"/>
          <w:lang w:val="hr-HR"/>
        </w:rPr>
        <w:t xml:space="preserve"> eura </w:t>
      </w:r>
    </w:p>
    <w:bookmarkEnd w:id="16"/>
    <w:p w14:paraId="7EBC201F" w14:textId="77777777" w:rsidR="00A305E5" w:rsidRP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hr-HR"/>
        </w:rPr>
      </w:pPr>
      <w:r w:rsidRPr="00A305E5">
        <w:rPr>
          <w:rFonts w:cstheme="minorHAnsi"/>
          <w:b/>
          <w:i/>
          <w:highlight w:val="lightGray"/>
          <w:lang w:val="hr-HR"/>
        </w:rPr>
        <w:t>Glava 00101 – Općinsko vijeće</w:t>
      </w:r>
      <w:r w:rsidRPr="00A305E5">
        <w:rPr>
          <w:rFonts w:cstheme="minorHAnsi"/>
          <w:b/>
          <w:i/>
          <w:lang w:val="hr-HR"/>
        </w:rPr>
        <w:t xml:space="preserve"> </w:t>
      </w:r>
    </w:p>
    <w:p w14:paraId="1229410C" w14:textId="77777777" w:rsidR="00A305E5" w:rsidRP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hr-HR"/>
        </w:rPr>
      </w:pPr>
    </w:p>
    <w:p w14:paraId="1C68A202" w14:textId="76ED95AE" w:rsidR="00C0600A" w:rsidRPr="00B7714A" w:rsidRDefault="00A305E5" w:rsidP="00C0600A">
      <w:pPr>
        <w:spacing w:after="0" w:line="240" w:lineRule="auto"/>
        <w:jc w:val="both"/>
        <w:rPr>
          <w:rFonts w:cstheme="minorHAnsi"/>
          <w:b/>
          <w:iCs/>
          <w:color w:val="ED0000"/>
          <w:lang w:val="hr-HR"/>
        </w:rPr>
      </w:pPr>
      <w:r w:rsidRPr="00C0600A">
        <w:rPr>
          <w:rFonts w:cstheme="minorHAnsi"/>
          <w:b/>
          <w:lang w:val="hr-HR"/>
        </w:rPr>
        <w:t xml:space="preserve">Program 1001: Program rada predstavničkog tijela </w:t>
      </w:r>
      <w:r w:rsidRPr="001D4D3B">
        <w:rPr>
          <w:rFonts w:cstheme="minorHAnsi"/>
          <w:b/>
          <w:lang w:val="hr-HR"/>
        </w:rPr>
        <w:t xml:space="preserve">-  </w:t>
      </w:r>
      <w:r w:rsidR="00C0600A" w:rsidRPr="00B7714A">
        <w:rPr>
          <w:rFonts w:cstheme="minorHAnsi"/>
          <w:b/>
          <w:iCs/>
          <w:color w:val="ED0000"/>
          <w:lang w:val="hr-HR"/>
        </w:rPr>
        <w:t xml:space="preserve">povećanje rashoda za 8.000,00 € - ukupno planirano 95.780,00 eura </w:t>
      </w:r>
    </w:p>
    <w:p w14:paraId="4D138AC2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1D4D3B">
        <w:rPr>
          <w:rFonts w:cstheme="minorHAnsi"/>
          <w:u w:val="single"/>
          <w:lang w:val="hr-HR"/>
        </w:rPr>
        <w:t xml:space="preserve">Cilj Programa </w:t>
      </w:r>
      <w:r w:rsidRPr="001D4D3B">
        <w:rPr>
          <w:rFonts w:cstheme="minorHAnsi"/>
          <w:lang w:val="hr-HR"/>
        </w:rPr>
        <w:t xml:space="preserve">- Osnovni cilj programa je razvoj konkurentnog i inovativnog gospodarstva kroz osiguranje organizacijskih, materijalnih, tehničkih i drugih uvjeta za redovan rad predstavničkog tijela i radnih </w:t>
      </w:r>
      <w:proofErr w:type="spellStart"/>
      <w:r w:rsidRPr="001D4D3B">
        <w:rPr>
          <w:rFonts w:cstheme="minorHAnsi"/>
          <w:lang w:val="hr-HR"/>
        </w:rPr>
        <w:t>tjela</w:t>
      </w:r>
      <w:proofErr w:type="spellEnd"/>
      <w:r w:rsidRPr="001D4D3B">
        <w:rPr>
          <w:rFonts w:cstheme="minorHAnsi"/>
          <w:lang w:val="hr-HR"/>
        </w:rPr>
        <w:t xml:space="preserve"> Općinskog vijeća, te obilježavanje dana Općine Bistra. </w:t>
      </w:r>
      <w:r w:rsidRPr="0038457E">
        <w:rPr>
          <w:rFonts w:cstheme="minorHAnsi"/>
          <w:lang w:val="hr-HR"/>
        </w:rPr>
        <w:t xml:space="preserve">Poseban cilj je osigurati participaciju građana u odlučivanju kroz predstavnike koje su na izborima izabrali u predstavničko tijelo - Općinsko vijeće Općine Bistra. </w:t>
      </w:r>
    </w:p>
    <w:p w14:paraId="01BF12F7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Zakonska osnova </w:t>
      </w:r>
      <w:r w:rsidRPr="00653A7C">
        <w:rPr>
          <w:rFonts w:cstheme="minorHAnsi"/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 xml:space="preserve">Zakon o lokalnoj i područnoj (regionalnoj) samoupravi („Narodne novine“, br.  33/01, 60/01, 129/05, 109/07, 125/08, 36/09, 36/09, 150/11, 144/12, 19/13, 137/15, 123/17, 98/19, 144/20 ), </w:t>
      </w:r>
      <w:r w:rsidRPr="00653A7C">
        <w:rPr>
          <w:rFonts w:cstheme="minorHAnsi"/>
          <w:lang w:val="sv-SE"/>
        </w:rPr>
        <w:t>Zakon o financiranju političkih aktivnosti, izborne promidžbe i referenduma (“Narodne novine br. 29/19, 98/19), Statut Općine Bistra ("Službeni glasnik Općine Bistra", broj 2/21), Odluka o utvrđivanju naknade troškova za rad vijećnika i članova radnih tijela Općinskog vijeća ("Službeni glasnik Općine Bistra", br. 7/21), Odluka o javnim priznanjima Općine Bistra (“Službeni glasnik” Općine Bistra br. 17/02).</w:t>
      </w:r>
    </w:p>
    <w:p w14:paraId="1A474315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2129B9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broj pripremljenih izvještaja o provedbi akata strateškog planiranja, b</w:t>
      </w:r>
      <w:r w:rsidRPr="00653A7C">
        <w:rPr>
          <w:rFonts w:cstheme="minorHAnsi"/>
          <w:lang w:val="sv-SE"/>
        </w:rPr>
        <w:t>roj održanih sjednica Općinskog vijeća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 donesenih akata tijekom 2024. godine, broj objavljenih vijesti na općinskoj web stranici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 gostovanja u elektronskim medijima, broj uručenih javnih priznanja i nagrada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brojnost sadržaja organizacije proslave Dana općine.</w:t>
      </w:r>
    </w:p>
    <w:p w14:paraId="3AE53CB2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Obrazloženje </w:t>
      </w:r>
      <w:r w:rsidRPr="00653A7C">
        <w:rPr>
          <w:rFonts w:cstheme="minorHAnsi"/>
          <w:lang w:val="sv-SE"/>
        </w:rPr>
        <w:t>- U okviru ovog programa planiraju se sredstva za naknade Općinskim vijećnicima, reprezentaciju, Savjet mladih, tekuće donacije političkim strankama, javna priznanja i nagrade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obilježavanje Dana </w:t>
      </w:r>
      <w:r>
        <w:rPr>
          <w:rFonts w:cstheme="minorHAnsi"/>
          <w:lang w:val="sv-SE"/>
        </w:rPr>
        <w:t>Općine i sredstva za održavanje lokalnih izbora u svibnju 2025. godine</w:t>
      </w:r>
      <w:r w:rsidRPr="00653A7C">
        <w:rPr>
          <w:rFonts w:cstheme="minorHAnsi"/>
          <w:lang w:val="sv-SE"/>
        </w:rPr>
        <w:t>. Sredstvima u okviru ovog programa planira se ispunjenje tehničkih, organizacijskih i drugih uvjeta za održavanje sjednica Općinskog vijeća kao i isplata naknada za rad vijećnicima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isplata sredstava za redovito godišnje financiranje političkih stranaka. Osiguravaju se i ostali potrebni uvjeti za transparentan rad i dostupnost svih informacija sa održanih sjednica, izvještavanjem kroz natpise u tisku i u drugim oblicima javnog priopćavanja, te objavu svih akata u Službenom glasniku Općine Bistra. Za ostvarenje ciljeva unutar ovog programa u Proračunu za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godinu planirano je </w:t>
      </w:r>
      <w:r>
        <w:rPr>
          <w:rFonts w:cstheme="minorHAnsi"/>
          <w:lang w:val="sv-SE"/>
        </w:rPr>
        <w:t>87.780,00</w:t>
      </w:r>
      <w:r w:rsidRPr="00653A7C">
        <w:rPr>
          <w:rFonts w:cstheme="minorHAnsi"/>
          <w:lang w:val="sv-SE"/>
        </w:rPr>
        <w:t xml:space="preserve"> eura. Sredstva su planirana uzimajući u obzir plan i ostvarenje u 202</w:t>
      </w:r>
      <w:r>
        <w:rPr>
          <w:rFonts w:cstheme="minorHAnsi"/>
          <w:lang w:val="sv-SE"/>
        </w:rPr>
        <w:t>4</w:t>
      </w:r>
      <w:r w:rsidRPr="00653A7C">
        <w:rPr>
          <w:rFonts w:cstheme="minorHAnsi"/>
          <w:lang w:val="sv-SE"/>
        </w:rPr>
        <w:t xml:space="preserve">. godini. </w:t>
      </w:r>
    </w:p>
    <w:p w14:paraId="07564EC3" w14:textId="77777777" w:rsidR="00A305E5" w:rsidRPr="00653A7C" w:rsidRDefault="00A305E5" w:rsidP="00A305E5">
      <w:pPr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Sredstva za realizaciju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 sljedeće aktivnosti:</w:t>
      </w:r>
    </w:p>
    <w:p w14:paraId="15183701" w14:textId="77777777" w:rsidR="00A305E5" w:rsidRPr="00EC3449" w:rsidRDefault="00A305E5" w:rsidP="00A305E5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>Aktivnost: Redovni rad Općinskog vijeća  – 21.390,00 eura,</w:t>
      </w:r>
    </w:p>
    <w:p w14:paraId="5D02E2A0" w14:textId="77777777" w:rsidR="00A305E5" w:rsidRPr="00EC3449" w:rsidRDefault="00A305E5" w:rsidP="00A305E5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>Aktivnost: Obilježavanje Dana Općine Bistra – 15.990,00 eura.</w:t>
      </w:r>
    </w:p>
    <w:p w14:paraId="49CEBAA9" w14:textId="67DBDFE4" w:rsidR="002C60B3" w:rsidRDefault="00A305E5" w:rsidP="0005575F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bookmarkStart w:id="17" w:name="_Hlk192745838"/>
      <w:r w:rsidRPr="00803378">
        <w:rPr>
          <w:rFonts w:cstheme="minorHAnsi"/>
          <w:b/>
          <w:bCs/>
          <w:i/>
          <w:iCs/>
          <w:lang w:val="sv-SE"/>
        </w:rPr>
        <w:t>Aktivnost: Izbori – 50.400,00 eura.</w:t>
      </w:r>
      <w:bookmarkEnd w:id="17"/>
    </w:p>
    <w:p w14:paraId="2F741179" w14:textId="77777777" w:rsidR="00D65D32" w:rsidRDefault="00D65D32" w:rsidP="002C60B3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3003CFCB" w14:textId="77777777" w:rsidR="00D65D32" w:rsidRDefault="00D65D32" w:rsidP="002C60B3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55FEB14C" w14:textId="77777777" w:rsidR="00D65D32" w:rsidRDefault="00D65D32" w:rsidP="002C60B3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2B606FC4" w14:textId="77777777" w:rsidR="00D65D32" w:rsidRDefault="00D65D32" w:rsidP="002C60B3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63B3E86B" w14:textId="26E49CCF" w:rsidR="002C60B3" w:rsidRDefault="002C60B3" w:rsidP="002C60B3">
      <w:p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BE5A59">
        <w:rPr>
          <w:rFonts w:cstheme="minorHAnsi"/>
          <w:color w:val="FF0000"/>
          <w:lang w:val="sv-SE"/>
        </w:rPr>
        <w:lastRenderedPageBreak/>
        <w:t xml:space="preserve">Povećanje planiranih rashoda u iznosu </w:t>
      </w:r>
      <w:r>
        <w:rPr>
          <w:rFonts w:cstheme="minorHAnsi"/>
          <w:color w:val="FF0000"/>
          <w:lang w:val="sv-SE"/>
        </w:rPr>
        <w:t>8.000,00</w:t>
      </w:r>
      <w:r w:rsidRPr="00BE5A59">
        <w:rPr>
          <w:rFonts w:cstheme="minorHAnsi"/>
          <w:color w:val="FF0000"/>
          <w:lang w:val="sv-SE"/>
        </w:rPr>
        <w:t xml:space="preserve"> eura odnosi se na:</w:t>
      </w:r>
      <w:r w:rsidRPr="002C60B3">
        <w:rPr>
          <w:rFonts w:cstheme="minorHAnsi"/>
          <w:b/>
          <w:bCs/>
          <w:i/>
          <w:iCs/>
          <w:lang w:val="sv-SE"/>
        </w:rPr>
        <w:t xml:space="preserve"> </w:t>
      </w:r>
    </w:p>
    <w:p w14:paraId="6ECB5702" w14:textId="77777777" w:rsidR="006806B4" w:rsidRDefault="002C60B3" w:rsidP="002C60B3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B356EB">
        <w:rPr>
          <w:rFonts w:cstheme="minorHAnsi"/>
          <w:b/>
          <w:bCs/>
          <w:color w:val="FF0000"/>
          <w:lang w:val="sv-SE"/>
        </w:rPr>
        <w:t>Aktivnost: Izbori</w:t>
      </w:r>
      <w:r w:rsidRPr="002C60B3">
        <w:rPr>
          <w:rFonts w:cstheme="minorHAnsi"/>
          <w:color w:val="FF0000"/>
          <w:lang w:val="sv-SE"/>
        </w:rPr>
        <w:t xml:space="preserve"> </w:t>
      </w:r>
      <w:r w:rsidRPr="006806B4">
        <w:rPr>
          <w:rFonts w:cstheme="minorHAnsi"/>
          <w:b/>
          <w:bCs/>
          <w:color w:val="FF0000"/>
          <w:lang w:val="sv-SE"/>
        </w:rPr>
        <w:t>– 58.400,00 eura</w:t>
      </w:r>
      <w:r>
        <w:rPr>
          <w:rFonts w:cstheme="minorHAnsi"/>
          <w:color w:val="FF0000"/>
          <w:lang w:val="sv-SE"/>
        </w:rPr>
        <w:t xml:space="preserve"> </w:t>
      </w:r>
    </w:p>
    <w:p w14:paraId="071CCABF" w14:textId="31ED11A9" w:rsidR="002C60B3" w:rsidRPr="002C60B3" w:rsidRDefault="002C60B3" w:rsidP="006806B4">
      <w:pPr>
        <w:pStyle w:val="Odlomakpopisa"/>
        <w:spacing w:after="0" w:line="240" w:lineRule="auto"/>
        <w:jc w:val="both"/>
        <w:rPr>
          <w:rFonts w:cstheme="minorHAnsi"/>
          <w:color w:val="FF0000"/>
          <w:lang w:val="sv-SE"/>
        </w:rPr>
      </w:pPr>
      <w:r>
        <w:rPr>
          <w:rFonts w:cstheme="minorHAnsi"/>
          <w:color w:val="FF0000"/>
          <w:lang w:val="sv-SE"/>
        </w:rPr>
        <w:t>– povećanje u iznosu 8.000,00 € odnosi se na refundaciju troškova Zagrebačke županije za uredski materijal, usluge promidžbe i informiranja i naknade član</w:t>
      </w:r>
      <w:r w:rsidR="00B356EB">
        <w:rPr>
          <w:rFonts w:cstheme="minorHAnsi"/>
          <w:color w:val="FF0000"/>
          <w:lang w:val="sv-SE"/>
        </w:rPr>
        <w:t>ovi</w:t>
      </w:r>
      <w:r>
        <w:rPr>
          <w:rFonts w:cstheme="minorHAnsi"/>
          <w:color w:val="FF0000"/>
          <w:lang w:val="sv-SE"/>
        </w:rPr>
        <w:t>m</w:t>
      </w:r>
      <w:r w:rsidR="00B356EB">
        <w:rPr>
          <w:rFonts w:cstheme="minorHAnsi"/>
          <w:color w:val="FF0000"/>
          <w:lang w:val="sv-SE"/>
        </w:rPr>
        <w:t>a</w:t>
      </w:r>
      <w:r>
        <w:rPr>
          <w:rFonts w:cstheme="minorHAnsi"/>
          <w:color w:val="FF0000"/>
          <w:lang w:val="sv-SE"/>
        </w:rPr>
        <w:t xml:space="preserve"> povjerenstva i biračkih odbora</w:t>
      </w:r>
      <w:r w:rsidR="00D444AC">
        <w:rPr>
          <w:rFonts w:cstheme="minorHAnsi"/>
          <w:color w:val="FF0000"/>
          <w:lang w:val="sv-SE"/>
        </w:rPr>
        <w:t>.</w:t>
      </w:r>
    </w:p>
    <w:p w14:paraId="7FA5903C" w14:textId="769AA4D3" w:rsidR="002C60B3" w:rsidRPr="00BE5A59" w:rsidRDefault="002C60B3" w:rsidP="002C60B3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36358091" w14:textId="77777777" w:rsidR="00A305E5" w:rsidRDefault="00A305E5" w:rsidP="00A305E5">
      <w:pPr>
        <w:spacing w:after="0" w:line="240" w:lineRule="auto"/>
        <w:ind w:left="1800"/>
        <w:jc w:val="both"/>
        <w:rPr>
          <w:rFonts w:cstheme="minorHAnsi"/>
          <w:b/>
          <w:bCs/>
          <w:i/>
          <w:iCs/>
          <w:lang w:val="sv-SE"/>
        </w:rPr>
      </w:pPr>
    </w:p>
    <w:p w14:paraId="25415F1F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 xml:space="preserve">RAZDJEL 002 – OPĆINSKI NAČELNIK- </w:t>
      </w:r>
      <w:r>
        <w:rPr>
          <w:rFonts w:cstheme="minorHAnsi"/>
          <w:b/>
          <w:i/>
          <w:highlight w:val="darkGray"/>
          <w:lang w:val="sv-SE"/>
        </w:rPr>
        <w:t>132.700</w:t>
      </w:r>
      <w:r w:rsidRPr="00653A7C">
        <w:rPr>
          <w:rFonts w:cstheme="minorHAnsi"/>
          <w:b/>
          <w:i/>
          <w:highlight w:val="darkGray"/>
          <w:lang w:val="sv-SE"/>
        </w:rPr>
        <w:t>,00 eura</w:t>
      </w:r>
    </w:p>
    <w:p w14:paraId="57EAFAD5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Glava 00201 – Općinski načelnik</w:t>
      </w:r>
    </w:p>
    <w:p w14:paraId="6CA59DA9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289E45E5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 xml:space="preserve">Program 1002: Program rada Općinskog načelnika – </w:t>
      </w:r>
      <w:r>
        <w:rPr>
          <w:rFonts w:cstheme="minorHAnsi"/>
          <w:b/>
          <w:lang w:val="sv-SE"/>
        </w:rPr>
        <w:t>97.700,00</w:t>
      </w:r>
      <w:r w:rsidRPr="00653A7C">
        <w:rPr>
          <w:rFonts w:cstheme="minorHAnsi"/>
          <w:b/>
          <w:lang w:val="sv-SE"/>
        </w:rPr>
        <w:t xml:space="preserve"> eura</w:t>
      </w:r>
    </w:p>
    <w:p w14:paraId="5AEC3270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 Programa</w:t>
      </w:r>
      <w:r w:rsidRPr="00653A7C">
        <w:rPr>
          <w:rFonts w:cstheme="minorHAnsi"/>
          <w:lang w:val="sv-SE"/>
        </w:rPr>
        <w:t xml:space="preserve"> – Osnovni cilj programa je </w:t>
      </w:r>
      <w:r>
        <w:rPr>
          <w:rFonts w:cstheme="minorHAnsi"/>
          <w:lang w:val="sv-SE"/>
        </w:rPr>
        <w:t xml:space="preserve">priprema i donošenje akata iz djelokruga </w:t>
      </w:r>
      <w:r w:rsidRPr="00653A7C">
        <w:rPr>
          <w:rFonts w:cstheme="minorHAnsi"/>
          <w:lang w:val="sv-SE"/>
        </w:rPr>
        <w:t>Općinskog načeln</w:t>
      </w:r>
      <w:r>
        <w:rPr>
          <w:rFonts w:cstheme="minorHAnsi"/>
          <w:lang w:val="sv-SE"/>
        </w:rPr>
        <w:t>ika</w:t>
      </w:r>
      <w:r w:rsidRPr="00653A7C">
        <w:rPr>
          <w:rFonts w:cstheme="minorHAnsi"/>
          <w:lang w:val="sv-SE"/>
        </w:rPr>
        <w:t xml:space="preserve">. </w:t>
      </w:r>
    </w:p>
    <w:p w14:paraId="3257E122" w14:textId="77777777" w:rsidR="00A305E5" w:rsidRPr="004D5A36" w:rsidRDefault="00A305E5" w:rsidP="00A305E5">
      <w:pPr>
        <w:spacing w:after="0"/>
        <w:jc w:val="both"/>
        <w:rPr>
          <w:rFonts w:eastAsia="Times New Roman" w:cstheme="minorHAnsi"/>
          <w:lang w:val="hr-HR" w:eastAsia="hr-HR"/>
        </w:rPr>
      </w:pPr>
      <w:r w:rsidRPr="00653A7C">
        <w:rPr>
          <w:rFonts w:cstheme="minorHAnsi"/>
          <w:u w:val="single"/>
          <w:lang w:val="sv-SE"/>
        </w:rPr>
        <w:t xml:space="preserve">Zakonska osnova </w:t>
      </w:r>
      <w:r w:rsidRPr="00653A7C">
        <w:rPr>
          <w:rFonts w:cstheme="minorHAnsi"/>
          <w:lang w:val="sv-SE"/>
        </w:rPr>
        <w:t xml:space="preserve">- Zakon o plaćama u lokalnoj i područnoj (regionalnoj) samoupravi (“Narodne novine br. 28/10, 10/23), </w:t>
      </w:r>
      <w:r w:rsidRPr="006C0B51">
        <w:rPr>
          <w:rFonts w:eastAsia="Times New Roman" w:cstheme="minorHAnsi"/>
          <w:bCs/>
          <w:lang w:val="hr-HR" w:eastAsia="hr-HR"/>
        </w:rPr>
        <w:t>Zakon o obvezama i pravima državnih dužnosnika</w:t>
      </w:r>
      <w:r w:rsidRPr="006C0B51">
        <w:rPr>
          <w:rFonts w:eastAsia="Times New Roman" w:cstheme="minorHAnsi"/>
          <w:lang w:val="hr-HR" w:eastAsia="hr-HR"/>
        </w:rPr>
        <w:t xml:space="preserve"> (Urednički pročišćeni tekst, </w:t>
      </w:r>
      <w:r>
        <w:rPr>
          <w:rFonts w:eastAsia="Times New Roman" w:cstheme="minorHAnsi"/>
          <w:lang w:val="hr-HR" w:eastAsia="hr-HR"/>
        </w:rPr>
        <w:t>„</w:t>
      </w:r>
      <w:r w:rsidRPr="006C0B51">
        <w:rPr>
          <w:rFonts w:eastAsia="Times New Roman" w:cstheme="minorHAnsi"/>
          <w:lang w:val="hr-HR" w:eastAsia="hr-HR"/>
        </w:rPr>
        <w:t>Narodne novine</w:t>
      </w:r>
      <w:r>
        <w:rPr>
          <w:rFonts w:eastAsia="Times New Roman" w:cstheme="minorHAnsi"/>
          <w:lang w:val="hr-HR" w:eastAsia="hr-HR"/>
        </w:rPr>
        <w:t>“</w:t>
      </w:r>
      <w:r w:rsidRPr="006C0B51">
        <w:rPr>
          <w:rFonts w:eastAsia="Times New Roman" w:cstheme="minorHAnsi"/>
          <w:lang w:val="hr-HR" w:eastAsia="hr-HR"/>
        </w:rPr>
        <w:t xml:space="preserve"> broj 101/98,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135/98, 105/99, 25/00, 73/00, 30/01, 59/01, 114/01, 153/02, 163/03</w:t>
      </w:r>
      <w:r>
        <w:rPr>
          <w:rFonts w:eastAsia="Times New Roman" w:cstheme="minorHAnsi"/>
          <w:lang w:val="hr-HR" w:eastAsia="hr-HR"/>
        </w:rPr>
        <w:t xml:space="preserve">, </w:t>
      </w:r>
      <w:r w:rsidRPr="006C0B51">
        <w:rPr>
          <w:rFonts w:eastAsia="Times New Roman" w:cstheme="minorHAnsi"/>
          <w:lang w:val="hr-HR" w:eastAsia="hr-HR"/>
        </w:rPr>
        <w:t>16/04,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30/04,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187/04,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121/05,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151/05,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141/06,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17/07,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107/07,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60/08,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38/09, 150/11, 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22/13, 103/14, 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03/15,</w:t>
      </w:r>
      <w:r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 xml:space="preserve">93/16, 44/17 i </w:t>
      </w:r>
      <w:r w:rsidRPr="00D03102">
        <w:rPr>
          <w:rFonts w:eastAsia="Times New Roman" w:cstheme="minorHAnsi"/>
          <w:bCs/>
          <w:lang w:val="hr-HR" w:eastAsia="hr-HR"/>
        </w:rPr>
        <w:t>66/19</w:t>
      </w:r>
      <w:r w:rsidRPr="00D03102">
        <w:rPr>
          <w:rFonts w:eastAsia="Times New Roman" w:cstheme="minorHAnsi"/>
          <w:lang w:val="hr-HR" w:eastAsia="hr-HR"/>
        </w:rPr>
        <w:t>)</w:t>
      </w:r>
      <w:r w:rsidRPr="00653A7C">
        <w:rPr>
          <w:rFonts w:cstheme="minorHAnsi"/>
          <w:lang w:val="sv-SE"/>
        </w:rPr>
        <w:t xml:space="preserve">, </w:t>
      </w:r>
      <w:r>
        <w:rPr>
          <w:rFonts w:cstheme="minorHAnsi"/>
          <w:lang w:val="sv-SE"/>
        </w:rPr>
        <w:t xml:space="preserve">Odluka o visini osnovice za obračun plaće državnih dužnosnika (”Narodne novine” broj 88/2024), </w:t>
      </w:r>
      <w:r>
        <w:rPr>
          <w:rFonts w:eastAsia="Times New Roman" w:cstheme="minorHAnsi"/>
          <w:lang w:val="hr-HR" w:eastAsia="hr-HR"/>
        </w:rPr>
        <w:t>Z</w:t>
      </w:r>
      <w:r w:rsidRPr="006C0B51">
        <w:rPr>
          <w:rFonts w:eastAsia="Times New Roman" w:cstheme="minorHAnsi"/>
          <w:lang w:val="hr-HR" w:eastAsia="hr-HR"/>
        </w:rPr>
        <w:t>akon o sprječavanju sukoba interesa</w:t>
      </w:r>
      <w:r>
        <w:rPr>
          <w:rFonts w:eastAsia="Times New Roman" w:cstheme="minorHAnsi"/>
          <w:lang w:val="hr-HR" w:eastAsia="hr-HR"/>
        </w:rPr>
        <w:t xml:space="preserve"> („Narodne novine“ broj 143/21, 36/24 ),</w:t>
      </w:r>
      <w:r w:rsidRPr="006C0B51">
        <w:rPr>
          <w:rFonts w:eastAsia="Times New Roman" w:cstheme="minorHAnsi"/>
          <w:lang w:val="hr-HR" w:eastAsia="hr-HR"/>
        </w:rPr>
        <w:t xml:space="preserve"> </w:t>
      </w:r>
      <w:r w:rsidRPr="00653A7C">
        <w:rPr>
          <w:rFonts w:cstheme="minorHAnsi"/>
          <w:lang w:val="sv-SE"/>
        </w:rPr>
        <w:t>Statut Općine Bistra ("Službeni glasnik Općine Bistra" broj 2/21).</w:t>
      </w:r>
    </w:p>
    <w:p w14:paraId="7064A526" w14:textId="77777777" w:rsidR="00A305E5" w:rsidRPr="00D469BD" w:rsidRDefault="00A305E5" w:rsidP="00A305E5">
      <w:pPr>
        <w:spacing w:after="0"/>
        <w:jc w:val="both"/>
        <w:rPr>
          <w:rFonts w:cstheme="minorHAnsi"/>
          <w:lang w:val="hr-HR"/>
        </w:rPr>
      </w:pPr>
      <w:r w:rsidRPr="00D469BD">
        <w:rPr>
          <w:rFonts w:cstheme="minorHAnsi"/>
          <w:u w:val="single"/>
          <w:lang w:val="hr-HR"/>
        </w:rPr>
        <w:t xml:space="preserve">Pokazatelj uspješnosti:  </w:t>
      </w:r>
      <w:r w:rsidRPr="00D469BD">
        <w:rPr>
          <w:rFonts w:cstheme="minorHAnsi"/>
          <w:lang w:val="hr-HR"/>
        </w:rPr>
        <w:t xml:space="preserve">sigurno i održivo upravljanje općinskim financijama i likvidnost, broj donesenih akata u 2025. godini, broj objavljenih vijesti na </w:t>
      </w:r>
      <w:proofErr w:type="spellStart"/>
      <w:r w:rsidRPr="00D469BD">
        <w:rPr>
          <w:rFonts w:cstheme="minorHAnsi"/>
          <w:lang w:val="hr-HR"/>
        </w:rPr>
        <w:t>na</w:t>
      </w:r>
      <w:proofErr w:type="spellEnd"/>
      <w:r w:rsidRPr="00D469BD">
        <w:rPr>
          <w:rFonts w:cstheme="minorHAnsi"/>
          <w:lang w:val="hr-HR"/>
        </w:rPr>
        <w:t xml:space="preserve"> općinskoj web stranici te broj gostovanja u elektronskim medijima, broj održanih sastanaka sa strankama, djelatnicima, voditeljima odsjeka, pročelnikom, poslovnim partnerima, broj prisustvovanja raznim događanjima i manifestacijama na području Općine Bistra, susjednih općina i šire. </w:t>
      </w:r>
    </w:p>
    <w:p w14:paraId="60208DCD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hr-HR"/>
        </w:rPr>
        <w:t xml:space="preserve">Obrazloženje </w:t>
      </w:r>
      <w:r w:rsidRPr="00653A7C">
        <w:rPr>
          <w:rFonts w:cstheme="minorHAnsi"/>
          <w:lang w:val="hr-HR"/>
        </w:rPr>
        <w:t xml:space="preserve">- Sredstva osigurana u okviru ovog programa odnose se na provedbu mjera i aktivnosti za osiguravanje rada iz djelokruga izvršne vlasti. </w:t>
      </w:r>
      <w:r w:rsidRPr="00653A7C">
        <w:rPr>
          <w:rFonts w:cstheme="minorHAnsi"/>
          <w:lang w:val="sv-SE"/>
        </w:rPr>
        <w:t xml:space="preserve">Za ostvarenje ciljeva unutar programa 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roračunu je planirano </w:t>
      </w:r>
      <w:r>
        <w:rPr>
          <w:rFonts w:cstheme="minorHAnsi"/>
          <w:lang w:val="sv-SE"/>
        </w:rPr>
        <w:t>97.700,00</w:t>
      </w:r>
      <w:r w:rsidRPr="00653A7C">
        <w:rPr>
          <w:rFonts w:cstheme="minorHAnsi"/>
          <w:lang w:val="sv-SE"/>
        </w:rPr>
        <w:t xml:space="preserve"> eura. </w:t>
      </w:r>
    </w:p>
    <w:p w14:paraId="5BECD9FF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godini planiraju se za sljedeće aktivnosti: </w:t>
      </w:r>
    </w:p>
    <w:p w14:paraId="2873F463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</w:p>
    <w:p w14:paraId="03735143" w14:textId="77777777" w:rsidR="00A305E5" w:rsidRPr="00EC3449" w:rsidRDefault="00A305E5" w:rsidP="00A305E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>Aktivnost: Redovni rad Općinskog načelnika – 82,700,00 eura,</w:t>
      </w:r>
    </w:p>
    <w:p w14:paraId="7A011BE7" w14:textId="77777777" w:rsidR="00A305E5" w:rsidRPr="00EC3449" w:rsidRDefault="00A305E5" w:rsidP="00A305E5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EC3449">
        <w:rPr>
          <w:rFonts w:cstheme="minorHAnsi"/>
          <w:b/>
          <w:bCs/>
          <w:i/>
          <w:iCs/>
        </w:rPr>
        <w:t>Aktivnost</w:t>
      </w:r>
      <w:proofErr w:type="spellEnd"/>
      <w:r w:rsidRPr="00EC3449">
        <w:rPr>
          <w:rFonts w:cstheme="minorHAnsi"/>
          <w:b/>
          <w:bCs/>
          <w:i/>
          <w:iCs/>
        </w:rPr>
        <w:t xml:space="preserve">: </w:t>
      </w:r>
      <w:proofErr w:type="spellStart"/>
      <w:r w:rsidRPr="00EC3449">
        <w:rPr>
          <w:rFonts w:cstheme="minorHAnsi"/>
          <w:b/>
          <w:bCs/>
          <w:i/>
          <w:iCs/>
        </w:rPr>
        <w:t>Proračunska</w:t>
      </w:r>
      <w:proofErr w:type="spellEnd"/>
      <w:r w:rsidRPr="00EC3449">
        <w:rPr>
          <w:rFonts w:cstheme="minorHAnsi"/>
          <w:b/>
          <w:bCs/>
          <w:i/>
          <w:iCs/>
        </w:rPr>
        <w:t xml:space="preserve"> </w:t>
      </w:r>
      <w:proofErr w:type="spellStart"/>
      <w:r w:rsidRPr="00EC3449">
        <w:rPr>
          <w:rFonts w:cstheme="minorHAnsi"/>
          <w:b/>
          <w:bCs/>
          <w:i/>
          <w:iCs/>
        </w:rPr>
        <w:t>pričuva</w:t>
      </w:r>
      <w:proofErr w:type="spellEnd"/>
      <w:r w:rsidRPr="00EC3449">
        <w:rPr>
          <w:rFonts w:cstheme="minorHAnsi"/>
          <w:b/>
          <w:bCs/>
          <w:i/>
          <w:iCs/>
        </w:rPr>
        <w:t xml:space="preserve"> – 15.000,00 </w:t>
      </w:r>
      <w:proofErr w:type="spellStart"/>
      <w:r w:rsidRPr="00EC3449">
        <w:rPr>
          <w:rFonts w:cstheme="minorHAnsi"/>
          <w:b/>
          <w:bCs/>
          <w:i/>
          <w:iCs/>
        </w:rPr>
        <w:t>eura</w:t>
      </w:r>
      <w:proofErr w:type="spellEnd"/>
      <w:r w:rsidRPr="00EC3449">
        <w:rPr>
          <w:rFonts w:cstheme="minorHAnsi"/>
          <w:b/>
          <w:bCs/>
          <w:i/>
          <w:iCs/>
        </w:rPr>
        <w:t>.</w:t>
      </w:r>
    </w:p>
    <w:p w14:paraId="17985F56" w14:textId="77777777" w:rsidR="00A305E5" w:rsidRDefault="00A305E5" w:rsidP="00A305E5">
      <w:pPr>
        <w:spacing w:after="0" w:line="240" w:lineRule="auto"/>
        <w:ind w:left="1440"/>
        <w:jc w:val="both"/>
        <w:rPr>
          <w:rFonts w:cstheme="minorHAnsi"/>
          <w:color w:val="FF0000"/>
        </w:rPr>
      </w:pPr>
    </w:p>
    <w:p w14:paraId="2799E134" w14:textId="77777777" w:rsidR="00A305E5" w:rsidRPr="00A4053C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  <w:r w:rsidRPr="00A4053C">
        <w:rPr>
          <w:rFonts w:cstheme="minorHAnsi"/>
          <w:b/>
          <w:lang w:val="sv-SE"/>
        </w:rPr>
        <w:t>Program 1003: Pokroviteljstva i obljetnice – 35.000,00 eura</w:t>
      </w:r>
    </w:p>
    <w:p w14:paraId="556159C9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38457E">
        <w:rPr>
          <w:rFonts w:cstheme="minorHAnsi"/>
          <w:u w:val="single"/>
          <w:lang w:val="sv-SE"/>
        </w:rPr>
        <w:t>Cilj Programa</w:t>
      </w:r>
      <w:r w:rsidRPr="0038457E">
        <w:rPr>
          <w:rFonts w:cstheme="minorHAnsi"/>
          <w:lang w:val="sv-SE"/>
        </w:rPr>
        <w:t xml:space="preserve"> – Osnovni cilj programa je razvoj općine kao turističke destinacije kroz poticanje kulturnog, sportskog, zabavnog stvaralaštva i amaterizma, te ulaganje u očuvanje identiteta i prepoznatljivost mjesta. </w:t>
      </w:r>
    </w:p>
    <w:p w14:paraId="12BE6251" w14:textId="77777777" w:rsidR="00A305E5" w:rsidRPr="00D469BD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 xml:space="preserve">Posebni ciljevi su stvaranje preduvjeta sa svrhom iskorištavanja osnovnih resursa prirodne i kulturne baštine. </w:t>
      </w:r>
    </w:p>
    <w:p w14:paraId="2CCE7F4A" w14:textId="77777777" w:rsidR="00A305E5" w:rsidRPr="002325D0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2325D0">
        <w:rPr>
          <w:rFonts w:cstheme="minorHAnsi"/>
          <w:u w:val="single"/>
          <w:lang w:val="sv-SE"/>
        </w:rPr>
        <w:t xml:space="preserve">Zakonska osnova </w:t>
      </w:r>
      <w:r w:rsidRPr="002325D0">
        <w:rPr>
          <w:rFonts w:cstheme="minorHAnsi"/>
          <w:lang w:val="sv-SE"/>
        </w:rPr>
        <w:t xml:space="preserve">- </w:t>
      </w:r>
      <w:r w:rsidRPr="002325D0">
        <w:rPr>
          <w:rStyle w:val="pt-zadanifontodlomka-000009"/>
          <w:rFonts w:cstheme="minorHAnsi"/>
          <w:lang w:val="sv-SE"/>
        </w:rPr>
        <w:t>Zakon o lokalnoj i područnoj (regionalnoj) samoupravi („Narodne novine“, broj  33/01,  60/01,  129/05,  109/07,  125/08,  36/09,  36/09, 150/11, 144/12, 19/13, 137/15, 123/17, 98/19, 144/20 )</w:t>
      </w:r>
      <w:r w:rsidRPr="002325D0">
        <w:rPr>
          <w:rFonts w:cstheme="minorHAnsi"/>
          <w:lang w:val="sv-SE"/>
        </w:rPr>
        <w:t xml:space="preserve">, Zakon o proračunu </w:t>
      </w:r>
      <w:r w:rsidRPr="002325D0">
        <w:rPr>
          <w:rStyle w:val="pt-zadanifontodlomka-000009"/>
          <w:rFonts w:cstheme="minorHAnsi"/>
          <w:lang w:val="sv-SE"/>
        </w:rPr>
        <w:t>(„Narodne novine“, broj  144/21), Zakon o udrugama (“Narodne novine” broj 74/14, 70/17, 98/19, 151/22 ).</w:t>
      </w:r>
    </w:p>
    <w:p w14:paraId="08F606C3" w14:textId="77777777" w:rsidR="00A305E5" w:rsidRPr="002325D0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2325D0">
        <w:rPr>
          <w:rFonts w:cstheme="minorHAnsi"/>
          <w:u w:val="single"/>
          <w:lang w:val="sv-SE"/>
        </w:rPr>
        <w:t xml:space="preserve">Pokazatelj uspješnosti: </w:t>
      </w:r>
      <w:r w:rsidRPr="002325D0">
        <w:rPr>
          <w:rFonts w:cstheme="minorHAnsi"/>
          <w:lang w:val="sv-SE"/>
        </w:rPr>
        <w:t>broj održanih manifestacija, posjećenost manifestacijama, broj dodijeljenih sponzorstava, brojnost sadržaja organizacije Dana Bistre.</w:t>
      </w:r>
    </w:p>
    <w:p w14:paraId="27A18132" w14:textId="6BF120FE" w:rsidR="00D444A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2325D0">
        <w:rPr>
          <w:rStyle w:val="pt-zadanifontodlomka-000009"/>
          <w:rFonts w:cstheme="minorHAnsi"/>
          <w:u w:val="single"/>
          <w:lang w:val="sv-SE"/>
        </w:rPr>
        <w:t xml:space="preserve">Obrazloženje </w:t>
      </w:r>
      <w:r w:rsidRPr="002325D0">
        <w:rPr>
          <w:rStyle w:val="pt-zadanifontodlomka-000009"/>
          <w:rFonts w:cstheme="minorHAnsi"/>
          <w:lang w:val="sv-SE"/>
        </w:rPr>
        <w:t xml:space="preserve">- </w:t>
      </w:r>
      <w:r w:rsidRPr="002325D0">
        <w:rPr>
          <w:rFonts w:cstheme="minorHAnsi"/>
          <w:lang w:val="sv-SE"/>
        </w:rPr>
        <w:t xml:space="preserve">Programom pokroviteljstva i obljetnice planiraju se sredstva za obilježavanje Dana Bistre i Bistranske čušpajzijade, provedbu drugih manifestacija u toku godine i sponzorstva iz područja sporta i kulture, obrazovanja, socijalne zaštite, zaštite okoliša te poljoprivrede i gospodarstva. Cilj ovog programa je osiguranje materijalnih, tehničkih i organizacijskih uvjeta za provedbu aktivnosti vezanih za obilježavanje Dana Bistre kao i drugih manifestacija tjekom godine, te sponzorstva. </w:t>
      </w:r>
      <w:r w:rsidRPr="00653A7C">
        <w:rPr>
          <w:rFonts w:cstheme="minorHAnsi"/>
          <w:lang w:val="sv-SE"/>
        </w:rPr>
        <w:t>Za ostvarenje ciljeva unutar ovog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godini 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roračunu je planirano </w:t>
      </w:r>
      <w:r>
        <w:rPr>
          <w:rFonts w:cstheme="minorHAnsi"/>
          <w:lang w:val="sv-SE"/>
        </w:rPr>
        <w:t>35.000,00</w:t>
      </w:r>
      <w:r w:rsidRPr="00653A7C">
        <w:rPr>
          <w:rFonts w:cstheme="minorHAnsi"/>
          <w:lang w:val="sv-SE"/>
        </w:rPr>
        <w:t xml:space="preserve"> eura. </w:t>
      </w:r>
    </w:p>
    <w:p w14:paraId="5A0B0F0B" w14:textId="79E61618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 sljede</w:t>
      </w:r>
      <w:r>
        <w:rPr>
          <w:rFonts w:cstheme="minorHAnsi"/>
          <w:lang w:val="sv-SE"/>
        </w:rPr>
        <w:t>će</w:t>
      </w:r>
      <w:r w:rsidRPr="00653A7C">
        <w:rPr>
          <w:rFonts w:cstheme="minorHAnsi"/>
          <w:lang w:val="sv-SE"/>
        </w:rPr>
        <w:t xml:space="preserve"> aktivnosti:</w:t>
      </w:r>
    </w:p>
    <w:p w14:paraId="754CF322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24184CE6" w14:textId="77777777" w:rsidR="00A305E5" w:rsidRPr="00765C37" w:rsidRDefault="00A305E5" w:rsidP="00A305E5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>Aktivnost: Obilježavanje Dana Bistre – 10.000,00 eura,</w:t>
      </w:r>
    </w:p>
    <w:p w14:paraId="534ADC9C" w14:textId="77777777" w:rsidR="00A305E5" w:rsidRPr="00765C37" w:rsidRDefault="00A305E5" w:rsidP="00A305E5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765C37">
        <w:rPr>
          <w:rFonts w:cstheme="minorHAnsi"/>
          <w:b/>
          <w:bCs/>
          <w:i/>
          <w:iCs/>
        </w:rPr>
        <w:lastRenderedPageBreak/>
        <w:t>Aktivnost</w:t>
      </w:r>
      <w:proofErr w:type="spellEnd"/>
      <w:r w:rsidRPr="00765C37">
        <w:rPr>
          <w:rFonts w:cstheme="minorHAnsi"/>
          <w:b/>
          <w:bCs/>
          <w:i/>
          <w:iCs/>
        </w:rPr>
        <w:t xml:space="preserve">: </w:t>
      </w:r>
      <w:proofErr w:type="spellStart"/>
      <w:r w:rsidRPr="00765C37">
        <w:rPr>
          <w:rFonts w:cstheme="minorHAnsi"/>
          <w:b/>
          <w:bCs/>
          <w:i/>
          <w:iCs/>
        </w:rPr>
        <w:t>Manifestacije</w:t>
      </w:r>
      <w:proofErr w:type="spellEnd"/>
      <w:r w:rsidRPr="00765C37">
        <w:rPr>
          <w:rFonts w:cstheme="minorHAnsi"/>
          <w:b/>
          <w:bCs/>
          <w:i/>
          <w:iCs/>
        </w:rPr>
        <w:t xml:space="preserve"> – 20.000,00 </w:t>
      </w:r>
      <w:proofErr w:type="spellStart"/>
      <w:r w:rsidRPr="00765C37">
        <w:rPr>
          <w:rFonts w:cstheme="minorHAnsi"/>
          <w:b/>
          <w:bCs/>
          <w:i/>
          <w:iCs/>
        </w:rPr>
        <w:t>eura</w:t>
      </w:r>
      <w:proofErr w:type="spellEnd"/>
      <w:r w:rsidRPr="00765C37">
        <w:rPr>
          <w:rFonts w:cstheme="minorHAnsi"/>
          <w:b/>
          <w:bCs/>
          <w:i/>
          <w:iCs/>
        </w:rPr>
        <w:t>,</w:t>
      </w:r>
    </w:p>
    <w:p w14:paraId="79FE2A54" w14:textId="77777777" w:rsidR="00A305E5" w:rsidRPr="00765C37" w:rsidRDefault="00A305E5" w:rsidP="00A305E5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765C37">
        <w:rPr>
          <w:rFonts w:cstheme="minorHAnsi"/>
          <w:b/>
          <w:bCs/>
          <w:i/>
          <w:iCs/>
        </w:rPr>
        <w:t>Aktivnost</w:t>
      </w:r>
      <w:proofErr w:type="spellEnd"/>
      <w:r w:rsidRPr="00765C37">
        <w:rPr>
          <w:rFonts w:cstheme="minorHAnsi"/>
          <w:b/>
          <w:bCs/>
          <w:i/>
          <w:iCs/>
        </w:rPr>
        <w:t xml:space="preserve">: </w:t>
      </w:r>
      <w:proofErr w:type="spellStart"/>
      <w:r w:rsidRPr="00765C37">
        <w:rPr>
          <w:rFonts w:cstheme="minorHAnsi"/>
          <w:b/>
          <w:bCs/>
          <w:i/>
          <w:iCs/>
        </w:rPr>
        <w:t>Sponzorstva</w:t>
      </w:r>
      <w:proofErr w:type="spellEnd"/>
      <w:r w:rsidRPr="00765C37">
        <w:rPr>
          <w:rFonts w:cstheme="minorHAnsi"/>
          <w:b/>
          <w:bCs/>
          <w:i/>
          <w:iCs/>
        </w:rPr>
        <w:t xml:space="preserve"> – 5.000,00 </w:t>
      </w:r>
      <w:proofErr w:type="spellStart"/>
      <w:r w:rsidRPr="00765C37">
        <w:rPr>
          <w:rFonts w:cstheme="minorHAnsi"/>
          <w:b/>
          <w:bCs/>
          <w:i/>
          <w:iCs/>
        </w:rPr>
        <w:t>eura</w:t>
      </w:r>
      <w:proofErr w:type="spellEnd"/>
      <w:r w:rsidRPr="00765C37">
        <w:rPr>
          <w:rFonts w:cstheme="minorHAnsi"/>
          <w:b/>
          <w:bCs/>
          <w:i/>
          <w:iCs/>
        </w:rPr>
        <w:t>.</w:t>
      </w:r>
    </w:p>
    <w:p w14:paraId="26AADAAB" w14:textId="77777777" w:rsidR="00A305E5" w:rsidRDefault="00A305E5" w:rsidP="00A305E5">
      <w:pPr>
        <w:spacing w:after="0" w:line="240" w:lineRule="auto"/>
        <w:jc w:val="both"/>
        <w:rPr>
          <w:rFonts w:cstheme="minorHAnsi"/>
        </w:rPr>
      </w:pPr>
    </w:p>
    <w:p w14:paraId="0393993B" w14:textId="77777777" w:rsidR="00A305E5" w:rsidRDefault="00A305E5" w:rsidP="00A305E5">
      <w:pPr>
        <w:spacing w:after="0" w:line="240" w:lineRule="auto"/>
        <w:jc w:val="both"/>
        <w:rPr>
          <w:rFonts w:cstheme="minorHAnsi"/>
        </w:rPr>
      </w:pPr>
    </w:p>
    <w:p w14:paraId="506A2E5F" w14:textId="77777777" w:rsidR="00A305E5" w:rsidRDefault="00A305E5" w:rsidP="00A305E5">
      <w:pPr>
        <w:spacing w:after="0" w:line="240" w:lineRule="auto"/>
        <w:jc w:val="both"/>
        <w:rPr>
          <w:rFonts w:cstheme="minorHAnsi"/>
          <w:b/>
          <w:i/>
        </w:rPr>
      </w:pPr>
      <w:r w:rsidRPr="008E107C">
        <w:rPr>
          <w:rFonts w:cstheme="minorHAnsi"/>
          <w:b/>
          <w:i/>
          <w:highlight w:val="darkGray"/>
        </w:rPr>
        <w:t>RAZDJEL 003 – JEDINSTVENI UPRAVNI ODJEL</w:t>
      </w:r>
    </w:p>
    <w:p w14:paraId="1481C65C" w14:textId="28EA596A" w:rsidR="00A305E5" w:rsidRPr="00A4053C" w:rsidRDefault="00A305E5" w:rsidP="00A305E5">
      <w:pPr>
        <w:spacing w:after="0" w:line="240" w:lineRule="auto"/>
        <w:jc w:val="both"/>
        <w:rPr>
          <w:rFonts w:cstheme="minorHAnsi"/>
          <w:b/>
          <w:i/>
          <w:color w:val="ED0000"/>
        </w:rPr>
      </w:pPr>
      <w:proofErr w:type="spellStart"/>
      <w:r w:rsidRPr="000A461B">
        <w:rPr>
          <w:rFonts w:cstheme="minorHAnsi"/>
          <w:b/>
          <w:i/>
          <w:highlight w:val="lightGray"/>
        </w:rPr>
        <w:t>Glava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00301 – </w:t>
      </w:r>
      <w:proofErr w:type="spellStart"/>
      <w:r w:rsidRPr="000A461B">
        <w:rPr>
          <w:rFonts w:cstheme="minorHAnsi"/>
          <w:b/>
          <w:i/>
          <w:highlight w:val="lightGray"/>
        </w:rPr>
        <w:t>Jedinstveni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</w:t>
      </w:r>
      <w:proofErr w:type="spellStart"/>
      <w:r w:rsidRPr="000A461B">
        <w:rPr>
          <w:rFonts w:cstheme="minorHAnsi"/>
          <w:b/>
          <w:i/>
          <w:highlight w:val="lightGray"/>
        </w:rPr>
        <w:t>upravni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</w:t>
      </w:r>
      <w:proofErr w:type="spellStart"/>
      <w:r w:rsidRPr="000A461B">
        <w:rPr>
          <w:rFonts w:cstheme="minorHAnsi"/>
          <w:b/>
          <w:i/>
          <w:highlight w:val="lightGray"/>
        </w:rPr>
        <w:t>odjel</w:t>
      </w:r>
      <w:proofErr w:type="spellEnd"/>
      <w:r w:rsidRPr="000A461B">
        <w:rPr>
          <w:rFonts w:cstheme="minorHAnsi"/>
          <w:b/>
          <w:i/>
          <w:highlight w:val="lightGray"/>
        </w:rPr>
        <w:t xml:space="preserve"> </w:t>
      </w:r>
      <w:r w:rsidRPr="00A4053C">
        <w:rPr>
          <w:rFonts w:cstheme="minorHAnsi"/>
          <w:b/>
          <w:i/>
          <w:color w:val="ED0000"/>
        </w:rPr>
        <w:t xml:space="preserve">– </w:t>
      </w:r>
      <w:proofErr w:type="spellStart"/>
      <w:r w:rsidR="000A461B" w:rsidRPr="00A4053C">
        <w:rPr>
          <w:rFonts w:cstheme="minorHAnsi"/>
          <w:b/>
          <w:i/>
          <w:color w:val="ED0000"/>
        </w:rPr>
        <w:t>smanjenje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i/>
          <w:color w:val="ED0000"/>
        </w:rPr>
        <w:t>rashoda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za 894.493,00 € - </w:t>
      </w:r>
      <w:proofErr w:type="spellStart"/>
      <w:r w:rsidR="000A461B" w:rsidRPr="00A4053C">
        <w:rPr>
          <w:rFonts w:cstheme="minorHAnsi"/>
          <w:b/>
          <w:i/>
          <w:color w:val="ED0000"/>
        </w:rPr>
        <w:t>ukupno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i/>
          <w:color w:val="ED0000"/>
        </w:rPr>
        <w:t>planirano</w:t>
      </w:r>
      <w:proofErr w:type="spellEnd"/>
      <w:r w:rsidR="000A461B" w:rsidRPr="00A4053C">
        <w:rPr>
          <w:rFonts w:cstheme="minorHAnsi"/>
          <w:b/>
          <w:i/>
          <w:color w:val="ED0000"/>
        </w:rPr>
        <w:t xml:space="preserve"> 5.592.086,00</w:t>
      </w:r>
      <w:r w:rsidRPr="00A4053C">
        <w:rPr>
          <w:rFonts w:cstheme="minorHAnsi"/>
          <w:b/>
          <w:i/>
          <w:color w:val="ED0000"/>
        </w:rPr>
        <w:t xml:space="preserve"> </w:t>
      </w:r>
      <w:r w:rsidR="000A461B" w:rsidRPr="00A4053C">
        <w:rPr>
          <w:rFonts w:cstheme="minorHAnsi"/>
          <w:b/>
          <w:i/>
          <w:color w:val="ED0000"/>
        </w:rPr>
        <w:t>€</w:t>
      </w:r>
    </w:p>
    <w:p w14:paraId="51A374B6" w14:textId="77777777" w:rsidR="00A305E5" w:rsidRPr="000A461B" w:rsidRDefault="00A305E5" w:rsidP="00A305E5">
      <w:pPr>
        <w:spacing w:after="0" w:line="240" w:lineRule="auto"/>
        <w:jc w:val="both"/>
        <w:rPr>
          <w:rFonts w:cstheme="minorHAnsi"/>
        </w:rPr>
      </w:pPr>
    </w:p>
    <w:p w14:paraId="06C15A4A" w14:textId="58CC9D9E" w:rsidR="00A305E5" w:rsidRPr="00A4053C" w:rsidRDefault="00A305E5" w:rsidP="00A305E5">
      <w:pPr>
        <w:spacing w:after="0" w:line="240" w:lineRule="auto"/>
        <w:jc w:val="both"/>
        <w:rPr>
          <w:rFonts w:cstheme="minorHAnsi"/>
          <w:b/>
          <w:color w:val="ED0000"/>
        </w:rPr>
      </w:pPr>
      <w:r w:rsidRPr="000A461B">
        <w:rPr>
          <w:rFonts w:cstheme="minorHAnsi"/>
          <w:b/>
        </w:rPr>
        <w:t xml:space="preserve">Program 1006: Program </w:t>
      </w:r>
      <w:proofErr w:type="spellStart"/>
      <w:r w:rsidRPr="000A461B">
        <w:rPr>
          <w:rFonts w:cstheme="minorHAnsi"/>
          <w:b/>
        </w:rPr>
        <w:t>rada</w:t>
      </w:r>
      <w:proofErr w:type="spellEnd"/>
      <w:r w:rsidRPr="000A461B">
        <w:rPr>
          <w:rFonts w:cstheme="minorHAnsi"/>
          <w:b/>
        </w:rPr>
        <w:t xml:space="preserve"> </w:t>
      </w:r>
      <w:proofErr w:type="spellStart"/>
      <w:r w:rsidRPr="000A461B">
        <w:rPr>
          <w:rFonts w:cstheme="minorHAnsi"/>
          <w:b/>
        </w:rPr>
        <w:t>Jedinstvenog</w:t>
      </w:r>
      <w:proofErr w:type="spellEnd"/>
      <w:r w:rsidRPr="000A461B">
        <w:rPr>
          <w:rFonts w:cstheme="minorHAnsi"/>
          <w:b/>
        </w:rPr>
        <w:t xml:space="preserve"> </w:t>
      </w:r>
      <w:proofErr w:type="spellStart"/>
      <w:r w:rsidRPr="000A461B">
        <w:rPr>
          <w:rFonts w:cstheme="minorHAnsi"/>
          <w:b/>
        </w:rPr>
        <w:t>upravnog</w:t>
      </w:r>
      <w:proofErr w:type="spellEnd"/>
      <w:r w:rsidRPr="000A461B">
        <w:rPr>
          <w:rFonts w:cstheme="minorHAnsi"/>
          <w:b/>
        </w:rPr>
        <w:t xml:space="preserve"> </w:t>
      </w:r>
      <w:proofErr w:type="spellStart"/>
      <w:r w:rsidRPr="000A461B">
        <w:rPr>
          <w:rFonts w:cstheme="minorHAnsi"/>
          <w:b/>
        </w:rPr>
        <w:t>odjela</w:t>
      </w:r>
      <w:proofErr w:type="spellEnd"/>
      <w:r w:rsidRPr="000A461B">
        <w:rPr>
          <w:rFonts w:cstheme="minorHAnsi"/>
          <w:b/>
        </w:rPr>
        <w:t xml:space="preserve"> – </w:t>
      </w:r>
      <w:proofErr w:type="spellStart"/>
      <w:r w:rsidR="000A461B" w:rsidRPr="00A4053C">
        <w:rPr>
          <w:rFonts w:cstheme="minorHAnsi"/>
          <w:b/>
          <w:color w:val="ED0000"/>
        </w:rPr>
        <w:t>povećanje</w:t>
      </w:r>
      <w:proofErr w:type="spellEnd"/>
      <w:r w:rsidR="000A461B" w:rsidRPr="00A4053C">
        <w:rPr>
          <w:rFonts w:cstheme="minorHAnsi"/>
          <w:b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color w:val="ED0000"/>
        </w:rPr>
        <w:t>rashoda</w:t>
      </w:r>
      <w:proofErr w:type="spellEnd"/>
      <w:r w:rsidR="000A461B" w:rsidRPr="00A4053C">
        <w:rPr>
          <w:rFonts w:cstheme="minorHAnsi"/>
          <w:b/>
          <w:color w:val="ED0000"/>
        </w:rPr>
        <w:t xml:space="preserve"> za 16.643,00 € – </w:t>
      </w:r>
      <w:proofErr w:type="spellStart"/>
      <w:r w:rsidR="000A461B" w:rsidRPr="00A4053C">
        <w:rPr>
          <w:rFonts w:cstheme="minorHAnsi"/>
          <w:b/>
          <w:color w:val="ED0000"/>
        </w:rPr>
        <w:t>ukupno</w:t>
      </w:r>
      <w:proofErr w:type="spellEnd"/>
      <w:r w:rsidR="000A461B" w:rsidRPr="00A4053C">
        <w:rPr>
          <w:rFonts w:cstheme="minorHAnsi"/>
          <w:b/>
          <w:color w:val="ED0000"/>
        </w:rPr>
        <w:t xml:space="preserve"> </w:t>
      </w:r>
      <w:proofErr w:type="spellStart"/>
      <w:r w:rsidR="000A461B" w:rsidRPr="00A4053C">
        <w:rPr>
          <w:rFonts w:cstheme="minorHAnsi"/>
          <w:b/>
          <w:color w:val="ED0000"/>
        </w:rPr>
        <w:t>planirano</w:t>
      </w:r>
      <w:proofErr w:type="spellEnd"/>
      <w:r w:rsidR="000A461B" w:rsidRPr="00A4053C">
        <w:rPr>
          <w:rFonts w:cstheme="minorHAnsi"/>
          <w:b/>
          <w:color w:val="ED0000"/>
        </w:rPr>
        <w:t xml:space="preserve"> 710.540,00 €</w:t>
      </w:r>
      <w:r w:rsidRPr="00A4053C">
        <w:rPr>
          <w:rFonts w:cstheme="minorHAnsi"/>
          <w:b/>
          <w:color w:val="ED0000"/>
        </w:rPr>
        <w:t xml:space="preserve"> </w:t>
      </w:r>
    </w:p>
    <w:p w14:paraId="42B17923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 w:rsidRPr="0038457E">
        <w:rPr>
          <w:rFonts w:cstheme="minorHAnsi"/>
          <w:u w:val="single"/>
        </w:rPr>
        <w:t>Cilj</w:t>
      </w:r>
      <w:proofErr w:type="spellEnd"/>
      <w:r w:rsidRPr="0038457E">
        <w:rPr>
          <w:rFonts w:cstheme="minorHAnsi"/>
          <w:u w:val="single"/>
        </w:rPr>
        <w:t xml:space="preserve"> </w:t>
      </w:r>
      <w:proofErr w:type="spellStart"/>
      <w:r w:rsidRPr="0038457E">
        <w:rPr>
          <w:rFonts w:cstheme="minorHAnsi"/>
          <w:u w:val="single"/>
        </w:rPr>
        <w:t>Programa</w:t>
      </w:r>
      <w:proofErr w:type="spellEnd"/>
      <w:r w:rsidRPr="0038457E">
        <w:rPr>
          <w:rFonts w:cstheme="minorHAnsi"/>
          <w:u w:val="single"/>
        </w:rPr>
        <w:t xml:space="preserve"> </w:t>
      </w:r>
      <w:r w:rsidRPr="0038457E">
        <w:rPr>
          <w:rFonts w:cstheme="minorHAnsi"/>
        </w:rPr>
        <w:t xml:space="preserve">- </w:t>
      </w:r>
      <w:proofErr w:type="spellStart"/>
      <w:r w:rsidRPr="0038457E">
        <w:rPr>
          <w:rFonts w:cstheme="minorHAnsi"/>
        </w:rPr>
        <w:t>Osnovni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cilj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programa</w:t>
      </w:r>
      <w:proofErr w:type="spellEnd"/>
      <w:r w:rsidRPr="0038457E">
        <w:rPr>
          <w:rFonts w:cstheme="minorHAnsi"/>
        </w:rPr>
        <w:t xml:space="preserve"> je </w:t>
      </w:r>
      <w:proofErr w:type="spellStart"/>
      <w:r w:rsidRPr="0038457E">
        <w:rPr>
          <w:rFonts w:cstheme="minorHAnsi"/>
        </w:rPr>
        <w:t>djelotvorno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izvršavanje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osnovnih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zadaća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poslova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djelokruga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rada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kroz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pripremu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svih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provođenje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donesenih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odluka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zaključaka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slično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objavu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praćenje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njihova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izvršenja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poslove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javne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nabave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poslove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provedbe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načelnika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Općinskog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vijeća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poslove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pripreme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dokumentacije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prijave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natječaje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financijsko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izvještavanje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provođenje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svih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poslova</w:t>
      </w:r>
      <w:proofErr w:type="spellEnd"/>
      <w:r w:rsidRPr="0038457E">
        <w:rPr>
          <w:rFonts w:cstheme="minorHAnsi"/>
        </w:rPr>
        <w:t xml:space="preserve"> u </w:t>
      </w:r>
      <w:proofErr w:type="spellStart"/>
      <w:r w:rsidRPr="0038457E">
        <w:rPr>
          <w:rFonts w:cstheme="minorHAnsi"/>
        </w:rPr>
        <w:t>okviru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zakonom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utvrđenih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zadaća</w:t>
      </w:r>
      <w:proofErr w:type="spellEnd"/>
      <w:r w:rsidRPr="0038457E">
        <w:rPr>
          <w:rFonts w:cstheme="minorHAnsi"/>
        </w:rPr>
        <w:t xml:space="preserve">. </w:t>
      </w:r>
    </w:p>
    <w:p w14:paraId="2D810CA8" w14:textId="77777777" w:rsidR="00A305E5" w:rsidRPr="0038457E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 w:rsidRPr="0038457E">
        <w:rPr>
          <w:rFonts w:cstheme="minorHAnsi"/>
        </w:rPr>
        <w:t>Posebni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cilj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programa</w:t>
      </w:r>
      <w:proofErr w:type="spellEnd"/>
      <w:r w:rsidRPr="0038457E">
        <w:rPr>
          <w:rFonts w:cstheme="minorHAnsi"/>
        </w:rPr>
        <w:t xml:space="preserve"> je </w:t>
      </w:r>
      <w:proofErr w:type="spellStart"/>
      <w:r w:rsidRPr="0038457E">
        <w:rPr>
          <w:rFonts w:cstheme="minorHAnsi"/>
        </w:rPr>
        <w:t>osiguravanje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nesmetanog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obavljanja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poslova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Jedinstvenog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odjela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kroz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optimalan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službenika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namještenika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adekvatnu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ispravnu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opremu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druge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radne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uvjete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transparentan</w:t>
      </w:r>
      <w:proofErr w:type="spellEnd"/>
      <w:r w:rsidRPr="0038457E">
        <w:rPr>
          <w:rFonts w:cstheme="minorHAnsi"/>
        </w:rPr>
        <w:t xml:space="preserve"> rad </w:t>
      </w:r>
      <w:proofErr w:type="spellStart"/>
      <w:r w:rsidRPr="0038457E">
        <w:rPr>
          <w:rFonts w:cstheme="minorHAnsi"/>
        </w:rPr>
        <w:t>kroz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dostupnost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građanima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zadovoljavanja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njihovih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potreba</w:t>
      </w:r>
      <w:proofErr w:type="spellEnd"/>
      <w:r w:rsidRPr="0038457E">
        <w:rPr>
          <w:rFonts w:cstheme="minorHAnsi"/>
        </w:rPr>
        <w:t xml:space="preserve"> u </w:t>
      </w:r>
      <w:proofErr w:type="spellStart"/>
      <w:r w:rsidRPr="0038457E">
        <w:rPr>
          <w:rFonts w:cstheme="minorHAnsi"/>
        </w:rPr>
        <w:t>okviru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djelokruga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jedinice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lokalne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samouprave</w:t>
      </w:r>
      <w:proofErr w:type="spellEnd"/>
      <w:r w:rsidRPr="0038457E">
        <w:rPr>
          <w:rFonts w:cstheme="minorHAnsi"/>
        </w:rPr>
        <w:t xml:space="preserve">. </w:t>
      </w:r>
    </w:p>
    <w:p w14:paraId="4ACF53CF" w14:textId="77777777" w:rsidR="00A305E5" w:rsidRPr="0038457E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</w:rPr>
      </w:pPr>
      <w:proofErr w:type="spellStart"/>
      <w:r w:rsidRPr="0038457E">
        <w:rPr>
          <w:rFonts w:cstheme="minorHAnsi"/>
          <w:u w:val="single"/>
        </w:rPr>
        <w:t>Zakonska</w:t>
      </w:r>
      <w:proofErr w:type="spellEnd"/>
      <w:r w:rsidRPr="0038457E">
        <w:rPr>
          <w:rFonts w:cstheme="minorHAnsi"/>
          <w:u w:val="single"/>
        </w:rPr>
        <w:t xml:space="preserve"> </w:t>
      </w:r>
      <w:proofErr w:type="spellStart"/>
      <w:r w:rsidRPr="0038457E">
        <w:rPr>
          <w:rFonts w:cstheme="minorHAnsi"/>
          <w:u w:val="single"/>
        </w:rPr>
        <w:t>osnova</w:t>
      </w:r>
      <w:proofErr w:type="spellEnd"/>
      <w:r w:rsidRPr="0038457E">
        <w:rPr>
          <w:rFonts w:cstheme="minorHAnsi"/>
          <w:u w:val="single"/>
        </w:rPr>
        <w:t xml:space="preserve"> </w:t>
      </w:r>
      <w:r w:rsidRPr="0038457E">
        <w:rPr>
          <w:rFonts w:cstheme="minorHAnsi"/>
        </w:rPr>
        <w:t xml:space="preserve">- </w:t>
      </w:r>
      <w:r w:rsidRPr="0038457E">
        <w:rPr>
          <w:rStyle w:val="pt-zadanifontodlomka-000009"/>
          <w:rFonts w:cstheme="minorHAnsi"/>
        </w:rPr>
        <w:t xml:space="preserve">Zakon o </w:t>
      </w:r>
      <w:proofErr w:type="spellStart"/>
      <w:r w:rsidRPr="0038457E">
        <w:rPr>
          <w:rStyle w:val="pt-zadanifontodlomka-000009"/>
          <w:rFonts w:cstheme="minorHAnsi"/>
        </w:rPr>
        <w:t>lokalnoj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područnoj</w:t>
      </w:r>
      <w:proofErr w:type="spellEnd"/>
      <w:r w:rsidRPr="0038457E">
        <w:rPr>
          <w:rStyle w:val="pt-zadanifontodlomka-000009"/>
          <w:rFonts w:cstheme="minorHAnsi"/>
        </w:rPr>
        <w:t xml:space="preserve"> (</w:t>
      </w:r>
      <w:proofErr w:type="spellStart"/>
      <w:r w:rsidRPr="0038457E">
        <w:rPr>
          <w:rStyle w:val="pt-zadanifontodlomka-000009"/>
          <w:rFonts w:cstheme="minorHAnsi"/>
        </w:rPr>
        <w:t>regionalnoj</w:t>
      </w:r>
      <w:proofErr w:type="spellEnd"/>
      <w:r w:rsidRPr="0038457E">
        <w:rPr>
          <w:rStyle w:val="pt-zadanifontodlomka-000009"/>
          <w:rFonts w:cstheme="minorHAnsi"/>
        </w:rPr>
        <w:t xml:space="preserve">) </w:t>
      </w:r>
      <w:proofErr w:type="spellStart"/>
      <w:r w:rsidRPr="0038457E">
        <w:rPr>
          <w:rStyle w:val="pt-zadanifontodlomka-000009"/>
          <w:rFonts w:cstheme="minorHAnsi"/>
        </w:rPr>
        <w:t>samoupravi</w:t>
      </w:r>
      <w:proofErr w:type="spellEnd"/>
      <w:r w:rsidRPr="0038457E">
        <w:rPr>
          <w:rStyle w:val="pt-zadanifontodlomka-000009"/>
          <w:rFonts w:cstheme="minorHAnsi"/>
        </w:rPr>
        <w:t xml:space="preserve"> („</w:t>
      </w:r>
      <w:proofErr w:type="spellStart"/>
      <w:r w:rsidRPr="0038457E">
        <w:rPr>
          <w:rStyle w:val="pt-zadanifontodlomka-000009"/>
          <w:rFonts w:cstheme="minorHAnsi"/>
        </w:rPr>
        <w:t>Narodne</w:t>
      </w:r>
      <w:proofErr w:type="spellEnd"/>
      <w:r w:rsidRPr="0038457E">
        <w:rPr>
          <w:rStyle w:val="pt-zadanifontodlomka-000009"/>
          <w:rFonts w:cstheme="minorHAnsi"/>
        </w:rPr>
        <w:t xml:space="preserve"> novine“,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33/01,  60/01,  129/05,  109/07,  125/08,  36/09,  36/09, 150/11, 144/12, 19/13,  137/15, 123/17,   98/19, 144/20 ), Zakon o </w:t>
      </w:r>
      <w:proofErr w:type="spellStart"/>
      <w:r w:rsidRPr="0038457E">
        <w:rPr>
          <w:rStyle w:val="pt-zadanifontodlomka-000009"/>
          <w:rFonts w:cstheme="minorHAnsi"/>
        </w:rPr>
        <w:t>službenicima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namještenicima</w:t>
      </w:r>
      <w:proofErr w:type="spellEnd"/>
      <w:r w:rsidRPr="0038457E">
        <w:rPr>
          <w:rStyle w:val="pt-zadanifontodlomka-000009"/>
          <w:rFonts w:cstheme="minorHAnsi"/>
        </w:rPr>
        <w:t xml:space="preserve"> u </w:t>
      </w:r>
      <w:proofErr w:type="spellStart"/>
      <w:r w:rsidRPr="0038457E">
        <w:rPr>
          <w:rStyle w:val="pt-zadanifontodlomka-000009"/>
          <w:rFonts w:cstheme="minorHAnsi"/>
        </w:rPr>
        <w:t>lokalnoj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područnoj</w:t>
      </w:r>
      <w:proofErr w:type="spellEnd"/>
      <w:r w:rsidRPr="0038457E">
        <w:rPr>
          <w:rStyle w:val="pt-zadanifontodlomka-000009"/>
          <w:rFonts w:cstheme="minorHAnsi"/>
        </w:rPr>
        <w:t xml:space="preserve"> (</w:t>
      </w:r>
      <w:proofErr w:type="spellStart"/>
      <w:r w:rsidRPr="0038457E">
        <w:rPr>
          <w:rStyle w:val="pt-zadanifontodlomka-000009"/>
          <w:rFonts w:cstheme="minorHAnsi"/>
        </w:rPr>
        <w:t>regionalnoj</w:t>
      </w:r>
      <w:proofErr w:type="spellEnd"/>
      <w:r w:rsidRPr="0038457E">
        <w:rPr>
          <w:rStyle w:val="pt-zadanifontodlomka-000009"/>
          <w:rFonts w:cstheme="minorHAnsi"/>
        </w:rPr>
        <w:t xml:space="preserve">) </w:t>
      </w:r>
      <w:proofErr w:type="spellStart"/>
      <w:r w:rsidRPr="0038457E">
        <w:rPr>
          <w:rStyle w:val="pt-zadanifontodlomka-000009"/>
          <w:rFonts w:cstheme="minorHAnsi"/>
        </w:rPr>
        <w:t>samoupravi</w:t>
      </w:r>
      <w:proofErr w:type="spellEnd"/>
      <w:r w:rsidRPr="0038457E">
        <w:rPr>
          <w:rStyle w:val="pt-zadanifontodlomka-000009"/>
          <w:rFonts w:cstheme="minorHAnsi"/>
        </w:rPr>
        <w:t xml:space="preserve"> (”</w:t>
      </w:r>
      <w:proofErr w:type="spellStart"/>
      <w:r w:rsidRPr="0038457E">
        <w:rPr>
          <w:rStyle w:val="pt-zadanifontodlomka-000009"/>
          <w:rFonts w:cstheme="minorHAnsi"/>
        </w:rPr>
        <w:t>Narodne</w:t>
      </w:r>
      <w:proofErr w:type="spellEnd"/>
      <w:r w:rsidRPr="0038457E">
        <w:rPr>
          <w:rStyle w:val="pt-zadanifontodlomka-000009"/>
          <w:rFonts w:cstheme="minorHAnsi"/>
        </w:rPr>
        <w:t xml:space="preserve"> novine” br. 86/18, 61/11, 4/18, 112/19 ), </w:t>
      </w:r>
      <w:proofErr w:type="spellStart"/>
      <w:r w:rsidRPr="0038457E">
        <w:rPr>
          <w:rStyle w:val="pt-zadanifontodlomka-000009"/>
          <w:rFonts w:cstheme="minorHAnsi"/>
        </w:rPr>
        <w:t>Odluka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koeficijentima</w:t>
      </w:r>
      <w:proofErr w:type="spellEnd"/>
      <w:r w:rsidRPr="0038457E">
        <w:rPr>
          <w:rStyle w:val="pt-zadanifontodlomka-000009"/>
          <w:rFonts w:cstheme="minorHAnsi"/>
        </w:rPr>
        <w:t xml:space="preserve"> za </w:t>
      </w:r>
      <w:proofErr w:type="spellStart"/>
      <w:r w:rsidRPr="0038457E">
        <w:rPr>
          <w:rStyle w:val="pt-zadanifontodlomka-000009"/>
          <w:rFonts w:cstheme="minorHAnsi"/>
        </w:rPr>
        <w:t>obračun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plaća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službenika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namještenika</w:t>
      </w:r>
      <w:proofErr w:type="spellEnd"/>
      <w:r w:rsidRPr="0038457E">
        <w:rPr>
          <w:rStyle w:val="pt-zadanifontodlomka-000009"/>
          <w:rFonts w:cstheme="minorHAnsi"/>
        </w:rPr>
        <w:t xml:space="preserve"> (“</w:t>
      </w:r>
      <w:proofErr w:type="spellStart"/>
      <w:r w:rsidRPr="0038457E">
        <w:rPr>
          <w:rStyle w:val="pt-zadanifontodlomka-000009"/>
          <w:rFonts w:cstheme="minorHAnsi"/>
        </w:rPr>
        <w:t>Službeni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glasnik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Bistra”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6/19 ), </w:t>
      </w:r>
      <w:proofErr w:type="spellStart"/>
      <w:r w:rsidRPr="0038457E">
        <w:rPr>
          <w:rStyle w:val="pt-zadanifontodlomka-000009"/>
          <w:rFonts w:cstheme="minorHAnsi"/>
        </w:rPr>
        <w:t>Odluka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visini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osnovice</w:t>
      </w:r>
      <w:proofErr w:type="spellEnd"/>
      <w:r w:rsidRPr="0038457E">
        <w:rPr>
          <w:rStyle w:val="pt-zadanifontodlomka-000009"/>
          <w:rFonts w:cstheme="minorHAnsi"/>
        </w:rPr>
        <w:t xml:space="preserve"> za </w:t>
      </w:r>
      <w:proofErr w:type="spellStart"/>
      <w:r w:rsidRPr="0038457E">
        <w:rPr>
          <w:rStyle w:val="pt-zadanifontodlomka-000009"/>
          <w:rFonts w:cstheme="minorHAnsi"/>
        </w:rPr>
        <w:t>obračun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plaće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službenika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namještenika</w:t>
      </w:r>
      <w:proofErr w:type="spellEnd"/>
      <w:r w:rsidRPr="0038457E">
        <w:rPr>
          <w:rStyle w:val="pt-zadanifontodlomka-000009"/>
          <w:rFonts w:cstheme="minorHAnsi"/>
        </w:rPr>
        <w:t xml:space="preserve"> u </w:t>
      </w:r>
      <w:proofErr w:type="spellStart"/>
      <w:r w:rsidRPr="0038457E">
        <w:rPr>
          <w:rStyle w:val="pt-zadanifontodlomka-000009"/>
          <w:rFonts w:cstheme="minorHAnsi"/>
        </w:rPr>
        <w:t>Jedinstvenom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upravnom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odjelu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 (“</w:t>
      </w:r>
      <w:proofErr w:type="spellStart"/>
      <w:r w:rsidRPr="0038457E">
        <w:rPr>
          <w:rStyle w:val="pt-zadanifontodlomka-000009"/>
          <w:rFonts w:cstheme="minorHAnsi"/>
        </w:rPr>
        <w:t>Službeni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glasnik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Općina</w:t>
      </w:r>
      <w:proofErr w:type="spellEnd"/>
      <w:r w:rsidRPr="0038457E">
        <w:rPr>
          <w:rStyle w:val="pt-zadanifontodlomka-000009"/>
          <w:rFonts w:cstheme="minorHAnsi"/>
        </w:rPr>
        <w:t xml:space="preserve"> Bistra”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5/24 ), </w:t>
      </w:r>
      <w:proofErr w:type="spellStart"/>
      <w:r w:rsidRPr="0038457E">
        <w:rPr>
          <w:rStyle w:val="pt-zadanifontodlomka-000009"/>
          <w:rFonts w:cstheme="minorHAnsi"/>
        </w:rPr>
        <w:t>Pravilnik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radu</w:t>
      </w:r>
      <w:proofErr w:type="spellEnd"/>
      <w:r w:rsidRPr="0038457E">
        <w:rPr>
          <w:rStyle w:val="pt-zadanifontodlomka-000009"/>
          <w:rFonts w:cstheme="minorHAnsi"/>
        </w:rPr>
        <w:t xml:space="preserve"> za </w:t>
      </w:r>
      <w:proofErr w:type="spellStart"/>
      <w:r w:rsidRPr="0038457E">
        <w:rPr>
          <w:rStyle w:val="pt-zadanifontodlomka-000009"/>
          <w:rFonts w:cstheme="minorHAnsi"/>
        </w:rPr>
        <w:t>službenike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namještenike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Jedinstvenog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upravnog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odjela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 </w:t>
      </w:r>
      <w:proofErr w:type="spellStart"/>
      <w:r w:rsidRPr="0038457E">
        <w:rPr>
          <w:rStyle w:val="pt-zadanifontodlomka-000009"/>
          <w:rFonts w:cstheme="minorHAnsi"/>
        </w:rPr>
        <w:t>kojeg</w:t>
      </w:r>
      <w:proofErr w:type="spellEnd"/>
      <w:r w:rsidRPr="0038457E">
        <w:rPr>
          <w:rStyle w:val="pt-zadanifontodlomka-000009"/>
          <w:rFonts w:cstheme="minorHAnsi"/>
        </w:rPr>
        <w:t xml:space="preserve"> je </w:t>
      </w:r>
      <w:proofErr w:type="spellStart"/>
      <w:r w:rsidRPr="0038457E">
        <w:rPr>
          <w:rStyle w:val="pt-zadanifontodlomka-000009"/>
          <w:rFonts w:cstheme="minorHAnsi"/>
        </w:rPr>
        <w:t>donio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Općinski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načelnik</w:t>
      </w:r>
      <w:proofErr w:type="spellEnd"/>
      <w:r w:rsidRPr="0038457E">
        <w:rPr>
          <w:rStyle w:val="pt-zadanifontodlomka-000009"/>
          <w:rFonts w:cstheme="minorHAnsi"/>
        </w:rPr>
        <w:t xml:space="preserve"> 27.05.2010. </w:t>
      </w:r>
      <w:proofErr w:type="spellStart"/>
      <w:r w:rsidRPr="0038457E">
        <w:rPr>
          <w:rStyle w:val="pt-zadanifontodlomka-000009"/>
          <w:rFonts w:cstheme="minorHAnsi"/>
        </w:rPr>
        <w:t>godine</w:t>
      </w:r>
      <w:proofErr w:type="spellEnd"/>
      <w:r w:rsidRPr="0038457E">
        <w:rPr>
          <w:rStyle w:val="pt-zadanifontodlomka-000009"/>
          <w:rFonts w:cstheme="minorHAnsi"/>
        </w:rPr>
        <w:t xml:space="preserve">, - </w:t>
      </w:r>
      <w:proofErr w:type="spellStart"/>
      <w:r w:rsidRPr="0038457E">
        <w:rPr>
          <w:rStyle w:val="pt-zadanifontodlomka-000009"/>
          <w:rFonts w:cstheme="minorHAnsi"/>
        </w:rPr>
        <w:t>Izmjena</w:t>
      </w:r>
      <w:proofErr w:type="spellEnd"/>
      <w:r w:rsidRPr="0038457E">
        <w:rPr>
          <w:rStyle w:val="pt-zadanifontodlomka-000009"/>
          <w:rFonts w:cstheme="minorHAnsi"/>
        </w:rPr>
        <w:t xml:space="preserve"> - 03.02.2020. </w:t>
      </w:r>
      <w:proofErr w:type="spellStart"/>
      <w:r w:rsidRPr="0038457E">
        <w:rPr>
          <w:rStyle w:val="pt-zadanifontodlomka-000009"/>
          <w:rFonts w:cstheme="minorHAnsi"/>
        </w:rPr>
        <w:t>godine</w:t>
      </w:r>
      <w:proofErr w:type="spellEnd"/>
      <w:r w:rsidRPr="0038457E">
        <w:rPr>
          <w:rStyle w:val="pt-zadanifontodlomka-000009"/>
          <w:rFonts w:cstheme="minorHAnsi"/>
        </w:rPr>
        <w:t xml:space="preserve">, - </w:t>
      </w:r>
      <w:proofErr w:type="spellStart"/>
      <w:r w:rsidRPr="0038457E">
        <w:rPr>
          <w:rStyle w:val="pt-zadanifontodlomka-000009"/>
          <w:rFonts w:cstheme="minorHAnsi"/>
        </w:rPr>
        <w:t>Izmjena</w:t>
      </w:r>
      <w:proofErr w:type="spellEnd"/>
      <w:r w:rsidRPr="0038457E">
        <w:rPr>
          <w:rStyle w:val="pt-zadanifontodlomka-000009"/>
          <w:rFonts w:cstheme="minorHAnsi"/>
        </w:rPr>
        <w:t xml:space="preserve"> 24.05.2023. </w:t>
      </w:r>
      <w:proofErr w:type="spellStart"/>
      <w:proofErr w:type="gramStart"/>
      <w:r w:rsidRPr="0038457E">
        <w:rPr>
          <w:rStyle w:val="pt-zadanifontodlomka-000009"/>
          <w:rFonts w:cstheme="minorHAnsi"/>
        </w:rPr>
        <w:t>godine</w:t>
      </w:r>
      <w:proofErr w:type="spellEnd"/>
      <w:r w:rsidRPr="0038457E">
        <w:rPr>
          <w:rStyle w:val="pt-zadanifontodlomka-000009"/>
          <w:rFonts w:cstheme="minorHAnsi"/>
        </w:rPr>
        <w:t xml:space="preserve">,   </w:t>
      </w:r>
      <w:proofErr w:type="spellStart"/>
      <w:proofErr w:type="gramEnd"/>
      <w:r w:rsidRPr="0038457E">
        <w:rPr>
          <w:rStyle w:val="pt-zadanifontodlomka-000009"/>
          <w:rFonts w:cstheme="minorHAnsi"/>
        </w:rPr>
        <w:t>Pravilnik</w:t>
      </w:r>
      <w:proofErr w:type="spellEnd"/>
      <w:r w:rsidRPr="0038457E">
        <w:rPr>
          <w:rStyle w:val="pt-zadanifontodlomka-000009"/>
          <w:rFonts w:cstheme="minorHAnsi"/>
        </w:rPr>
        <w:t xml:space="preserve"> o </w:t>
      </w:r>
      <w:proofErr w:type="spellStart"/>
      <w:r w:rsidRPr="0038457E">
        <w:rPr>
          <w:rStyle w:val="pt-zadanifontodlomka-000009"/>
          <w:rFonts w:cstheme="minorHAnsi"/>
        </w:rPr>
        <w:t>unutarnjem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redu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Jedinstvenog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upravnog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odjela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Općine</w:t>
      </w:r>
      <w:proofErr w:type="spellEnd"/>
      <w:r w:rsidRPr="0038457E">
        <w:rPr>
          <w:rStyle w:val="pt-zadanifontodlomka-000009"/>
          <w:rFonts w:cstheme="minorHAnsi"/>
        </w:rPr>
        <w:t xml:space="preserve"> Bistra (“</w:t>
      </w:r>
      <w:proofErr w:type="spellStart"/>
      <w:r w:rsidRPr="0038457E">
        <w:rPr>
          <w:rStyle w:val="pt-zadanifontodlomka-000009"/>
          <w:rFonts w:cstheme="minorHAnsi"/>
        </w:rPr>
        <w:t>Službeni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glasnik</w:t>
      </w:r>
      <w:proofErr w:type="spellEnd"/>
      <w:r w:rsidRPr="0038457E">
        <w:rPr>
          <w:rStyle w:val="pt-zadanifontodlomka-000009"/>
          <w:rFonts w:cstheme="minorHAnsi"/>
        </w:rPr>
        <w:t xml:space="preserve"> </w:t>
      </w:r>
      <w:proofErr w:type="spellStart"/>
      <w:r w:rsidRPr="0038457E">
        <w:rPr>
          <w:rStyle w:val="pt-zadanifontodlomka-000009"/>
          <w:rFonts w:cstheme="minorHAnsi"/>
        </w:rPr>
        <w:t>Općina</w:t>
      </w:r>
      <w:proofErr w:type="spellEnd"/>
      <w:r w:rsidRPr="0038457E">
        <w:rPr>
          <w:rStyle w:val="pt-zadanifontodlomka-000009"/>
          <w:rFonts w:cstheme="minorHAnsi"/>
        </w:rPr>
        <w:t xml:space="preserve"> Bistra” </w:t>
      </w:r>
      <w:proofErr w:type="spellStart"/>
      <w:r w:rsidRPr="0038457E">
        <w:rPr>
          <w:rStyle w:val="pt-zadanifontodlomka-000009"/>
          <w:rFonts w:cstheme="minorHAnsi"/>
        </w:rPr>
        <w:t>broj</w:t>
      </w:r>
      <w:proofErr w:type="spellEnd"/>
      <w:r w:rsidRPr="0038457E">
        <w:rPr>
          <w:rStyle w:val="pt-zadanifontodlomka-000009"/>
          <w:rFonts w:cstheme="minorHAnsi"/>
        </w:rPr>
        <w:t xml:space="preserve"> 12/18, 4/19, 5/19, 7/19, 12/22 ).</w:t>
      </w:r>
    </w:p>
    <w:p w14:paraId="0ECF10AE" w14:textId="77777777" w:rsidR="00A305E5" w:rsidRPr="0038457E" w:rsidRDefault="00A305E5" w:rsidP="00A305E5">
      <w:pPr>
        <w:spacing w:after="0"/>
        <w:jc w:val="both"/>
        <w:rPr>
          <w:rFonts w:cstheme="minorHAnsi"/>
        </w:rPr>
      </w:pPr>
      <w:proofErr w:type="spellStart"/>
      <w:r w:rsidRPr="0038457E">
        <w:rPr>
          <w:rFonts w:cstheme="minorHAnsi"/>
          <w:u w:val="single"/>
        </w:rPr>
        <w:t>Pokazatelj</w:t>
      </w:r>
      <w:proofErr w:type="spellEnd"/>
      <w:r w:rsidRPr="0038457E">
        <w:rPr>
          <w:rFonts w:cstheme="minorHAnsi"/>
          <w:u w:val="single"/>
        </w:rPr>
        <w:t xml:space="preserve"> </w:t>
      </w:r>
      <w:proofErr w:type="spellStart"/>
      <w:r w:rsidRPr="0038457E">
        <w:rPr>
          <w:rFonts w:cstheme="minorHAnsi"/>
          <w:u w:val="single"/>
        </w:rPr>
        <w:t>uspješnosti</w:t>
      </w:r>
      <w:proofErr w:type="spellEnd"/>
      <w:r w:rsidRPr="0038457E">
        <w:rPr>
          <w:rFonts w:cstheme="minorHAnsi"/>
          <w:u w:val="single"/>
        </w:rPr>
        <w:t>:</w:t>
      </w:r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digitaliziranih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usluga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izdanih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rješenja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rješenih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neupravnih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predmeta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predanih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izvještaja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pismenih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usmenih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odgovora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strankama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prijavljenih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projekata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financiranje</w:t>
      </w:r>
      <w:proofErr w:type="spellEnd"/>
      <w:r w:rsidRPr="0038457E">
        <w:rPr>
          <w:rFonts w:cstheme="minorHAnsi"/>
        </w:rPr>
        <w:t xml:space="preserve"> od </w:t>
      </w:r>
      <w:proofErr w:type="spellStart"/>
      <w:r w:rsidRPr="0038457E">
        <w:rPr>
          <w:rFonts w:cstheme="minorHAnsi"/>
        </w:rPr>
        <w:t>strane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europskih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nacionalnih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fondova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objavljenih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dokumenata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broj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pripremljenih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akata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odluka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zaključaka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sl.</w:t>
      </w:r>
    </w:p>
    <w:p w14:paraId="38BFACF1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proofErr w:type="spellStart"/>
      <w:r w:rsidRPr="0038457E">
        <w:rPr>
          <w:rStyle w:val="pt-zadanifontodlomka-000009"/>
          <w:rFonts w:cstheme="minorHAnsi"/>
          <w:u w:val="single"/>
        </w:rPr>
        <w:t>Obrazloženje</w:t>
      </w:r>
      <w:proofErr w:type="spellEnd"/>
      <w:r w:rsidRPr="0038457E">
        <w:rPr>
          <w:rStyle w:val="pt-zadanifontodlomka-000009"/>
          <w:rFonts w:cstheme="minorHAnsi"/>
          <w:u w:val="single"/>
        </w:rPr>
        <w:t xml:space="preserve"> </w:t>
      </w:r>
      <w:r w:rsidRPr="0038457E">
        <w:rPr>
          <w:rStyle w:val="pt-zadanifontodlomka-000009"/>
          <w:rFonts w:cstheme="minorHAnsi"/>
        </w:rPr>
        <w:t xml:space="preserve">- </w:t>
      </w:r>
      <w:r w:rsidRPr="0038457E">
        <w:rPr>
          <w:rFonts w:cstheme="minorHAnsi"/>
        </w:rPr>
        <w:t xml:space="preserve">Program </w:t>
      </w:r>
      <w:proofErr w:type="spellStart"/>
      <w:r w:rsidRPr="0038457E">
        <w:rPr>
          <w:rFonts w:cstheme="minorHAnsi"/>
        </w:rPr>
        <w:t>obuhvaća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aktivnosti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kojima</w:t>
      </w:r>
      <w:proofErr w:type="spellEnd"/>
      <w:r w:rsidRPr="0038457E">
        <w:rPr>
          <w:rFonts w:cstheme="minorHAnsi"/>
        </w:rPr>
        <w:t xml:space="preserve"> se </w:t>
      </w:r>
      <w:proofErr w:type="spellStart"/>
      <w:r w:rsidRPr="0038457E">
        <w:rPr>
          <w:rFonts w:cstheme="minorHAnsi"/>
        </w:rPr>
        <w:t>izvršavanju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plaće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ostala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materijalna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prava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službenika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namještenika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tekući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tjela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promidžbe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informiranja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stručnog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usavršavanja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osposobljavanja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djelatnika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kao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rashodi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materijal</w:t>
      </w:r>
      <w:proofErr w:type="spellEnd"/>
      <w:r w:rsidRPr="0038457E">
        <w:rPr>
          <w:rFonts w:cstheme="minorHAnsi"/>
        </w:rPr>
        <w:t xml:space="preserve">, usluge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energiju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neophodnu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obavljanje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poslovanja</w:t>
      </w:r>
      <w:proofErr w:type="spellEnd"/>
      <w:r w:rsidRPr="0038457E">
        <w:rPr>
          <w:rFonts w:cstheme="minorHAnsi"/>
        </w:rPr>
        <w:t xml:space="preserve">. </w:t>
      </w:r>
      <w:proofErr w:type="spellStart"/>
      <w:r w:rsidRPr="0038457E">
        <w:rPr>
          <w:rFonts w:cstheme="minorHAnsi"/>
        </w:rPr>
        <w:t>Cilj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programa</w:t>
      </w:r>
      <w:proofErr w:type="spellEnd"/>
      <w:r w:rsidRPr="0038457E">
        <w:rPr>
          <w:rFonts w:cstheme="minorHAnsi"/>
        </w:rPr>
        <w:t xml:space="preserve"> je </w:t>
      </w:r>
      <w:proofErr w:type="spellStart"/>
      <w:r w:rsidRPr="0038457E">
        <w:rPr>
          <w:rFonts w:cstheme="minorHAnsi"/>
        </w:rPr>
        <w:t>osigurati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financijska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sredstva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financiranje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tekućih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rashoda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vezanih</w:t>
      </w:r>
      <w:proofErr w:type="spellEnd"/>
      <w:r w:rsidRPr="0038457E">
        <w:rPr>
          <w:rFonts w:cstheme="minorHAnsi"/>
        </w:rPr>
        <w:t xml:space="preserve"> za </w:t>
      </w:r>
      <w:proofErr w:type="spellStart"/>
      <w:r w:rsidRPr="0038457E">
        <w:rPr>
          <w:rFonts w:cstheme="minorHAnsi"/>
        </w:rPr>
        <w:t>službenike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namještenike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upravnih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tjela</w:t>
      </w:r>
      <w:proofErr w:type="spellEnd"/>
      <w:r w:rsidRPr="0038457E">
        <w:rPr>
          <w:rFonts w:cstheme="minorHAnsi"/>
        </w:rPr>
        <w:t xml:space="preserve">, </w:t>
      </w:r>
      <w:proofErr w:type="spellStart"/>
      <w:r w:rsidRPr="0038457E">
        <w:rPr>
          <w:rFonts w:cstheme="minorHAnsi"/>
        </w:rPr>
        <w:t>te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poboljšati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uvjete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rada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Jedinstvenog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upravnog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odjela</w:t>
      </w:r>
      <w:proofErr w:type="spellEnd"/>
      <w:r w:rsidRPr="0038457E">
        <w:rPr>
          <w:rFonts w:cstheme="minorHAnsi"/>
        </w:rPr>
        <w:t xml:space="preserve"> </w:t>
      </w:r>
      <w:proofErr w:type="spellStart"/>
      <w:r w:rsidRPr="0038457E">
        <w:rPr>
          <w:rFonts w:cstheme="minorHAnsi"/>
        </w:rPr>
        <w:t>Općine</w:t>
      </w:r>
      <w:proofErr w:type="spellEnd"/>
      <w:r w:rsidRPr="0038457E">
        <w:rPr>
          <w:rFonts w:cstheme="minorHAnsi"/>
        </w:rPr>
        <w:t xml:space="preserve"> Bistra. </w:t>
      </w:r>
      <w:r w:rsidRPr="00653A7C">
        <w:rPr>
          <w:rFonts w:cstheme="minorHAnsi"/>
          <w:lang w:val="sv-SE"/>
        </w:rPr>
        <w:t xml:space="preserve">Za ostvarenje ciljeva unutar ovog programa 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roračunu je planirano </w:t>
      </w:r>
      <w:r>
        <w:rPr>
          <w:rFonts w:cstheme="minorHAnsi"/>
          <w:lang w:val="sv-SE"/>
        </w:rPr>
        <w:t>693.897,00</w:t>
      </w:r>
      <w:r w:rsidRPr="00653A7C">
        <w:rPr>
          <w:rFonts w:cstheme="minorHAnsi"/>
          <w:lang w:val="sv-SE"/>
        </w:rPr>
        <w:t xml:space="preserve"> eura. </w:t>
      </w:r>
    </w:p>
    <w:p w14:paraId="2C5A6933" w14:textId="77777777" w:rsidR="00A305E5" w:rsidRPr="00653A7C" w:rsidRDefault="00A305E5" w:rsidP="00A305E5">
      <w:pPr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Sredstvima u okviru ovog programa realizirati će se planirani ciljevi kroz izvršenje sljedećih aktivnosti: </w:t>
      </w:r>
    </w:p>
    <w:p w14:paraId="2382A697" w14:textId="77777777" w:rsidR="00A305E5" w:rsidRPr="00765C37" w:rsidRDefault="00A305E5" w:rsidP="00A305E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>Aktivnost: Promidžba i informiranje – 41.500,00 eura,</w:t>
      </w:r>
    </w:p>
    <w:p w14:paraId="663DB942" w14:textId="77777777" w:rsidR="00A305E5" w:rsidRPr="00765C37" w:rsidRDefault="00A305E5" w:rsidP="00A305E5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>Aktivnost: Rashodi za zaposlene, materijalni i financijski rashodi –  652.397,00 eura.</w:t>
      </w:r>
    </w:p>
    <w:p w14:paraId="641DD011" w14:textId="77777777" w:rsidR="0083436E" w:rsidRDefault="0083436E" w:rsidP="0034114C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527782D0" w14:textId="5AAAC393" w:rsidR="0034114C" w:rsidRDefault="0034114C" w:rsidP="0034114C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4114C">
        <w:rPr>
          <w:rFonts w:cstheme="minorHAnsi"/>
          <w:color w:val="FF0000"/>
          <w:lang w:val="sv-SE"/>
        </w:rPr>
        <w:t xml:space="preserve">Povećanje planiranih rashoda u iznosu </w:t>
      </w:r>
      <w:r>
        <w:rPr>
          <w:rFonts w:cstheme="minorHAnsi"/>
          <w:color w:val="FF0000"/>
          <w:lang w:val="sv-SE"/>
        </w:rPr>
        <w:t>16.643,00</w:t>
      </w:r>
      <w:r w:rsidRPr="0034114C">
        <w:rPr>
          <w:rFonts w:cstheme="minorHAnsi"/>
          <w:color w:val="FF0000"/>
          <w:lang w:val="sv-SE"/>
        </w:rPr>
        <w:t xml:space="preserve"> eura odnosi se na:</w:t>
      </w:r>
    </w:p>
    <w:p w14:paraId="09E984CA" w14:textId="77777777" w:rsidR="0083436E" w:rsidRDefault="0034114C" w:rsidP="0034114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b/>
          <w:bCs/>
          <w:color w:val="FF0000"/>
          <w:lang w:val="sv-SE"/>
        </w:rPr>
        <w:t>Aktivnost: Rashodi za zaposlene, materijalni i financijski rashodi</w:t>
      </w:r>
      <w:r w:rsidRPr="0026087A">
        <w:rPr>
          <w:rFonts w:cstheme="minorHAnsi"/>
          <w:i/>
          <w:iCs/>
          <w:color w:val="FF0000"/>
          <w:lang w:val="sv-SE"/>
        </w:rPr>
        <w:t xml:space="preserve"> </w:t>
      </w:r>
      <w:r w:rsidRPr="0083436E">
        <w:rPr>
          <w:rFonts w:cstheme="minorHAnsi"/>
          <w:b/>
          <w:bCs/>
          <w:i/>
          <w:iCs/>
          <w:color w:val="FF0000"/>
          <w:lang w:val="sv-SE"/>
        </w:rPr>
        <w:t xml:space="preserve">– </w:t>
      </w:r>
      <w:r w:rsidR="00803378" w:rsidRPr="0083436E">
        <w:rPr>
          <w:rFonts w:cstheme="minorHAnsi"/>
          <w:b/>
          <w:bCs/>
          <w:color w:val="FF0000"/>
          <w:lang w:val="sv-SE"/>
        </w:rPr>
        <w:t>669.040,00 €</w:t>
      </w:r>
      <w:r w:rsidR="00803378" w:rsidRPr="0083436E">
        <w:rPr>
          <w:rFonts w:cstheme="minorHAnsi"/>
          <w:color w:val="FF0000"/>
          <w:lang w:val="sv-SE"/>
        </w:rPr>
        <w:t xml:space="preserve"> </w:t>
      </w:r>
    </w:p>
    <w:p w14:paraId="7C5F1BCF" w14:textId="66C40B11" w:rsidR="0034114C" w:rsidRDefault="00803378" w:rsidP="0083436E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83436E">
        <w:rPr>
          <w:rFonts w:cstheme="minorHAnsi"/>
          <w:color w:val="FF0000"/>
          <w:lang w:val="sv-SE"/>
        </w:rPr>
        <w:t xml:space="preserve">- </w:t>
      </w:r>
      <w:r w:rsidR="0026087A" w:rsidRPr="0083436E">
        <w:rPr>
          <w:rFonts w:cstheme="minorHAnsi"/>
          <w:color w:val="FF0000"/>
          <w:lang w:val="sv-SE"/>
        </w:rPr>
        <w:t>povećanje u iznosu 16.643,00 € odnosi se na</w:t>
      </w:r>
      <w:r w:rsidR="00B02B6D" w:rsidRPr="0083436E">
        <w:rPr>
          <w:rFonts w:cstheme="minorHAnsi"/>
          <w:color w:val="FF0000"/>
          <w:lang w:val="sv-SE"/>
        </w:rPr>
        <w:t xml:space="preserve"> intelektualne usluge, računalne usluge i ostale nespomenute rashode poslovanja</w:t>
      </w:r>
      <w:r w:rsidR="005E789C" w:rsidRPr="0083436E">
        <w:rPr>
          <w:rFonts w:cstheme="minorHAnsi"/>
          <w:color w:val="FF0000"/>
          <w:lang w:val="sv-SE"/>
        </w:rPr>
        <w:t>.</w:t>
      </w:r>
    </w:p>
    <w:p w14:paraId="4E0153D3" w14:textId="77777777" w:rsidR="00617901" w:rsidRDefault="00617901" w:rsidP="0083436E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</w:p>
    <w:p w14:paraId="39DE7CA7" w14:textId="77777777" w:rsidR="00617901" w:rsidRDefault="00617901" w:rsidP="0083436E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</w:p>
    <w:p w14:paraId="4D32BF54" w14:textId="77777777" w:rsidR="00617901" w:rsidRDefault="00617901" w:rsidP="0083436E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</w:p>
    <w:p w14:paraId="4F0C9925" w14:textId="77777777" w:rsidR="00617901" w:rsidRPr="0083436E" w:rsidRDefault="00617901" w:rsidP="0083436E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</w:p>
    <w:p w14:paraId="33A75528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lastRenderedPageBreak/>
        <w:t xml:space="preserve">Program 1007: Krediti i zajmovi – </w:t>
      </w:r>
      <w:r>
        <w:rPr>
          <w:rFonts w:cstheme="minorHAnsi"/>
          <w:b/>
          <w:lang w:val="sv-SE"/>
        </w:rPr>
        <w:t>181.200,00</w:t>
      </w:r>
      <w:r w:rsidRPr="00653A7C">
        <w:rPr>
          <w:rFonts w:cstheme="minorHAnsi"/>
          <w:b/>
          <w:lang w:val="sv-SE"/>
        </w:rPr>
        <w:t xml:space="preserve"> eura</w:t>
      </w:r>
    </w:p>
    <w:p w14:paraId="357AAD4F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Cilj Programa </w:t>
      </w:r>
      <w:r w:rsidRPr="00653A7C">
        <w:rPr>
          <w:rFonts w:cstheme="minorHAnsi"/>
          <w:lang w:val="sv-SE"/>
        </w:rPr>
        <w:t xml:space="preserve">- Cilj ovog programa je </w:t>
      </w:r>
      <w:r>
        <w:rPr>
          <w:rFonts w:cstheme="minorHAnsi"/>
          <w:lang w:val="sv-SE"/>
        </w:rPr>
        <w:t xml:space="preserve">razvoj konkurentnog i održivog gospodarstva kroz </w:t>
      </w:r>
      <w:r w:rsidRPr="00653A7C">
        <w:rPr>
          <w:rFonts w:cstheme="minorHAnsi"/>
          <w:lang w:val="sv-SE"/>
        </w:rPr>
        <w:t xml:space="preserve">osiguranje likvidnosti za pravovremeno podmirivanje svih preuzetih obveza Općine Bistra po primljenim kreditima i zajmovima. </w:t>
      </w:r>
    </w:p>
    <w:p w14:paraId="3E577801" w14:textId="77777777" w:rsidR="00A305E5" w:rsidRPr="007C4E58" w:rsidRDefault="00A305E5" w:rsidP="00A305E5">
      <w:pPr>
        <w:spacing w:after="0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 xml:space="preserve">Zakonska osnova </w:t>
      </w:r>
      <w:r w:rsidRPr="007C4E58">
        <w:rPr>
          <w:rFonts w:cstheme="minorHAnsi"/>
          <w:lang w:val="sv-SE"/>
        </w:rPr>
        <w:t xml:space="preserve">- Zakon o proračunu </w:t>
      </w:r>
      <w:r w:rsidRPr="007C4E58">
        <w:rPr>
          <w:rStyle w:val="pt-zadanifontodlomka-000009"/>
          <w:rFonts w:cstheme="minorHAnsi"/>
          <w:lang w:val="sv-SE"/>
        </w:rPr>
        <w:t>(„Narodne novine“, br. 144/21), Zakon o lokalnoj i područnoj (regionalnoj) samoupravi („Narodne novine“ broj 33/01, 60/01, 129/05, 109/07, 125/08,  6/09,  36/09, 150/11, 144/12, 19/13,  137/15, 123/17, 98/19, 144/20 )</w:t>
      </w:r>
      <w:r w:rsidRPr="007C4E58">
        <w:rPr>
          <w:rFonts w:cstheme="minorHAnsi"/>
          <w:lang w:val="sv-SE"/>
        </w:rPr>
        <w:t xml:space="preserve">, </w:t>
      </w:r>
      <w:r w:rsidRPr="00A36E13">
        <w:rPr>
          <w:rFonts w:cstheme="minorHAnsi"/>
          <w:lang w:val="sv-SE"/>
        </w:rPr>
        <w:t>P</w:t>
      </w:r>
      <w:r w:rsidRPr="00D469BD">
        <w:rPr>
          <w:rFonts w:cstheme="minorHAnsi"/>
          <w:shd w:val="clear" w:color="auto" w:fill="FFFFFF"/>
          <w:lang w:val="sv-SE"/>
        </w:rPr>
        <w:t>ravilnik o postupku dugoročnog zaduživanja te davanja jamstava i suglasnosti jedinica lokalne i područne (regionalne) samouprave (“Narodne novine” broj </w:t>
      </w:r>
      <w:r>
        <w:fldChar w:fldCharType="begin"/>
      </w:r>
      <w:r w:rsidRPr="00D469BD">
        <w:rPr>
          <w:lang w:val="sv-SE"/>
        </w:rPr>
        <w:instrText>HYPERLINK "https://narodne-novine.nn.hr/clanci/sluzbeni/2022_06_67_996.html"</w:instrText>
      </w:r>
      <w:r>
        <w:fldChar w:fldCharType="separate"/>
      </w:r>
      <w:r w:rsidRPr="00D469BD">
        <w:rPr>
          <w:rFonts w:cstheme="minorHAnsi"/>
          <w:shd w:val="clear" w:color="auto" w:fill="FFFFFF"/>
          <w:lang w:val="sv-SE"/>
        </w:rPr>
        <w:t>67/22</w:t>
      </w:r>
      <w:r>
        <w:rPr>
          <w:rFonts w:cstheme="minorHAnsi"/>
          <w:shd w:val="clear" w:color="auto" w:fill="FFFFFF"/>
        </w:rPr>
        <w:fldChar w:fldCharType="end"/>
      </w:r>
      <w:r w:rsidRPr="00D469BD">
        <w:rPr>
          <w:rFonts w:cstheme="minorHAnsi"/>
          <w:lang w:val="sv-SE"/>
        </w:rPr>
        <w:t>),</w:t>
      </w:r>
      <w:r w:rsidRPr="00D469BD">
        <w:rPr>
          <w:lang w:val="sv-SE"/>
        </w:rPr>
        <w:t xml:space="preserve"> </w:t>
      </w:r>
      <w:r w:rsidRPr="00A36E13">
        <w:rPr>
          <w:rFonts w:cstheme="minorHAnsi"/>
          <w:lang w:val="sv-SE"/>
        </w:rPr>
        <w:t>Statut Općine Bistra ("Službeni glasnik Općine Bistra" broj 2/21).</w:t>
      </w:r>
    </w:p>
    <w:p w14:paraId="3CA3A311" w14:textId="77777777" w:rsidR="00A305E5" w:rsidRPr="00653A7C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Pokazatelj uspješnosti</w:t>
      </w:r>
      <w:r w:rsidRPr="00653A7C">
        <w:rPr>
          <w:lang w:val="sv-SE"/>
        </w:rPr>
        <w:t xml:space="preserve">: </w:t>
      </w:r>
      <w:r>
        <w:rPr>
          <w:lang w:val="sv-SE"/>
        </w:rPr>
        <w:t>gospodarenje objektima javne i poslovne namjene, broj projekata čije je financiranje osigurano kreditnim zaduženjem</w:t>
      </w:r>
      <w:r w:rsidRPr="00653A7C">
        <w:rPr>
          <w:lang w:val="sv-SE"/>
        </w:rPr>
        <w:t>.</w:t>
      </w:r>
    </w:p>
    <w:p w14:paraId="6CB3A1CF" w14:textId="77777777" w:rsidR="00A305E5" w:rsidRPr="00B8393C" w:rsidRDefault="00A305E5" w:rsidP="00A305E5">
      <w:pPr>
        <w:spacing w:after="0"/>
        <w:jc w:val="both"/>
        <w:rPr>
          <w:rFonts w:cstheme="minorHAnsi"/>
          <w:color w:val="C0504D" w:themeColor="accent2"/>
          <w:lang w:val="sv-SE"/>
        </w:rPr>
      </w:pPr>
      <w:r w:rsidRPr="007C4E58">
        <w:rPr>
          <w:u w:val="single"/>
          <w:lang w:val="sv-SE"/>
        </w:rPr>
        <w:t>Obrazloženje -</w:t>
      </w:r>
      <w:r w:rsidRPr="007C4E58">
        <w:rPr>
          <w:lang w:val="sv-SE"/>
        </w:rPr>
        <w:t xml:space="preserve"> Općina Bistra je 26.11.2018.</w:t>
      </w:r>
      <w:r>
        <w:rPr>
          <w:lang w:val="sv-SE"/>
        </w:rPr>
        <w:t xml:space="preserve"> </w:t>
      </w:r>
      <w:r w:rsidRPr="007C4E58">
        <w:rPr>
          <w:lang w:val="sv-SE"/>
        </w:rPr>
        <w:t>g. potpisala Ugovor o kreditu s Hrvatskom bankom za obnovu i razvitak na iznos</w:t>
      </w:r>
      <w:r>
        <w:rPr>
          <w:lang w:val="sv-SE"/>
        </w:rPr>
        <w:t xml:space="preserve"> kredita</w:t>
      </w:r>
      <w:r w:rsidRPr="007C4E58">
        <w:rPr>
          <w:lang w:val="sv-SE"/>
        </w:rPr>
        <w:t xml:space="preserve"> </w:t>
      </w:r>
      <w:r>
        <w:rPr>
          <w:lang w:val="sv-SE"/>
        </w:rPr>
        <w:t>od 1.259.026,70</w:t>
      </w:r>
      <w:r w:rsidRPr="007C4E58">
        <w:rPr>
          <w:lang w:val="sv-SE"/>
        </w:rPr>
        <w:t xml:space="preserve"> eura za financiranje infrastrukturnih projekata: Izgradnja pješačkog pločnika i oborinske odvodnje u Potočnoj ulici, Izgradnja pješačkog pločnika i oborinske odvodnje u Bolničkoj ulici, Rekonstrukcija ulice Franje Gulića, Izgradnja oborinske odvodnje u ulici Franje Gulića i Rekonstrukcija javne rasvjete. Općina Bistra dugoročno se zadužila u 2022. godini kod Hrvatske banke za obnovu i razvitak radi financiranja “Rekonstrukcije dijela Podgorske ulice” i za pokriće dijela vlastitog udjela u troškovima provedbe projekta “Obnova zgrade </w:t>
      </w:r>
      <w:r w:rsidRPr="007C4E58">
        <w:rPr>
          <w:rFonts w:cstheme="minorHAnsi"/>
          <w:lang w:val="sv-SE"/>
        </w:rPr>
        <w:t xml:space="preserve">stare škole i kulturno-turistička revitalizacija kroz ITU mehanizam-Ekomuzej Bistra”, za iznos kredita od </w:t>
      </w:r>
      <w:r>
        <w:rPr>
          <w:rFonts w:cstheme="minorHAnsi"/>
          <w:lang w:val="sv-SE"/>
        </w:rPr>
        <w:t>495.979,59</w:t>
      </w:r>
      <w:r w:rsidRPr="007C4E58">
        <w:rPr>
          <w:rFonts w:cstheme="minorHAnsi"/>
          <w:lang w:val="sv-SE"/>
        </w:rPr>
        <w:t xml:space="preserve"> eura na rok otplate kredita od 10 godina s počekom od 2 godine.  U 202</w:t>
      </w:r>
      <w:r>
        <w:rPr>
          <w:rFonts w:cstheme="minorHAnsi"/>
          <w:lang w:val="sv-SE"/>
        </w:rPr>
        <w:t>4</w:t>
      </w:r>
      <w:r w:rsidRPr="007C4E58">
        <w:rPr>
          <w:rFonts w:cstheme="minorHAnsi"/>
          <w:lang w:val="sv-SE"/>
        </w:rPr>
        <w:t xml:space="preserve">. godini Općina Bistra se </w:t>
      </w:r>
      <w:r>
        <w:rPr>
          <w:rFonts w:cstheme="minorHAnsi"/>
          <w:lang w:val="sv-SE"/>
        </w:rPr>
        <w:t>dugoročno</w:t>
      </w:r>
      <w:r w:rsidRPr="007C4E58">
        <w:rPr>
          <w:rFonts w:cstheme="minorHAnsi"/>
          <w:lang w:val="sv-SE"/>
        </w:rPr>
        <w:t xml:space="preserve"> zadužila kod </w:t>
      </w:r>
      <w:r>
        <w:rPr>
          <w:rFonts w:cstheme="minorHAnsi"/>
          <w:lang w:val="sv-SE"/>
        </w:rPr>
        <w:t xml:space="preserve">Hrvatske banke za obnovu i razvitak radi financiranja izgradnje Područnog vrtića Kapljica za iznos kredita od 2.140.000,00 eura na rok otplate kredita od 12 godina s počekom od 2  godine. </w:t>
      </w:r>
    </w:p>
    <w:p w14:paraId="42536BD9" w14:textId="77777777" w:rsidR="00A305E5" w:rsidRPr="00653A7C" w:rsidRDefault="00A305E5" w:rsidP="00A305E5">
      <w:pPr>
        <w:spacing w:after="0"/>
        <w:jc w:val="both"/>
        <w:rPr>
          <w:lang w:val="sv-SE"/>
        </w:rPr>
      </w:pPr>
      <w:r w:rsidRPr="007C4E58">
        <w:rPr>
          <w:lang w:val="sv-SE"/>
        </w:rPr>
        <w:t xml:space="preserve">Cilj ovog programa je osigurati financijska sredstva za otplatu neotplaćenog djela glavnice zajedno s pripadajućim kamatama sukladno rokovima i iznosima definiranim u otplatnom planu. </w:t>
      </w:r>
      <w:r>
        <w:rPr>
          <w:lang w:val="sv-SE"/>
        </w:rPr>
        <w:t>U 2025. godini započinje otplata primljenog kredita HBOR-a iz 2018. godine, te je z</w:t>
      </w:r>
      <w:r w:rsidRPr="00653A7C">
        <w:rPr>
          <w:lang w:val="sv-SE"/>
        </w:rPr>
        <w:t xml:space="preserve">a ostvarenje ciljeva ovog programa u </w:t>
      </w:r>
      <w:r>
        <w:rPr>
          <w:lang w:val="sv-SE"/>
        </w:rPr>
        <w:t>P</w:t>
      </w:r>
      <w:r w:rsidRPr="00653A7C">
        <w:rPr>
          <w:lang w:val="sv-SE"/>
        </w:rPr>
        <w:t>roračunu</w:t>
      </w:r>
      <w:r>
        <w:rPr>
          <w:lang w:val="sv-SE"/>
        </w:rPr>
        <w:t xml:space="preserve"> za 2025. godinu </w:t>
      </w:r>
      <w:r w:rsidRPr="00653A7C">
        <w:rPr>
          <w:lang w:val="sv-SE"/>
        </w:rPr>
        <w:t xml:space="preserve">planirano </w:t>
      </w:r>
      <w:r>
        <w:rPr>
          <w:lang w:val="sv-SE"/>
        </w:rPr>
        <w:t>181.200,00</w:t>
      </w:r>
      <w:r w:rsidRPr="00653A7C">
        <w:rPr>
          <w:lang w:val="sv-SE"/>
        </w:rPr>
        <w:t xml:space="preserve"> eura. </w:t>
      </w:r>
    </w:p>
    <w:p w14:paraId="155D422B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Sredstvima u okviru ovog programa realiziralti će se planirani ciljevi kroz izvršenje sljedeće aktivnosti:</w:t>
      </w:r>
    </w:p>
    <w:p w14:paraId="35C03966" w14:textId="77777777" w:rsidR="00A305E5" w:rsidRPr="00653A7C" w:rsidRDefault="00A305E5" w:rsidP="00A305E5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2A66C65D" w14:textId="77777777" w:rsidR="00A305E5" w:rsidRPr="00951F87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951F87">
        <w:rPr>
          <w:rFonts w:cstheme="minorHAnsi"/>
          <w:b/>
          <w:bCs/>
          <w:i/>
          <w:iCs/>
        </w:rPr>
        <w:t>Aktivnost</w:t>
      </w:r>
      <w:proofErr w:type="spellEnd"/>
      <w:r w:rsidRPr="00951F87">
        <w:rPr>
          <w:rFonts w:cstheme="minorHAnsi"/>
          <w:b/>
          <w:bCs/>
          <w:i/>
          <w:iCs/>
        </w:rPr>
        <w:t xml:space="preserve">: </w:t>
      </w:r>
      <w:proofErr w:type="spellStart"/>
      <w:r w:rsidRPr="00951F87">
        <w:rPr>
          <w:rFonts w:cstheme="minorHAnsi"/>
          <w:b/>
          <w:bCs/>
          <w:i/>
          <w:iCs/>
        </w:rPr>
        <w:t>Otplate</w:t>
      </w:r>
      <w:proofErr w:type="spellEnd"/>
      <w:r w:rsidRPr="00951F87">
        <w:rPr>
          <w:rFonts w:cstheme="minorHAnsi"/>
          <w:b/>
          <w:bCs/>
          <w:i/>
          <w:iCs/>
        </w:rPr>
        <w:t xml:space="preserve"> </w:t>
      </w:r>
      <w:proofErr w:type="spellStart"/>
      <w:r w:rsidRPr="00951F87">
        <w:rPr>
          <w:rFonts w:cstheme="minorHAnsi"/>
          <w:b/>
          <w:bCs/>
          <w:i/>
          <w:iCs/>
        </w:rPr>
        <w:t>kredita</w:t>
      </w:r>
      <w:proofErr w:type="spellEnd"/>
      <w:r w:rsidRPr="00951F87">
        <w:rPr>
          <w:rFonts w:cstheme="minorHAnsi"/>
          <w:b/>
          <w:bCs/>
          <w:i/>
          <w:iCs/>
        </w:rPr>
        <w:t xml:space="preserve"> – 181,200,00 </w:t>
      </w:r>
      <w:proofErr w:type="spellStart"/>
      <w:r w:rsidRPr="00951F87">
        <w:rPr>
          <w:rFonts w:cstheme="minorHAnsi"/>
          <w:b/>
          <w:bCs/>
          <w:i/>
          <w:iCs/>
        </w:rPr>
        <w:t>eura</w:t>
      </w:r>
      <w:proofErr w:type="spellEnd"/>
      <w:r w:rsidRPr="00951F87">
        <w:rPr>
          <w:rFonts w:cstheme="minorHAnsi"/>
          <w:b/>
          <w:bCs/>
          <w:i/>
          <w:iCs/>
        </w:rPr>
        <w:t>.</w:t>
      </w:r>
    </w:p>
    <w:p w14:paraId="43D49C20" w14:textId="77777777" w:rsidR="00A305E5" w:rsidRPr="006C0B51" w:rsidRDefault="00A305E5" w:rsidP="00A305E5">
      <w:pPr>
        <w:spacing w:after="0" w:line="240" w:lineRule="auto"/>
        <w:ind w:left="1440"/>
        <w:jc w:val="both"/>
        <w:rPr>
          <w:rFonts w:cstheme="minorHAnsi"/>
        </w:rPr>
      </w:pPr>
    </w:p>
    <w:p w14:paraId="4E765642" w14:textId="77777777" w:rsidR="00A305E5" w:rsidRPr="00D15D57" w:rsidRDefault="00A305E5" w:rsidP="00A305E5">
      <w:pPr>
        <w:spacing w:after="0" w:line="240" w:lineRule="auto"/>
        <w:jc w:val="both"/>
        <w:rPr>
          <w:rFonts w:cstheme="minorHAnsi"/>
          <w:b/>
        </w:rPr>
      </w:pPr>
      <w:r w:rsidRPr="00D15D57">
        <w:rPr>
          <w:rFonts w:cstheme="minorHAnsi"/>
          <w:b/>
        </w:rPr>
        <w:t xml:space="preserve">Program 1010: </w:t>
      </w:r>
      <w:proofErr w:type="spellStart"/>
      <w:r w:rsidRPr="00D15D57">
        <w:rPr>
          <w:rFonts w:cstheme="minorHAnsi"/>
          <w:b/>
        </w:rPr>
        <w:t>Predškolski</w:t>
      </w:r>
      <w:proofErr w:type="spellEnd"/>
      <w:r w:rsidRPr="00D15D57">
        <w:rPr>
          <w:rFonts w:cstheme="minorHAnsi"/>
          <w:b/>
        </w:rPr>
        <w:t xml:space="preserve"> </w:t>
      </w:r>
      <w:proofErr w:type="spellStart"/>
      <w:r w:rsidRPr="00D15D57">
        <w:rPr>
          <w:rFonts w:cstheme="minorHAnsi"/>
          <w:b/>
        </w:rPr>
        <w:t>odgoj</w:t>
      </w:r>
      <w:proofErr w:type="spellEnd"/>
      <w:r>
        <w:rPr>
          <w:rFonts w:cstheme="minorHAnsi"/>
          <w:b/>
        </w:rPr>
        <w:t xml:space="preserve"> – 38.600,00 </w:t>
      </w:r>
      <w:proofErr w:type="spellStart"/>
      <w:r>
        <w:rPr>
          <w:rFonts w:cstheme="minorHAnsi"/>
          <w:b/>
        </w:rPr>
        <w:t>eura</w:t>
      </w:r>
      <w:proofErr w:type="spellEnd"/>
    </w:p>
    <w:p w14:paraId="2CD80BA0" w14:textId="77777777" w:rsidR="00A305E5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  <w:u w:val="single"/>
        </w:rPr>
        <w:t>Cilj</w:t>
      </w:r>
      <w:proofErr w:type="spellEnd"/>
      <w:r w:rsidRPr="00101A97">
        <w:rPr>
          <w:rFonts w:cstheme="minorHAnsi"/>
          <w:u w:val="single"/>
        </w:rPr>
        <w:t xml:space="preserve"> </w:t>
      </w:r>
      <w:proofErr w:type="spellStart"/>
      <w:r w:rsidRPr="00101A97">
        <w:rPr>
          <w:rFonts w:cstheme="minorHAnsi"/>
          <w:u w:val="single"/>
        </w:rPr>
        <w:t>Programa</w:t>
      </w:r>
      <w:proofErr w:type="spellEnd"/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- </w:t>
      </w:r>
      <w:proofErr w:type="spellStart"/>
      <w:r>
        <w:rPr>
          <w:rFonts w:cstheme="minorHAnsi"/>
        </w:rPr>
        <w:t>Osnovni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cilj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programa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unapređenje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društvenih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djelatnosti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kvalitete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života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stanovnika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općine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kroz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uključivanje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što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većeg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broja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djece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organizirane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primarne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dodatne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dječjih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vrtića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čime</w:t>
      </w:r>
      <w:proofErr w:type="spell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iskazuje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društvena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briga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djeci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predškolskog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uzrasta</w:t>
      </w:r>
      <w:proofErr w:type="spellEnd"/>
      <w:r>
        <w:rPr>
          <w:rFonts w:cstheme="minorHAnsi"/>
        </w:rPr>
        <w:t xml:space="preserve">. </w:t>
      </w:r>
    </w:p>
    <w:p w14:paraId="7742D74F" w14:textId="77777777" w:rsidR="00A305E5" w:rsidRDefault="00A305E5" w:rsidP="00A305E5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Posebni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cilj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programa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predškolskog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odgoja</w:t>
      </w:r>
      <w:proofErr w:type="spellEnd"/>
      <w:r>
        <w:rPr>
          <w:rFonts w:cstheme="minorHAnsi"/>
        </w:rPr>
        <w:t xml:space="preserve"> je </w:t>
      </w:r>
      <w:proofErr w:type="spellStart"/>
      <w:r>
        <w:rPr>
          <w:rFonts w:cstheme="minorHAnsi"/>
        </w:rPr>
        <w:t>sufinanciranje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smještaja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strane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Općine</w:t>
      </w:r>
      <w:proofErr w:type="spellEnd"/>
      <w:r>
        <w:rPr>
          <w:rFonts w:cstheme="minorHAnsi"/>
        </w:rPr>
        <w:t xml:space="preserve"> Bistra u </w:t>
      </w:r>
      <w:proofErr w:type="spellStart"/>
      <w:r>
        <w:rPr>
          <w:rFonts w:cstheme="minorHAnsi"/>
        </w:rPr>
        <w:t>ostalim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dječjim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vrtićima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kojima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Općina</w:t>
      </w:r>
      <w:proofErr w:type="spellEnd"/>
      <w:r>
        <w:rPr>
          <w:rFonts w:cstheme="minorHAnsi"/>
        </w:rPr>
        <w:t xml:space="preserve"> Bistra </w:t>
      </w:r>
      <w:proofErr w:type="spellStart"/>
      <w:r>
        <w:rPr>
          <w:rFonts w:cstheme="minorHAnsi"/>
        </w:rPr>
        <w:t>nije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osnivač</w:t>
      </w:r>
      <w:proofErr w:type="spellEnd"/>
      <w:r>
        <w:rPr>
          <w:rFonts w:cstheme="minorHAnsi"/>
        </w:rPr>
        <w:t>.</w:t>
      </w:r>
    </w:p>
    <w:p w14:paraId="5A4AD7E6" w14:textId="77777777" w:rsidR="00A305E5" w:rsidRPr="00E5055D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</w:rPr>
      </w:pPr>
      <w:proofErr w:type="spellStart"/>
      <w:r w:rsidRPr="005867CC">
        <w:rPr>
          <w:rFonts w:cstheme="minorHAnsi"/>
          <w:u w:val="single"/>
        </w:rPr>
        <w:t>Zakonska</w:t>
      </w:r>
      <w:proofErr w:type="spellEnd"/>
      <w:r w:rsidRPr="005867CC">
        <w:rPr>
          <w:rFonts w:cstheme="minorHAnsi"/>
          <w:u w:val="single"/>
        </w:rPr>
        <w:t xml:space="preserve"> </w:t>
      </w:r>
      <w:proofErr w:type="spellStart"/>
      <w:r w:rsidRPr="005867CC">
        <w:rPr>
          <w:rFonts w:cstheme="minorHAnsi"/>
          <w:u w:val="single"/>
        </w:rPr>
        <w:t>osnova</w:t>
      </w:r>
      <w:proofErr w:type="spellEnd"/>
      <w:r>
        <w:rPr>
          <w:rFonts w:cstheme="minorHAnsi"/>
        </w:rPr>
        <w:t xml:space="preserve"> - </w:t>
      </w:r>
      <w:r w:rsidRPr="006C0B51">
        <w:rPr>
          <w:rStyle w:val="pt-zadanifontodlomka-000009"/>
          <w:rFonts w:cstheme="minorHAnsi"/>
        </w:rPr>
        <w:t xml:space="preserve">Zakon o </w:t>
      </w:r>
      <w:proofErr w:type="spellStart"/>
      <w:r w:rsidRPr="006C0B51">
        <w:rPr>
          <w:rStyle w:val="pt-zadanifontodlomka-000009"/>
          <w:rFonts w:cstheme="minorHAnsi"/>
        </w:rPr>
        <w:t>lokalnoj</w:t>
      </w:r>
      <w:proofErr w:type="spellEnd"/>
      <w:r w:rsidRPr="006C0B51">
        <w:rPr>
          <w:rStyle w:val="pt-zadanifontodlomka-000009"/>
          <w:rFonts w:cstheme="minorHAnsi"/>
        </w:rPr>
        <w:t xml:space="preserve"> </w:t>
      </w:r>
      <w:proofErr w:type="spellStart"/>
      <w:r w:rsidRPr="006C0B51">
        <w:rPr>
          <w:rStyle w:val="pt-zadanifontodlomka-000009"/>
          <w:rFonts w:cstheme="minorHAnsi"/>
        </w:rPr>
        <w:t>i</w:t>
      </w:r>
      <w:proofErr w:type="spellEnd"/>
      <w:r w:rsidRPr="006C0B51">
        <w:rPr>
          <w:rStyle w:val="pt-zadanifontodlomka-000009"/>
          <w:rFonts w:cstheme="minorHAnsi"/>
        </w:rPr>
        <w:t xml:space="preserve"> </w:t>
      </w:r>
      <w:proofErr w:type="spellStart"/>
      <w:r w:rsidRPr="006C0B51">
        <w:rPr>
          <w:rStyle w:val="pt-zadanifontodlomka-000009"/>
          <w:rFonts w:cstheme="minorHAnsi"/>
        </w:rPr>
        <w:t>područnoj</w:t>
      </w:r>
      <w:proofErr w:type="spellEnd"/>
      <w:r w:rsidRPr="006C0B51">
        <w:rPr>
          <w:rStyle w:val="pt-zadanifontodlomka-000009"/>
          <w:rFonts w:cstheme="minorHAnsi"/>
        </w:rPr>
        <w:t xml:space="preserve"> (</w:t>
      </w:r>
      <w:proofErr w:type="spellStart"/>
      <w:r w:rsidRPr="006C0B51">
        <w:rPr>
          <w:rStyle w:val="pt-zadanifontodlomka-000009"/>
          <w:rFonts w:cstheme="minorHAnsi"/>
        </w:rPr>
        <w:t>regionalnoj</w:t>
      </w:r>
      <w:proofErr w:type="spellEnd"/>
      <w:r w:rsidRPr="006C0B51">
        <w:rPr>
          <w:rStyle w:val="pt-zadanifontodlomka-000009"/>
          <w:rFonts w:cstheme="minorHAnsi"/>
        </w:rPr>
        <w:t xml:space="preserve">) </w:t>
      </w:r>
      <w:proofErr w:type="spellStart"/>
      <w:r w:rsidRPr="006C0B51">
        <w:rPr>
          <w:rStyle w:val="pt-zadanifontodlomka-000009"/>
          <w:rFonts w:cstheme="minorHAnsi"/>
        </w:rPr>
        <w:t>samoupravi</w:t>
      </w:r>
      <w:proofErr w:type="spellEnd"/>
      <w:proofErr w:type="gramStart"/>
      <w:r w:rsidRPr="006C0B51">
        <w:rPr>
          <w:rStyle w:val="pt-zadanifontodlomka-000009"/>
          <w:rFonts w:cstheme="minorHAnsi"/>
        </w:rPr>
        <w:t xml:space="preserve">   (</w:t>
      </w:r>
      <w:proofErr w:type="gramEnd"/>
      <w:r w:rsidRPr="006C0B51">
        <w:rPr>
          <w:rStyle w:val="pt-zadanifontodlomka-000009"/>
          <w:rFonts w:cstheme="minorHAnsi"/>
        </w:rPr>
        <w:t>„</w:t>
      </w:r>
      <w:proofErr w:type="spellStart"/>
      <w:r w:rsidRPr="006C0B51">
        <w:rPr>
          <w:rStyle w:val="pt-zadanifontodlomka-000009"/>
          <w:rFonts w:cstheme="minorHAnsi"/>
        </w:rPr>
        <w:t>Narodne</w:t>
      </w:r>
      <w:proofErr w:type="spellEnd"/>
      <w:r w:rsidRPr="006C0B51">
        <w:rPr>
          <w:rStyle w:val="pt-zadanifontodlomka-000009"/>
          <w:rFonts w:cstheme="minorHAnsi"/>
        </w:rPr>
        <w:t xml:space="preserve"> novine“, </w:t>
      </w:r>
      <w:proofErr w:type="spellStart"/>
      <w:r w:rsidRPr="006C0B51">
        <w:rPr>
          <w:rStyle w:val="pt-zadanifontodlomka-000009"/>
          <w:rFonts w:cstheme="minorHAnsi"/>
        </w:rPr>
        <w:t>br</w:t>
      </w:r>
      <w:r>
        <w:rPr>
          <w:rStyle w:val="pt-zadanifontodlomka-000009"/>
          <w:rFonts w:cstheme="minorHAnsi"/>
        </w:rPr>
        <w:t>oj</w:t>
      </w:r>
      <w:proofErr w:type="spellEnd"/>
      <w:r w:rsidRPr="006C0B51">
        <w:rPr>
          <w:rStyle w:val="pt-zadanifontodlomka-000009"/>
          <w:rFonts w:cstheme="minorHAnsi"/>
        </w:rPr>
        <w:t>  33/01,  60/01,  129/05,  109/07,  125/08,  36/09,  36/09, 150/11, 144/12, 19/13,  137/15, 123/17</w:t>
      </w:r>
      <w:r>
        <w:rPr>
          <w:rStyle w:val="pt-zadanifontodlomka-000009"/>
          <w:rFonts w:cstheme="minorHAnsi"/>
        </w:rPr>
        <w:t>,</w:t>
      </w:r>
      <w:r w:rsidRPr="006C0B51">
        <w:rPr>
          <w:rStyle w:val="pt-zadanifontodlomka-000009"/>
          <w:rFonts w:cstheme="minorHAnsi"/>
        </w:rPr>
        <w:t xml:space="preserve"> 98/19</w:t>
      </w:r>
      <w:r>
        <w:rPr>
          <w:rStyle w:val="pt-zadanifontodlomka-000009"/>
          <w:rFonts w:cstheme="minorHAnsi"/>
        </w:rPr>
        <w:t xml:space="preserve">, 144/20 ), Zakon o </w:t>
      </w:r>
      <w:proofErr w:type="spellStart"/>
      <w:r>
        <w:rPr>
          <w:rStyle w:val="pt-zadanifontodlomka-000009"/>
          <w:rFonts w:cstheme="minorHAnsi"/>
        </w:rPr>
        <w:t>predškolskom</w:t>
      </w:r>
      <w:proofErr w:type="spellEnd"/>
      <w:r>
        <w:rPr>
          <w:rStyle w:val="pt-zadanifontodlomka-000009"/>
          <w:rFonts w:cstheme="minorHAnsi"/>
        </w:rPr>
        <w:t xml:space="preserve"> </w:t>
      </w:r>
      <w:proofErr w:type="spellStart"/>
      <w:r>
        <w:rPr>
          <w:rStyle w:val="pt-zadanifontodlomka-000009"/>
          <w:rFonts w:cstheme="minorHAnsi"/>
        </w:rPr>
        <w:t>odgoju</w:t>
      </w:r>
      <w:proofErr w:type="spellEnd"/>
      <w:r>
        <w:rPr>
          <w:rStyle w:val="pt-zadanifontodlomka-000009"/>
          <w:rFonts w:cstheme="minorHAnsi"/>
        </w:rPr>
        <w:t xml:space="preserve"> </w:t>
      </w:r>
      <w:proofErr w:type="spellStart"/>
      <w:r>
        <w:rPr>
          <w:rStyle w:val="pt-zadanifontodlomka-000009"/>
          <w:rFonts w:cstheme="minorHAnsi"/>
        </w:rPr>
        <w:t>i</w:t>
      </w:r>
      <w:proofErr w:type="spellEnd"/>
      <w:r>
        <w:rPr>
          <w:rStyle w:val="pt-zadanifontodlomka-000009"/>
          <w:rFonts w:cstheme="minorHAnsi"/>
        </w:rPr>
        <w:t xml:space="preserve"> </w:t>
      </w:r>
      <w:proofErr w:type="spellStart"/>
      <w:r>
        <w:rPr>
          <w:rStyle w:val="pt-zadanifontodlomka-000009"/>
          <w:rFonts w:cstheme="minorHAnsi"/>
        </w:rPr>
        <w:t>obrazovanju</w:t>
      </w:r>
      <w:proofErr w:type="spellEnd"/>
      <w:r>
        <w:rPr>
          <w:rStyle w:val="pt-zadanifontodlomka-000009"/>
          <w:rFonts w:cstheme="minorHAnsi"/>
        </w:rPr>
        <w:t xml:space="preserve"> (“</w:t>
      </w:r>
      <w:proofErr w:type="spellStart"/>
      <w:r>
        <w:rPr>
          <w:rStyle w:val="pt-zadanifontodlomka-000009"/>
          <w:rFonts w:cstheme="minorHAnsi"/>
        </w:rPr>
        <w:t>Narodne</w:t>
      </w:r>
      <w:proofErr w:type="spellEnd"/>
      <w:r>
        <w:rPr>
          <w:rStyle w:val="pt-zadanifontodlomka-000009"/>
          <w:rFonts w:cstheme="minorHAnsi"/>
        </w:rPr>
        <w:t xml:space="preserve"> novine” </w:t>
      </w:r>
      <w:proofErr w:type="spellStart"/>
      <w:r>
        <w:rPr>
          <w:rStyle w:val="pt-zadanifontodlomka-000009"/>
          <w:rFonts w:cstheme="minorHAnsi"/>
        </w:rPr>
        <w:t>broj</w:t>
      </w:r>
      <w:proofErr w:type="spellEnd"/>
      <w:r>
        <w:rPr>
          <w:rStyle w:val="pt-zadanifontodlomka-000009"/>
          <w:rFonts w:cstheme="minorHAnsi"/>
        </w:rPr>
        <w:t xml:space="preserve"> 10/97, 107/07, 94/13, 98/19, 57/22, 101/23 ), Zakon o </w:t>
      </w:r>
      <w:proofErr w:type="spellStart"/>
      <w:r>
        <w:rPr>
          <w:rStyle w:val="pt-zadanifontodlomka-000009"/>
          <w:rFonts w:cstheme="minorHAnsi"/>
        </w:rPr>
        <w:t>ustanovama</w:t>
      </w:r>
      <w:proofErr w:type="spellEnd"/>
      <w:r>
        <w:rPr>
          <w:rStyle w:val="pt-zadanifontodlomka-000009"/>
          <w:rFonts w:cstheme="minorHAnsi"/>
        </w:rPr>
        <w:t xml:space="preserve"> (“</w:t>
      </w:r>
      <w:proofErr w:type="spellStart"/>
      <w:r>
        <w:rPr>
          <w:rStyle w:val="pt-zadanifontodlomka-000009"/>
          <w:rFonts w:cstheme="minorHAnsi"/>
        </w:rPr>
        <w:t>Narodne</w:t>
      </w:r>
      <w:proofErr w:type="spellEnd"/>
      <w:r>
        <w:rPr>
          <w:rStyle w:val="pt-zadanifontodlomka-000009"/>
          <w:rFonts w:cstheme="minorHAnsi"/>
        </w:rPr>
        <w:t xml:space="preserve"> novine” </w:t>
      </w:r>
      <w:proofErr w:type="spellStart"/>
      <w:r>
        <w:rPr>
          <w:rStyle w:val="pt-zadanifontodlomka-000009"/>
          <w:rFonts w:cstheme="minorHAnsi"/>
        </w:rPr>
        <w:t>broj</w:t>
      </w:r>
      <w:proofErr w:type="spellEnd"/>
      <w:r>
        <w:rPr>
          <w:rStyle w:val="pt-zadanifontodlomka-000009"/>
          <w:rFonts w:cstheme="minorHAnsi"/>
        </w:rPr>
        <w:t xml:space="preserve"> 76/93, 29/97, 47/99, 35/08, </w:t>
      </w:r>
      <w:r w:rsidRPr="00E5055D">
        <w:rPr>
          <w:rStyle w:val="pt-zadanifontodlomka-000009"/>
          <w:rFonts w:cstheme="minorHAnsi"/>
        </w:rPr>
        <w:t xml:space="preserve">127/19, 151/22), </w:t>
      </w:r>
      <w:proofErr w:type="spellStart"/>
      <w:r w:rsidRPr="00E5055D">
        <w:rPr>
          <w:rFonts w:cstheme="minorHAnsi"/>
        </w:rPr>
        <w:t>Statut</w:t>
      </w:r>
      <w:proofErr w:type="spellEnd"/>
      <w:r w:rsidRPr="00E5055D">
        <w:rPr>
          <w:rFonts w:cstheme="minorHAnsi"/>
        </w:rPr>
        <w:t xml:space="preserve"> </w:t>
      </w:r>
      <w:proofErr w:type="spellStart"/>
      <w:r w:rsidRPr="00E5055D">
        <w:rPr>
          <w:rFonts w:cstheme="minorHAnsi"/>
        </w:rPr>
        <w:t>Općine</w:t>
      </w:r>
      <w:proofErr w:type="spellEnd"/>
      <w:r w:rsidRPr="00E5055D">
        <w:rPr>
          <w:rFonts w:cstheme="minorHAnsi"/>
        </w:rPr>
        <w:t xml:space="preserve"> Bistra ( “</w:t>
      </w:r>
      <w:proofErr w:type="spellStart"/>
      <w:r w:rsidRPr="00E5055D">
        <w:rPr>
          <w:rFonts w:cstheme="minorHAnsi"/>
        </w:rPr>
        <w:t>Službeni</w:t>
      </w:r>
      <w:proofErr w:type="spellEnd"/>
      <w:r w:rsidRPr="00E5055D">
        <w:rPr>
          <w:rFonts w:cstheme="minorHAnsi"/>
        </w:rPr>
        <w:t xml:space="preserve"> </w:t>
      </w:r>
      <w:proofErr w:type="spellStart"/>
      <w:r w:rsidRPr="00E5055D">
        <w:rPr>
          <w:rFonts w:cstheme="minorHAnsi"/>
        </w:rPr>
        <w:t>glasnik</w:t>
      </w:r>
      <w:proofErr w:type="spellEnd"/>
      <w:r w:rsidRPr="00E5055D">
        <w:rPr>
          <w:rFonts w:cstheme="minorHAnsi"/>
        </w:rPr>
        <w:t xml:space="preserve"> </w:t>
      </w:r>
      <w:proofErr w:type="spellStart"/>
      <w:r w:rsidRPr="00E5055D">
        <w:rPr>
          <w:rFonts w:cstheme="minorHAnsi"/>
        </w:rPr>
        <w:t>Općine</w:t>
      </w:r>
      <w:proofErr w:type="spellEnd"/>
      <w:r w:rsidRPr="00E5055D">
        <w:rPr>
          <w:rFonts w:cstheme="minorHAnsi"/>
        </w:rPr>
        <w:t xml:space="preserve"> Bistra”  </w:t>
      </w:r>
      <w:proofErr w:type="spellStart"/>
      <w:r w:rsidRPr="00E5055D">
        <w:rPr>
          <w:rFonts w:cstheme="minorHAnsi"/>
        </w:rPr>
        <w:t>broj</w:t>
      </w:r>
      <w:proofErr w:type="spellEnd"/>
      <w:r w:rsidRPr="00E5055D">
        <w:rPr>
          <w:rFonts w:cstheme="minorHAnsi"/>
        </w:rPr>
        <w:t xml:space="preserve"> 2/21 ).</w:t>
      </w:r>
    </w:p>
    <w:p w14:paraId="04498978" w14:textId="77777777" w:rsidR="00A305E5" w:rsidRPr="00E5055D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E5055D">
        <w:rPr>
          <w:rFonts w:cstheme="minorHAnsi"/>
          <w:u w:val="single"/>
          <w:lang w:val="sv-SE"/>
        </w:rPr>
        <w:t>Pokazatelj uspješnosti :</w:t>
      </w:r>
      <w:r w:rsidRPr="00E5055D">
        <w:rPr>
          <w:rFonts w:cstheme="minorHAnsi"/>
          <w:lang w:val="sv-SE"/>
        </w:rPr>
        <w:t xml:space="preserve"> broj djece korisnika programa.</w:t>
      </w:r>
    </w:p>
    <w:p w14:paraId="142B7E30" w14:textId="77777777" w:rsidR="00A305E5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E5055D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Obrazloženje -</w:t>
      </w:r>
      <w:r w:rsidRPr="00E5055D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 </w:t>
      </w:r>
      <w:r w:rsidRPr="00E5055D">
        <w:rPr>
          <w:rFonts w:asciiTheme="minorHAnsi" w:hAnsiTheme="minorHAnsi" w:cstheme="minorHAnsi"/>
          <w:sz w:val="22"/>
          <w:szCs w:val="22"/>
        </w:rPr>
        <w:t xml:space="preserve">Cilj ovog programa je sufinanciranje smještaja djece u ostalim dječjim vrtićima koja iz objektivnih razloga nisu u mogućnosti polaziti vrtić kojemu je Općina Bistra osnivač. 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Kako bi se i toj djeci omogućio kvalitetan predškolski odgoj Općina Bistra planirala je u </w:t>
      </w:r>
      <w:r>
        <w:rPr>
          <w:rFonts w:asciiTheme="minorHAnsi" w:hAnsiTheme="minorHAnsi" w:cstheme="minorHAnsi"/>
          <w:sz w:val="22"/>
          <w:szCs w:val="22"/>
          <w:lang w:val="sv-SE"/>
        </w:rPr>
        <w:t>P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t>roračunu za 2025. godinu 38.600,00 eura za ostvarenje cilja ovog programa. Sredstva su planirana u istom iznosu u odnosu na plan za 2024. godinu iz razloga sve većeg interesa roditelja za upisom djece u dječje vrtiće i trenutne nemogućnosti Dječjeg vrtića Kapljica da zadovolji potrebu za traženim kapacitetima. Upravo iz tog razloga krenulo se s izgradnjom Područnog vrtića Kapljica u Poljanici Bistranskoj.</w:t>
      </w:r>
      <w:r w:rsidRPr="00E505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94B6C0" w14:textId="77777777" w:rsidR="00A305E5" w:rsidRPr="00D469BD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E5055D">
        <w:rPr>
          <w:rFonts w:asciiTheme="minorHAnsi" w:hAnsiTheme="minorHAnsi" w:cstheme="minorHAnsi"/>
          <w:sz w:val="22"/>
          <w:szCs w:val="22"/>
        </w:rPr>
        <w:t>Planirani rok izgradnje</w:t>
      </w:r>
      <w:r>
        <w:rPr>
          <w:rFonts w:asciiTheme="minorHAnsi" w:hAnsiTheme="minorHAnsi" w:cstheme="minorHAnsi"/>
          <w:sz w:val="22"/>
          <w:szCs w:val="22"/>
        </w:rPr>
        <w:t xml:space="preserve"> i opremanja</w:t>
      </w:r>
      <w:r w:rsidRPr="00E5055D">
        <w:rPr>
          <w:rFonts w:asciiTheme="minorHAnsi" w:hAnsiTheme="minorHAnsi" w:cstheme="minorHAnsi"/>
          <w:sz w:val="22"/>
          <w:szCs w:val="22"/>
        </w:rPr>
        <w:t xml:space="preserve"> Područnog vrtića Kapljica je </w:t>
      </w:r>
      <w:r>
        <w:rPr>
          <w:rFonts w:asciiTheme="minorHAnsi" w:hAnsiTheme="minorHAnsi" w:cstheme="minorHAnsi"/>
          <w:sz w:val="22"/>
          <w:szCs w:val="22"/>
        </w:rPr>
        <w:t>listopad</w:t>
      </w:r>
      <w:r w:rsidRPr="00E5055D">
        <w:rPr>
          <w:rFonts w:asciiTheme="minorHAnsi" w:hAnsiTheme="minorHAnsi" w:cstheme="minorHAnsi"/>
          <w:sz w:val="22"/>
          <w:szCs w:val="22"/>
        </w:rPr>
        <w:t xml:space="preserve"> 2025. godine kako bi u </w:t>
      </w:r>
      <w:r>
        <w:rPr>
          <w:rFonts w:asciiTheme="minorHAnsi" w:hAnsiTheme="minorHAnsi" w:cstheme="minorHAnsi"/>
          <w:sz w:val="22"/>
          <w:szCs w:val="22"/>
        </w:rPr>
        <w:t>studenome</w:t>
      </w:r>
      <w:r w:rsidRPr="00E5055D">
        <w:rPr>
          <w:rFonts w:asciiTheme="minorHAnsi" w:hAnsiTheme="minorHAnsi" w:cstheme="minorHAnsi"/>
          <w:sz w:val="22"/>
          <w:szCs w:val="22"/>
        </w:rPr>
        <w:t xml:space="preserve"> 2025. vrtić započeo s radom.</w:t>
      </w:r>
      <w:r w:rsidRPr="00D469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61F4C4" w14:textId="77777777" w:rsidR="006830CE" w:rsidRPr="0038457E" w:rsidRDefault="006830CE" w:rsidP="00A305E5">
      <w:pPr>
        <w:spacing w:after="0" w:line="240" w:lineRule="auto"/>
        <w:jc w:val="both"/>
        <w:rPr>
          <w:rFonts w:cstheme="minorHAnsi"/>
          <w:lang w:val="hr-HR"/>
        </w:rPr>
      </w:pPr>
    </w:p>
    <w:p w14:paraId="5B33D03F" w14:textId="2D297B0A" w:rsidR="00A305E5" w:rsidRPr="00E5055D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E5055D">
        <w:rPr>
          <w:rFonts w:cstheme="minorHAnsi"/>
          <w:lang w:val="sv-SE"/>
        </w:rPr>
        <w:lastRenderedPageBreak/>
        <w:t xml:space="preserve">Sredstva za realizaciju programa u 2025. godini planiraju se za sljedeću aktivnost: </w:t>
      </w:r>
    </w:p>
    <w:p w14:paraId="4D92E235" w14:textId="77777777" w:rsidR="00A305E5" w:rsidRPr="00963664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963664">
        <w:rPr>
          <w:rFonts w:cstheme="minorHAnsi"/>
          <w:b/>
          <w:bCs/>
          <w:i/>
          <w:iCs/>
          <w:lang w:val="sv-SE"/>
        </w:rPr>
        <w:t>Aktivnost: Sufinanciranje troškova ostalih dječjih vrtića –38.600,00 eura.</w:t>
      </w:r>
    </w:p>
    <w:p w14:paraId="16FCEA31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7FB11298" w14:textId="69B2899E" w:rsidR="00A305E5" w:rsidRPr="00617901" w:rsidRDefault="00A305E5" w:rsidP="00A305E5">
      <w:pPr>
        <w:spacing w:after="0" w:line="240" w:lineRule="auto"/>
        <w:jc w:val="both"/>
        <w:rPr>
          <w:rFonts w:cstheme="minorHAnsi"/>
          <w:b/>
          <w:color w:val="ED0000"/>
          <w:lang w:val="sv-SE"/>
        </w:rPr>
      </w:pPr>
      <w:r w:rsidRPr="00653A7C">
        <w:rPr>
          <w:rFonts w:cstheme="minorHAnsi"/>
          <w:b/>
          <w:lang w:val="sv-SE"/>
        </w:rPr>
        <w:t xml:space="preserve">Program 1011: Osnovno, srednje i visokoškolsko obrazovanje </w:t>
      </w:r>
      <w:r w:rsidRPr="00617901">
        <w:rPr>
          <w:rFonts w:cstheme="minorHAnsi"/>
          <w:b/>
          <w:color w:val="ED0000"/>
          <w:lang w:val="sv-SE"/>
        </w:rPr>
        <w:t xml:space="preserve">– </w:t>
      </w:r>
      <w:r w:rsidR="00A339CB" w:rsidRPr="00617901">
        <w:rPr>
          <w:rFonts w:cstheme="minorHAnsi"/>
          <w:b/>
          <w:color w:val="ED0000"/>
          <w:lang w:val="sv-SE"/>
        </w:rPr>
        <w:t>povećanje rashoda za 1.500,00 € - ukupno planirano 141.800,00 €</w:t>
      </w:r>
    </w:p>
    <w:p w14:paraId="47234548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u w:val="single"/>
          <w:lang w:val="hr-HR"/>
        </w:rPr>
        <w:t>Cilj</w:t>
      </w:r>
      <w:r w:rsidRPr="006017CD">
        <w:rPr>
          <w:rFonts w:cstheme="minorHAnsi"/>
          <w:u w:val="single"/>
          <w:lang w:val="hr-HR"/>
        </w:rPr>
        <w:t xml:space="preserve"> Programa</w:t>
      </w:r>
      <w:r>
        <w:rPr>
          <w:rFonts w:cstheme="minorHAnsi"/>
          <w:b/>
          <w:lang w:val="hr-HR"/>
        </w:rPr>
        <w:t xml:space="preserve"> – </w:t>
      </w:r>
      <w:r>
        <w:rPr>
          <w:rFonts w:cstheme="minorHAnsi"/>
          <w:lang w:val="hr-HR"/>
        </w:rPr>
        <w:t>Osnovni cilj p</w:t>
      </w:r>
      <w:r w:rsidRPr="006C0B51">
        <w:rPr>
          <w:rFonts w:cstheme="minorHAnsi"/>
          <w:lang w:val="hr-HR"/>
        </w:rPr>
        <w:t>rograma</w:t>
      </w:r>
      <w:r>
        <w:rPr>
          <w:rFonts w:cstheme="minorHAnsi"/>
          <w:lang w:val="hr-HR"/>
        </w:rPr>
        <w:t xml:space="preserve"> je unapređenje društvenih djelatnosti i kvalitete života stanovnika kroz doprinos što kvalitetnijem osnovnoškolskom, srednjoškolskom i visokoškolskom obrazovanju, te omogućavanje programa iznad pedagoškog standarda. </w:t>
      </w:r>
    </w:p>
    <w:p w14:paraId="2F25C2EF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Posebni ciljevi koji se žele realizirati su pružanje podrške školi u provođenju projekata, te podrške djeci i mladima u pohađanju obrazovnih programa.</w:t>
      </w:r>
    </w:p>
    <w:p w14:paraId="56B41441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3C7239">
        <w:rPr>
          <w:rFonts w:cstheme="minorHAnsi"/>
          <w:u w:val="single"/>
          <w:lang w:val="hr-HR"/>
        </w:rPr>
        <w:t>Zakonska osnova</w:t>
      </w:r>
      <w:r>
        <w:rPr>
          <w:rFonts w:cstheme="minorHAnsi"/>
          <w:u w:val="single"/>
          <w:lang w:val="hr-HR"/>
        </w:rPr>
        <w:t xml:space="preserve"> </w:t>
      </w:r>
      <w:r w:rsidRPr="003C7239">
        <w:rPr>
          <w:rFonts w:cstheme="minorHAnsi"/>
          <w:u w:val="single"/>
          <w:lang w:val="hr-HR"/>
        </w:rPr>
        <w:t xml:space="preserve">- </w:t>
      </w:r>
      <w:r w:rsidRPr="00653A7C">
        <w:rPr>
          <w:rStyle w:val="pt-zadanifontodlomka-000009"/>
          <w:rFonts w:cstheme="minorHAnsi"/>
          <w:lang w:val="hr-HR"/>
        </w:rPr>
        <w:t xml:space="preserve">Zakon o lokalnoj i područnoj (regionalnoj) samoupravi („Narodne novine“, broj 33/01,  60/01,  129/05,  109/07,  125/08,  36/09,  36/09, 150/11, 144/12, 19/13,  137/15, 123/17,  98/19, 144/20), </w:t>
      </w:r>
      <w:r w:rsidRPr="00653A7C">
        <w:rPr>
          <w:rFonts w:cstheme="minorHAnsi"/>
          <w:lang w:val="hr-HR"/>
        </w:rPr>
        <w:t>Zakon o odgoju i obrazovanju u osnovnoj i srednjoj školi (Narodne novine broj 87/08, 86/09, 92/10, 105/10, 90/11, 5/12, 16/12, 86/12, 126/12, 94/13, 152/14, 07/17, 68/18, 98/19, 64/20, 151/22</w:t>
      </w:r>
      <w:r>
        <w:rPr>
          <w:rFonts w:cstheme="minorHAnsi"/>
          <w:lang w:val="hr-HR"/>
        </w:rPr>
        <w:t>, 155/23, 156/23</w:t>
      </w:r>
      <w:r w:rsidRPr="00653A7C">
        <w:rPr>
          <w:rFonts w:cstheme="minorHAnsi"/>
          <w:lang w:val="hr-HR"/>
        </w:rPr>
        <w:t xml:space="preserve"> ), Odluka o uvjetima, kriterijima i postupku dodjele stipendija redovitim učenicima srednjih škola i studentima s područja Općine Bistra (”Službeni glasnik Općine Bistra” broj 4/17 ), Statut Općine Bistra (“Službeni glasnik Općine Bistra”  broj 2/21 ).</w:t>
      </w:r>
    </w:p>
    <w:p w14:paraId="5579DBC0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hr-HR"/>
        </w:rPr>
        <w:t>Pokazatelj uspješnosti :</w:t>
      </w:r>
      <w:r w:rsidRPr="00653A7C">
        <w:rPr>
          <w:rFonts w:cstheme="minorHAnsi"/>
          <w:lang w:val="hr-HR"/>
        </w:rPr>
        <w:t xml:space="preserve"> broj korisnika programa</w:t>
      </w:r>
      <w:r>
        <w:rPr>
          <w:rFonts w:cstheme="minorHAnsi"/>
          <w:lang w:val="hr-HR"/>
        </w:rPr>
        <w:t>.</w:t>
      </w:r>
    </w:p>
    <w:p w14:paraId="3EF0424C" w14:textId="77777777" w:rsidR="00A305E5" w:rsidRPr="00B35517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hr-HR"/>
        </w:rPr>
        <w:t xml:space="preserve">Obrazloženje </w:t>
      </w:r>
      <w:r w:rsidRPr="00653A7C">
        <w:rPr>
          <w:rFonts w:cstheme="minorHAnsi"/>
          <w:lang w:val="hr-HR"/>
        </w:rPr>
        <w:t>– Program obuhvaća sufinanciranje osnovnog programa Osnovne škole Bistra kroz nabavu radnih bilježnica</w:t>
      </w:r>
      <w:r>
        <w:rPr>
          <w:rFonts w:cstheme="minorHAnsi"/>
          <w:lang w:val="hr-HR"/>
        </w:rPr>
        <w:t xml:space="preserve"> i drugih obrazovnih materijala</w:t>
      </w:r>
      <w:r w:rsidRPr="00653A7C">
        <w:rPr>
          <w:rFonts w:cstheme="minorHAnsi"/>
          <w:lang w:val="hr-HR"/>
        </w:rPr>
        <w:t xml:space="preserve">, sufinanciranje dodatnog programa Osnovne škole Bistra kroz sufinanciranje škole u prirodi, boravka u školi za dvije grupe prvih i dvije grupe drugih razreda, natjecanja učenika i ostale nespomenute rashode, stipendije učenicima srednjih škola i stipendije studentima, te kapitalna ulaganja u Osnovnu školu Bistra. </w:t>
      </w:r>
    </w:p>
    <w:p w14:paraId="222C2684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B35517">
        <w:rPr>
          <w:rFonts w:cstheme="minorHAnsi"/>
          <w:lang w:val="hr-HR"/>
        </w:rPr>
        <w:t xml:space="preserve">Kao i do sada </w:t>
      </w:r>
      <w:r>
        <w:rPr>
          <w:rFonts w:cstheme="minorHAnsi"/>
          <w:lang w:val="hr-HR"/>
        </w:rPr>
        <w:t>p</w:t>
      </w:r>
      <w:r w:rsidRPr="00B35517">
        <w:rPr>
          <w:rFonts w:cstheme="minorHAnsi"/>
          <w:lang w:val="hr-HR"/>
        </w:rPr>
        <w:t>rogramom se nastoje osigurati razne aktivnosti usmjerene prema razvoju i unapređenju obrazovanja</w:t>
      </w:r>
      <w:r>
        <w:rPr>
          <w:rFonts w:cstheme="minorHAnsi"/>
          <w:lang w:val="hr-HR"/>
        </w:rPr>
        <w:t>,</w:t>
      </w:r>
      <w:r w:rsidRPr="00B35517">
        <w:rPr>
          <w:rFonts w:cstheme="minorHAnsi"/>
          <w:lang w:val="hr-HR"/>
        </w:rPr>
        <w:t xml:space="preserve"> te poticati aktivnosti</w:t>
      </w:r>
      <w:r>
        <w:rPr>
          <w:rFonts w:cstheme="minorHAnsi"/>
          <w:lang w:val="hr-HR"/>
        </w:rPr>
        <w:t xml:space="preserve"> obrazovanja</w:t>
      </w:r>
      <w:r w:rsidRPr="00B35517">
        <w:rPr>
          <w:rFonts w:cstheme="minorHAnsi"/>
          <w:lang w:val="hr-HR"/>
        </w:rPr>
        <w:t xml:space="preserve"> na svim njegovim razinama. Za potrebe izvršenja ciljeva </w:t>
      </w:r>
      <w:r>
        <w:rPr>
          <w:rFonts w:cstheme="minorHAnsi"/>
          <w:lang w:val="hr-HR"/>
        </w:rPr>
        <w:t>sadržanih u ovom programu u 2025. godini planirano je ukupno 140.300,00 eura</w:t>
      </w:r>
      <w:r w:rsidRPr="00B35517">
        <w:rPr>
          <w:rFonts w:cstheme="minorHAnsi"/>
          <w:lang w:val="hr-HR"/>
        </w:rPr>
        <w:t>.</w:t>
      </w:r>
      <w:r>
        <w:rPr>
          <w:rFonts w:cstheme="minorHAnsi"/>
          <w:lang w:val="hr-HR"/>
        </w:rPr>
        <w:t xml:space="preserve"> </w:t>
      </w:r>
    </w:p>
    <w:p w14:paraId="12CE65AE" w14:textId="77777777" w:rsidR="00A305E5" w:rsidRPr="006C0B51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lang w:val="hr-HR"/>
        </w:rPr>
        <w:t>Sredstva za realizaciju programa u 202</w:t>
      </w:r>
      <w:r>
        <w:rPr>
          <w:rFonts w:cstheme="minorHAnsi"/>
          <w:lang w:val="hr-HR"/>
        </w:rPr>
        <w:t>5</w:t>
      </w:r>
      <w:r w:rsidRPr="00653A7C">
        <w:rPr>
          <w:rFonts w:cstheme="minorHAnsi"/>
          <w:lang w:val="hr-HR"/>
        </w:rPr>
        <w:t xml:space="preserve">. godini planiraju se za </w:t>
      </w:r>
      <w:r>
        <w:rPr>
          <w:rFonts w:cstheme="minorHAnsi"/>
          <w:lang w:val="hr-HR"/>
        </w:rPr>
        <w:t xml:space="preserve">sljedeće aktivnosti i kapitalni projekt: </w:t>
      </w:r>
    </w:p>
    <w:p w14:paraId="131F81E1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</w:p>
    <w:p w14:paraId="3AC65B06" w14:textId="77777777" w:rsidR="00A305E5" w:rsidRPr="000A6CB9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>Aktivnost: Osnovni program osnovnoškolskog obrazovanja – 39.000,00 eura,</w:t>
      </w:r>
    </w:p>
    <w:p w14:paraId="669EB731" w14:textId="77777777" w:rsidR="00A305E5" w:rsidRPr="000A6CB9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>Aktivnost: Dodatni program osnovnoškolskog obrazovanja – 90.400,00 eura,</w:t>
      </w:r>
    </w:p>
    <w:p w14:paraId="71E6AD9C" w14:textId="77777777" w:rsidR="00A305E5" w:rsidRPr="000A6CB9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0A6CB9">
        <w:rPr>
          <w:rFonts w:cstheme="minorHAnsi"/>
          <w:b/>
          <w:bCs/>
          <w:i/>
          <w:iCs/>
        </w:rPr>
        <w:t>Aktivnost</w:t>
      </w:r>
      <w:proofErr w:type="spellEnd"/>
      <w:r w:rsidRPr="000A6CB9">
        <w:rPr>
          <w:rFonts w:cstheme="minorHAnsi"/>
          <w:b/>
          <w:bCs/>
          <w:i/>
          <w:iCs/>
        </w:rPr>
        <w:t xml:space="preserve">: </w:t>
      </w:r>
      <w:proofErr w:type="spellStart"/>
      <w:r w:rsidRPr="000A6CB9">
        <w:rPr>
          <w:rFonts w:cstheme="minorHAnsi"/>
          <w:b/>
          <w:bCs/>
          <w:i/>
          <w:iCs/>
        </w:rPr>
        <w:t>Srednjoškolsko</w:t>
      </w:r>
      <w:proofErr w:type="spellEnd"/>
      <w:r w:rsidRPr="000A6CB9">
        <w:rPr>
          <w:rFonts w:cstheme="minorHAnsi"/>
          <w:b/>
          <w:bCs/>
          <w:i/>
          <w:iCs/>
        </w:rPr>
        <w:t xml:space="preserve"> </w:t>
      </w:r>
      <w:proofErr w:type="spellStart"/>
      <w:r w:rsidRPr="000A6CB9">
        <w:rPr>
          <w:rFonts w:cstheme="minorHAnsi"/>
          <w:b/>
          <w:bCs/>
          <w:i/>
          <w:iCs/>
        </w:rPr>
        <w:t>obrazovanje</w:t>
      </w:r>
      <w:proofErr w:type="spellEnd"/>
      <w:r w:rsidRPr="000A6CB9">
        <w:rPr>
          <w:rFonts w:cstheme="minorHAnsi"/>
          <w:b/>
          <w:bCs/>
          <w:i/>
          <w:iCs/>
        </w:rPr>
        <w:t xml:space="preserve"> – 4.000,00 </w:t>
      </w:r>
      <w:proofErr w:type="spellStart"/>
      <w:r w:rsidRPr="000A6CB9">
        <w:rPr>
          <w:rFonts w:cstheme="minorHAnsi"/>
          <w:b/>
          <w:bCs/>
          <w:i/>
          <w:iCs/>
        </w:rPr>
        <w:t>eura</w:t>
      </w:r>
      <w:proofErr w:type="spellEnd"/>
      <w:r w:rsidRPr="000A6CB9">
        <w:rPr>
          <w:rFonts w:cstheme="minorHAnsi"/>
          <w:b/>
          <w:bCs/>
          <w:i/>
          <w:iCs/>
        </w:rPr>
        <w:t>,</w:t>
      </w:r>
    </w:p>
    <w:p w14:paraId="399F3F92" w14:textId="77777777" w:rsidR="00A305E5" w:rsidRPr="004A384D" w:rsidRDefault="00A305E5" w:rsidP="00A305E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4A384D">
        <w:rPr>
          <w:rFonts w:cstheme="minorHAnsi"/>
          <w:b/>
          <w:bCs/>
          <w:i/>
          <w:iCs/>
        </w:rPr>
        <w:t>Aktivnost</w:t>
      </w:r>
      <w:proofErr w:type="spellEnd"/>
      <w:r w:rsidRPr="004A384D">
        <w:rPr>
          <w:rFonts w:cstheme="minorHAnsi"/>
          <w:b/>
          <w:bCs/>
          <w:i/>
          <w:iCs/>
        </w:rPr>
        <w:t xml:space="preserve">: </w:t>
      </w:r>
      <w:proofErr w:type="spellStart"/>
      <w:r w:rsidRPr="004A384D">
        <w:rPr>
          <w:rFonts w:cstheme="minorHAnsi"/>
          <w:b/>
          <w:bCs/>
          <w:i/>
          <w:iCs/>
        </w:rPr>
        <w:t>Visokoškolsko</w:t>
      </w:r>
      <w:proofErr w:type="spellEnd"/>
      <w:r w:rsidRPr="004A384D">
        <w:rPr>
          <w:rFonts w:cstheme="minorHAnsi"/>
          <w:b/>
          <w:bCs/>
          <w:i/>
          <w:iCs/>
        </w:rPr>
        <w:t xml:space="preserve"> </w:t>
      </w:r>
      <w:proofErr w:type="spellStart"/>
      <w:r w:rsidRPr="004A384D">
        <w:rPr>
          <w:rFonts w:cstheme="minorHAnsi"/>
          <w:b/>
          <w:bCs/>
          <w:i/>
          <w:iCs/>
        </w:rPr>
        <w:t>obrazovanje</w:t>
      </w:r>
      <w:proofErr w:type="spellEnd"/>
      <w:r w:rsidRPr="004A384D">
        <w:rPr>
          <w:rFonts w:cstheme="minorHAnsi"/>
          <w:b/>
          <w:bCs/>
          <w:i/>
          <w:iCs/>
        </w:rPr>
        <w:t xml:space="preserve"> </w:t>
      </w:r>
      <w:proofErr w:type="gramStart"/>
      <w:r w:rsidRPr="004A384D">
        <w:rPr>
          <w:rFonts w:cstheme="minorHAnsi"/>
          <w:b/>
          <w:bCs/>
          <w:i/>
          <w:iCs/>
        </w:rPr>
        <w:t>–  4.200</w:t>
      </w:r>
      <w:proofErr w:type="gramEnd"/>
      <w:r w:rsidRPr="004A384D">
        <w:rPr>
          <w:rFonts w:cstheme="minorHAnsi"/>
          <w:b/>
          <w:bCs/>
          <w:i/>
          <w:iCs/>
        </w:rPr>
        <w:t xml:space="preserve">,00 </w:t>
      </w:r>
      <w:proofErr w:type="spellStart"/>
      <w:r w:rsidRPr="004A384D">
        <w:rPr>
          <w:rFonts w:cstheme="minorHAnsi"/>
          <w:b/>
          <w:bCs/>
          <w:i/>
          <w:iCs/>
        </w:rPr>
        <w:t>eura</w:t>
      </w:r>
      <w:proofErr w:type="spellEnd"/>
      <w:r w:rsidRPr="004A384D">
        <w:rPr>
          <w:rFonts w:cstheme="minorHAnsi"/>
          <w:b/>
          <w:bCs/>
          <w:i/>
          <w:iCs/>
        </w:rPr>
        <w:t>,</w:t>
      </w:r>
    </w:p>
    <w:p w14:paraId="4933A397" w14:textId="3E9C2AC3" w:rsidR="005E789C" w:rsidRPr="004A384D" w:rsidRDefault="00A305E5" w:rsidP="005F24F5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4A384D">
        <w:rPr>
          <w:rFonts w:cstheme="minorHAnsi"/>
          <w:b/>
          <w:bCs/>
          <w:i/>
          <w:iCs/>
          <w:lang w:val="sv-SE"/>
        </w:rPr>
        <w:t xml:space="preserve">Kapitalni projekt: Kapitalna ulaganja u osnovnoškolsko obrazovanje </w:t>
      </w:r>
      <w:r w:rsidRPr="00803378">
        <w:rPr>
          <w:rFonts w:cstheme="minorHAnsi"/>
          <w:b/>
          <w:bCs/>
          <w:i/>
          <w:iCs/>
          <w:lang w:val="sv-SE"/>
        </w:rPr>
        <w:t>– 2.700,00 eura.</w:t>
      </w:r>
    </w:p>
    <w:p w14:paraId="19A1FA7F" w14:textId="77777777" w:rsidR="004A384D" w:rsidRPr="00803378" w:rsidRDefault="004A384D" w:rsidP="004A384D">
      <w:pPr>
        <w:spacing w:after="0" w:line="240" w:lineRule="auto"/>
        <w:ind w:left="1440"/>
        <w:jc w:val="both"/>
        <w:rPr>
          <w:rFonts w:cstheme="minorHAnsi"/>
          <w:color w:val="FF0000"/>
          <w:lang w:val="sv-SE"/>
        </w:rPr>
      </w:pPr>
    </w:p>
    <w:p w14:paraId="124C0248" w14:textId="72BE3301" w:rsidR="005E789C" w:rsidRDefault="005E789C" w:rsidP="005E789C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4114C">
        <w:rPr>
          <w:rFonts w:cstheme="minorHAnsi"/>
          <w:color w:val="FF0000"/>
          <w:lang w:val="sv-SE"/>
        </w:rPr>
        <w:t xml:space="preserve">Povećanje planiranih rashoda u iznosu </w:t>
      </w:r>
      <w:r>
        <w:rPr>
          <w:rFonts w:cstheme="minorHAnsi"/>
          <w:color w:val="FF0000"/>
          <w:lang w:val="sv-SE"/>
        </w:rPr>
        <w:t>1.500,00</w:t>
      </w:r>
      <w:r w:rsidRPr="0034114C">
        <w:rPr>
          <w:rFonts w:cstheme="minorHAnsi"/>
          <w:color w:val="FF0000"/>
          <w:lang w:val="sv-SE"/>
        </w:rPr>
        <w:t xml:space="preserve"> eura odnosi se na:</w:t>
      </w:r>
    </w:p>
    <w:p w14:paraId="2AFEBFA3" w14:textId="77777777" w:rsidR="006830CE" w:rsidRDefault="005E789C" w:rsidP="005E789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6830CE">
        <w:rPr>
          <w:rFonts w:cstheme="minorHAnsi"/>
          <w:b/>
          <w:bCs/>
          <w:color w:val="FF0000"/>
          <w:lang w:val="sv-SE"/>
        </w:rPr>
        <w:t xml:space="preserve">Aktivnost: Dodatni program osnovnoškolskog obrazovanja </w:t>
      </w:r>
      <w:r w:rsidR="00803378" w:rsidRPr="006830CE">
        <w:rPr>
          <w:rFonts w:cstheme="minorHAnsi"/>
          <w:b/>
          <w:bCs/>
          <w:color w:val="FF0000"/>
          <w:lang w:val="sv-SE"/>
        </w:rPr>
        <w:t>– 91.900,00 €</w:t>
      </w:r>
      <w:r w:rsidR="00803378">
        <w:rPr>
          <w:rFonts w:cstheme="minorHAnsi"/>
          <w:color w:val="FF0000"/>
          <w:lang w:val="sv-SE"/>
        </w:rPr>
        <w:t xml:space="preserve"> </w:t>
      </w:r>
    </w:p>
    <w:p w14:paraId="090049FE" w14:textId="67F7DDA4" w:rsidR="005E789C" w:rsidRPr="005E789C" w:rsidRDefault="005E789C" w:rsidP="006830CE">
      <w:pPr>
        <w:pStyle w:val="Odlomakpopisa"/>
        <w:spacing w:after="0" w:line="240" w:lineRule="auto"/>
        <w:ind w:left="765"/>
        <w:jc w:val="both"/>
        <w:rPr>
          <w:rFonts w:cstheme="minorHAnsi"/>
          <w:color w:val="FF0000"/>
          <w:lang w:val="sv-SE"/>
        </w:rPr>
      </w:pPr>
      <w:r w:rsidRPr="005E789C">
        <w:rPr>
          <w:rFonts w:cstheme="minorHAnsi"/>
          <w:color w:val="FF0000"/>
          <w:lang w:val="sv-SE"/>
        </w:rPr>
        <w:t xml:space="preserve">–  povećanje u iznosu </w:t>
      </w:r>
      <w:r>
        <w:rPr>
          <w:rFonts w:cstheme="minorHAnsi"/>
          <w:color w:val="FF0000"/>
          <w:lang w:val="sv-SE"/>
        </w:rPr>
        <w:t>1.500,00</w:t>
      </w:r>
      <w:r w:rsidRPr="005E789C">
        <w:rPr>
          <w:rFonts w:cstheme="minorHAnsi"/>
          <w:color w:val="FF0000"/>
          <w:lang w:val="sv-SE"/>
        </w:rPr>
        <w:t xml:space="preserve"> € odnosi se na </w:t>
      </w:r>
      <w:r>
        <w:rPr>
          <w:rFonts w:cstheme="minorHAnsi"/>
          <w:color w:val="FF0000"/>
          <w:lang w:val="sv-SE"/>
        </w:rPr>
        <w:t>troškove sufinanciranja natjecanja učenika Osnovne škole Bistra</w:t>
      </w:r>
    </w:p>
    <w:p w14:paraId="6B2353D6" w14:textId="77777777" w:rsidR="005E789C" w:rsidRDefault="005E789C" w:rsidP="005E789C">
      <w:pPr>
        <w:spacing w:after="0" w:line="240" w:lineRule="auto"/>
        <w:jc w:val="both"/>
        <w:rPr>
          <w:rFonts w:cstheme="minorHAnsi"/>
          <w:i/>
          <w:iCs/>
          <w:color w:val="FF0000"/>
          <w:lang w:val="sv-SE"/>
        </w:rPr>
      </w:pPr>
    </w:p>
    <w:p w14:paraId="780E9646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 1015: Kultura i sakralna baština</w:t>
      </w:r>
      <w:r>
        <w:rPr>
          <w:rFonts w:cstheme="minorHAnsi"/>
          <w:b/>
          <w:lang w:val="sv-SE"/>
        </w:rPr>
        <w:t xml:space="preserve"> –</w:t>
      </w:r>
      <w:r w:rsidRPr="00653A7C">
        <w:rPr>
          <w:rFonts w:cstheme="minorHAnsi"/>
          <w:b/>
          <w:lang w:val="sv-SE"/>
        </w:rPr>
        <w:t xml:space="preserve"> </w:t>
      </w:r>
      <w:r>
        <w:rPr>
          <w:rFonts w:cstheme="minorHAnsi"/>
          <w:b/>
          <w:lang w:val="sv-SE"/>
        </w:rPr>
        <w:t>59.250,00</w:t>
      </w:r>
      <w:r w:rsidRPr="00653A7C">
        <w:rPr>
          <w:rFonts w:cstheme="minorHAnsi"/>
          <w:b/>
          <w:lang w:val="sv-SE"/>
        </w:rPr>
        <w:t xml:space="preserve"> eura  </w:t>
      </w:r>
    </w:p>
    <w:p w14:paraId="62A7EEE4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Cilj programa </w:t>
      </w:r>
      <w:r w:rsidRPr="00653A7C">
        <w:rPr>
          <w:rFonts w:cstheme="minorHAnsi"/>
          <w:lang w:val="sv-SE"/>
        </w:rPr>
        <w:t>- Osnovni cilj programa kulture</w:t>
      </w:r>
      <w:r>
        <w:rPr>
          <w:rFonts w:cstheme="minorHAnsi"/>
          <w:lang w:val="sv-SE"/>
        </w:rPr>
        <w:t xml:space="preserve"> je valorizacija i revitalizacija kulturnih dobara u turističke svrhe kroz </w:t>
      </w:r>
      <w:r w:rsidRPr="00653A7C">
        <w:rPr>
          <w:rFonts w:cstheme="minorHAnsi"/>
          <w:lang w:val="sv-SE"/>
        </w:rPr>
        <w:t>očuvani okoliš, prirodne i kulturne vrijednosti, te zadovoljavanje kulturnih potreba stanovnika Općine Bistra kroz poticanje kulturnog amaterizma i stvaralaštva, provođenje kulturnih projekata i programa, investicije u ustanove i kulturna dobra, zaštita kulturnih dobara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očuvanje kulturne baštine. Posebni ciljevi su osiguranje financijskih sredstava za provođenje navedenih aktivnosti.</w:t>
      </w:r>
    </w:p>
    <w:p w14:paraId="5F849D95" w14:textId="77777777" w:rsidR="00A305E5" w:rsidRPr="00C247B6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43AC1">
        <w:rPr>
          <w:rFonts w:ascii="Calibri" w:hAnsi="Calibri" w:cs="Calibri"/>
          <w:sz w:val="22"/>
          <w:szCs w:val="22"/>
          <w:u w:val="single"/>
        </w:rPr>
        <w:t>Zakonska osnova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43AC1">
        <w:rPr>
          <w:rFonts w:ascii="Calibri" w:hAnsi="Calibri" w:cs="Calibri"/>
          <w:sz w:val="22"/>
          <w:szCs w:val="22"/>
        </w:rPr>
        <w:t xml:space="preserve">-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Zakon o lokalnoj i podru</w:t>
      </w:r>
      <w:r>
        <w:rPr>
          <w:rStyle w:val="pt-zadanifontodlomka-000009"/>
          <w:rFonts w:ascii="Calibri" w:hAnsi="Calibri" w:cs="Calibri"/>
          <w:sz w:val="22"/>
          <w:szCs w:val="22"/>
        </w:rPr>
        <w:t xml:space="preserve">čnoj (regionalnoj) samoupravi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(„Narodne novine“, br</w:t>
      </w:r>
      <w:r>
        <w:rPr>
          <w:rStyle w:val="pt-zadanifontodlomka-000009"/>
          <w:rFonts w:ascii="Calibri" w:hAnsi="Calibri" w:cs="Calibri"/>
          <w:sz w:val="22"/>
          <w:szCs w:val="22"/>
        </w:rPr>
        <w:t>oj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  33/01,  60/01,  129/05,  109/07,  125/08,  36/09,  36/09, 150/11, 144/12, 19/13,  137/15, 123/17</w:t>
      </w:r>
      <w:r>
        <w:rPr>
          <w:rStyle w:val="pt-zadanifontodlomka-000009"/>
          <w:rFonts w:ascii="Calibri" w:hAnsi="Calibri" w:cs="Calibri"/>
          <w:sz w:val="22"/>
          <w:szCs w:val="22"/>
        </w:rPr>
        <w:t>,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 xml:space="preserve"> 98/19</w:t>
      </w:r>
      <w:r>
        <w:rPr>
          <w:rStyle w:val="pt-zadanifontodlomka-000009"/>
          <w:rFonts w:ascii="Calibri" w:hAnsi="Calibri" w:cs="Calibri"/>
          <w:sz w:val="22"/>
          <w:szCs w:val="22"/>
        </w:rPr>
        <w:t xml:space="preserve">, 144/20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),</w:t>
      </w:r>
      <w:r w:rsidRPr="00F43AC1">
        <w:rPr>
          <w:rFonts w:ascii="Calibri" w:hAnsi="Calibri" w:cs="Calibri"/>
          <w:sz w:val="22"/>
          <w:szCs w:val="22"/>
        </w:rPr>
        <w:t xml:space="preserve"> </w:t>
      </w:r>
      <w:bookmarkStart w:id="18" w:name="_Hlk118369701"/>
      <w:r w:rsidRPr="00F43AC1">
        <w:rPr>
          <w:rFonts w:ascii="Calibri" w:hAnsi="Calibri" w:cs="Calibri"/>
          <w:sz w:val="22"/>
          <w:szCs w:val="22"/>
        </w:rPr>
        <w:t>Zakon o</w:t>
      </w:r>
      <w:r>
        <w:rPr>
          <w:rFonts w:ascii="Calibri" w:hAnsi="Calibri" w:cs="Calibri"/>
          <w:sz w:val="22"/>
          <w:szCs w:val="22"/>
        </w:rPr>
        <w:t xml:space="preserve"> kulturnim vijećima i</w:t>
      </w:r>
      <w:r w:rsidRPr="00F43AC1">
        <w:rPr>
          <w:rFonts w:ascii="Calibri" w:hAnsi="Calibri" w:cs="Calibri"/>
          <w:sz w:val="22"/>
          <w:szCs w:val="22"/>
        </w:rPr>
        <w:t xml:space="preserve"> financiranju javnih potreba u kulturi („Narodne novine“ br</w:t>
      </w:r>
      <w:r>
        <w:rPr>
          <w:rFonts w:ascii="Calibri" w:hAnsi="Calibri" w:cs="Calibri"/>
          <w:sz w:val="22"/>
          <w:szCs w:val="22"/>
        </w:rPr>
        <w:t>oj</w:t>
      </w:r>
      <w:r w:rsidRPr="00F43A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83/22 </w:t>
      </w:r>
      <w:r w:rsidRPr="00F43AC1">
        <w:rPr>
          <w:rFonts w:ascii="Calibri" w:hAnsi="Calibri" w:cs="Calibri"/>
          <w:sz w:val="22"/>
          <w:szCs w:val="22"/>
        </w:rPr>
        <w:t>)</w:t>
      </w:r>
      <w:bookmarkEnd w:id="18"/>
      <w:r w:rsidRPr="00F43AC1">
        <w:rPr>
          <w:rFonts w:ascii="Calibri" w:hAnsi="Calibri" w:cs="Calibri"/>
          <w:sz w:val="22"/>
          <w:szCs w:val="22"/>
        </w:rPr>
        <w:t>, Zakona  o udrugama („Narodne novine“ br</w:t>
      </w:r>
      <w:r>
        <w:rPr>
          <w:rFonts w:ascii="Calibri" w:hAnsi="Calibri" w:cs="Calibri"/>
          <w:sz w:val="22"/>
          <w:szCs w:val="22"/>
        </w:rPr>
        <w:t>oj</w:t>
      </w:r>
      <w:r w:rsidRPr="00F43AC1">
        <w:rPr>
          <w:rFonts w:ascii="Calibri" w:hAnsi="Calibri" w:cs="Calibri"/>
          <w:sz w:val="22"/>
          <w:szCs w:val="22"/>
        </w:rPr>
        <w:t xml:space="preserve"> 74/14, 70/17, 98/19</w:t>
      </w:r>
      <w:r>
        <w:rPr>
          <w:rFonts w:ascii="Calibri" w:hAnsi="Calibri" w:cs="Calibri"/>
          <w:sz w:val="22"/>
          <w:szCs w:val="22"/>
        </w:rPr>
        <w:t>, 151/22</w:t>
      </w:r>
      <w:r w:rsidRPr="00F43AC1">
        <w:rPr>
          <w:rFonts w:ascii="Calibri" w:hAnsi="Calibri" w:cs="Calibri"/>
          <w:sz w:val="22"/>
          <w:szCs w:val="22"/>
        </w:rPr>
        <w:t>),</w:t>
      </w:r>
      <w:r>
        <w:rPr>
          <w:rFonts w:ascii="Calibri" w:hAnsi="Calibri" w:cs="Calibri"/>
          <w:sz w:val="22"/>
          <w:szCs w:val="22"/>
        </w:rPr>
        <w:t xml:space="preserve"> </w:t>
      </w:r>
      <w:r w:rsidRPr="00F43AC1">
        <w:rPr>
          <w:rFonts w:ascii="Calibri" w:hAnsi="Calibri" w:cs="Calibri"/>
          <w:sz w:val="22"/>
          <w:szCs w:val="22"/>
        </w:rPr>
        <w:t xml:space="preserve">Uredba o kriterijima, mjerilima i postupcima financiranja i ugovaranja programa i projekta od interesa za opće dobro koje provode </w:t>
      </w:r>
      <w:r w:rsidRPr="00C247B6">
        <w:rPr>
          <w:rFonts w:asciiTheme="minorHAnsi" w:hAnsiTheme="minorHAnsi" w:cstheme="minorHAnsi"/>
          <w:sz w:val="22"/>
          <w:szCs w:val="22"/>
        </w:rPr>
        <w:t>udruge („Narodne novine“ br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C247B6">
        <w:rPr>
          <w:rFonts w:asciiTheme="minorHAnsi" w:hAnsiTheme="minorHAnsi" w:cstheme="minorHAnsi"/>
          <w:sz w:val="22"/>
          <w:szCs w:val="22"/>
        </w:rPr>
        <w:t xml:space="preserve"> 26/15, 37/21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47B6">
        <w:rPr>
          <w:rFonts w:asciiTheme="minorHAnsi" w:hAnsiTheme="minorHAnsi" w:cstheme="minorHAnsi"/>
          <w:sz w:val="22"/>
          <w:szCs w:val="22"/>
        </w:rPr>
        <w:t xml:space="preserve">), </w:t>
      </w:r>
      <w:r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>Zakon o ustanovama (“Narodne novine” br</w:t>
      </w:r>
      <w:r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oj </w:t>
      </w:r>
      <w:r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>76/93, 29/97, 47/99, 35/08, 127/19</w:t>
      </w:r>
      <w:r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, 151/22 </w:t>
      </w:r>
      <w:r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), </w:t>
      </w:r>
      <w:r w:rsidRPr="00C247B6">
        <w:rPr>
          <w:rFonts w:asciiTheme="minorHAnsi" w:hAnsiTheme="minorHAnsi" w:cstheme="minorHAnsi"/>
          <w:sz w:val="22"/>
          <w:szCs w:val="22"/>
        </w:rPr>
        <w:t>Statut Općine Bistra („Službeni glasnik Općine Bistra“  br</w:t>
      </w:r>
      <w:r>
        <w:rPr>
          <w:rFonts w:asciiTheme="minorHAnsi" w:hAnsiTheme="minorHAnsi" w:cstheme="minorHAnsi"/>
          <w:sz w:val="22"/>
          <w:szCs w:val="22"/>
        </w:rPr>
        <w:t>oj</w:t>
      </w:r>
      <w:r w:rsidRPr="00C247B6">
        <w:rPr>
          <w:rFonts w:asciiTheme="minorHAnsi" w:hAnsiTheme="minorHAnsi" w:cstheme="minorHAnsi"/>
          <w:sz w:val="22"/>
          <w:szCs w:val="22"/>
        </w:rPr>
        <w:t xml:space="preserve"> 2/21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47B6">
        <w:rPr>
          <w:rFonts w:asciiTheme="minorHAnsi" w:hAnsiTheme="minorHAnsi" w:cstheme="minorHAnsi"/>
          <w:sz w:val="22"/>
          <w:szCs w:val="22"/>
        </w:rPr>
        <w:t>).</w:t>
      </w:r>
    </w:p>
    <w:p w14:paraId="7D9E4786" w14:textId="77777777" w:rsidR="00A305E5" w:rsidRPr="00D469BD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D469BD">
        <w:rPr>
          <w:rFonts w:cstheme="minorHAnsi"/>
          <w:u w:val="single"/>
          <w:lang w:val="hr-HR"/>
        </w:rPr>
        <w:lastRenderedPageBreak/>
        <w:t>Pokazatelj uspješnosti :</w:t>
      </w:r>
      <w:r w:rsidRPr="00D469BD">
        <w:rPr>
          <w:rFonts w:cstheme="minorHAnsi"/>
          <w:lang w:val="hr-HR"/>
        </w:rPr>
        <w:t xml:space="preserve"> izgrađena nova, očuvana i obnovljena postojeća kulturna i sakralna baština, broj organiziranih kulturnih manifestacija, broj udruga u kulturi, broj investicija u kulturne objekte, broj posjetitelja ustanova u kulturi i kulturnih manifestacija.</w:t>
      </w:r>
    </w:p>
    <w:p w14:paraId="3C2ADD2F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u w:val="single"/>
          <w:lang w:val="hr-HR"/>
        </w:rPr>
        <w:t xml:space="preserve">Obrazloženje </w:t>
      </w:r>
      <w:r w:rsidRPr="00653A7C">
        <w:rPr>
          <w:lang w:val="hr-HR"/>
        </w:rPr>
        <w:t>- U Programu kultura i sakralna baština obuhvaćene su aktivnosti, poslovi i djelatnosti u kulturi u 202</w:t>
      </w:r>
      <w:r>
        <w:rPr>
          <w:lang w:val="hr-HR"/>
        </w:rPr>
        <w:t>5</w:t>
      </w:r>
      <w:r w:rsidRPr="00653A7C">
        <w:rPr>
          <w:lang w:val="hr-HR"/>
        </w:rPr>
        <w:t>. godini od značaja za Općinu Bistra. Cilj ovog programa je financijsko</w:t>
      </w:r>
      <w:r w:rsidRPr="00653A7C">
        <w:rPr>
          <w:rFonts w:cstheme="minorHAnsi"/>
          <w:lang w:val="hr-HR"/>
        </w:rPr>
        <w:t xml:space="preserve"> poticanje razvitka kulturnih aktivnosti odnosno provedba raznih aktivnosti udruga, ustanova i ostalih korisnika s područja kulture. Planira</w:t>
      </w:r>
      <w:r>
        <w:rPr>
          <w:rFonts w:cstheme="minorHAnsi"/>
          <w:lang w:val="hr-HR"/>
        </w:rPr>
        <w:t>na</w:t>
      </w:r>
      <w:r w:rsidRPr="00653A7C">
        <w:rPr>
          <w:rFonts w:cstheme="minorHAnsi"/>
          <w:lang w:val="hr-HR"/>
        </w:rPr>
        <w:t xml:space="preserve"> s</w:t>
      </w:r>
      <w:r>
        <w:rPr>
          <w:rFonts w:cstheme="minorHAnsi"/>
          <w:lang w:val="hr-HR"/>
        </w:rPr>
        <w:t>u</w:t>
      </w:r>
      <w:r w:rsidRPr="00653A7C">
        <w:rPr>
          <w:rFonts w:cstheme="minorHAnsi"/>
          <w:lang w:val="hr-HR"/>
        </w:rPr>
        <w:t xml:space="preserve"> i sredstva za izradu projektne dokumentacije za “Ljetnu pozornicu” koja se planira izgraditi na prostoru bivšeg kamenoloma u Gornjoj Bistri. </w:t>
      </w:r>
      <w:r w:rsidRPr="00653A7C">
        <w:rPr>
          <w:rFonts w:cstheme="minorHAnsi"/>
          <w:lang w:val="sv-SE"/>
        </w:rPr>
        <w:t xml:space="preserve">U </w:t>
      </w:r>
      <w:r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roračunu Općine Bistra za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godinu planirano je 5</w:t>
      </w:r>
      <w:r>
        <w:rPr>
          <w:rFonts w:cstheme="minorHAnsi"/>
          <w:lang w:val="sv-SE"/>
        </w:rPr>
        <w:t>9.250</w:t>
      </w:r>
      <w:r w:rsidRPr="00653A7C">
        <w:rPr>
          <w:rFonts w:cstheme="minorHAnsi"/>
          <w:lang w:val="sv-SE"/>
        </w:rPr>
        <w:t xml:space="preserve">,00 eura za ostvarenje ciljeva ovog programa. </w:t>
      </w:r>
    </w:p>
    <w:p w14:paraId="53743781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 sljedeće aktivnosti i kapitaln</w:t>
      </w:r>
      <w:r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projekt:</w:t>
      </w:r>
    </w:p>
    <w:p w14:paraId="2C822B21" w14:textId="77777777" w:rsidR="00A305E5" w:rsidRPr="000A6CB9" w:rsidRDefault="00A305E5" w:rsidP="00A305E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Njegovanje sakralne baštine – 14.700,00 eura, </w:t>
      </w:r>
    </w:p>
    <w:p w14:paraId="18BD4D9C" w14:textId="77777777" w:rsidR="00A305E5" w:rsidRPr="000A6CB9" w:rsidRDefault="00A305E5" w:rsidP="00A305E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>Aktivnost: Donacije udrugama za njegovanje kulturne baštine –32.550,00 eura,</w:t>
      </w:r>
    </w:p>
    <w:p w14:paraId="31570B20" w14:textId="77777777" w:rsidR="00A305E5" w:rsidRPr="000A6CB9" w:rsidRDefault="00A305E5" w:rsidP="00A305E5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>Aktivnost: Naknade članovima povjerenstva – 2.000,00 eura,</w:t>
      </w:r>
    </w:p>
    <w:p w14:paraId="73529FF7" w14:textId="77777777" w:rsidR="00A305E5" w:rsidRPr="000A6CB9" w:rsidRDefault="00A305E5" w:rsidP="00A305E5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>Kapitalni projekt: Ljetna pozornica – 10.000,00 eura.</w:t>
      </w:r>
    </w:p>
    <w:p w14:paraId="43CFC2A9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146BB805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 1017: Razvoj sporta i rekreacije- 3</w:t>
      </w:r>
      <w:r>
        <w:rPr>
          <w:rFonts w:cstheme="minorHAnsi"/>
          <w:b/>
          <w:lang w:val="sv-SE"/>
        </w:rPr>
        <w:t>54</w:t>
      </w:r>
      <w:r w:rsidRPr="00653A7C">
        <w:rPr>
          <w:rFonts w:cstheme="minorHAnsi"/>
          <w:b/>
          <w:lang w:val="sv-SE"/>
        </w:rPr>
        <w:t>.</w:t>
      </w:r>
      <w:r>
        <w:rPr>
          <w:rFonts w:cstheme="minorHAnsi"/>
          <w:b/>
          <w:lang w:val="sv-SE"/>
        </w:rPr>
        <w:t>0</w:t>
      </w:r>
      <w:r w:rsidRPr="00653A7C">
        <w:rPr>
          <w:rFonts w:cstheme="minorHAnsi"/>
          <w:b/>
          <w:lang w:val="sv-SE"/>
        </w:rPr>
        <w:t xml:space="preserve">00,00 eura </w:t>
      </w:r>
    </w:p>
    <w:p w14:paraId="037F5D81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 programa</w:t>
      </w:r>
      <w:r w:rsidRPr="00653A7C">
        <w:rPr>
          <w:rFonts w:cstheme="minorHAnsi"/>
          <w:b/>
          <w:lang w:val="sv-SE"/>
        </w:rPr>
        <w:t xml:space="preserve"> – </w:t>
      </w:r>
      <w:r w:rsidRPr="00653A7C">
        <w:rPr>
          <w:rFonts w:cstheme="minorHAnsi"/>
          <w:lang w:val="sv-SE"/>
        </w:rPr>
        <w:t>Osnovni cilj programa</w:t>
      </w:r>
      <w:r>
        <w:rPr>
          <w:rFonts w:cstheme="minorHAnsi"/>
          <w:lang w:val="sv-SE"/>
        </w:rPr>
        <w:t xml:space="preserve"> je unapređenje društvenih djelatnosti i kvalitete života stanovnika</w:t>
      </w:r>
      <w:r w:rsidRPr="00653A7C">
        <w:rPr>
          <w:rFonts w:cstheme="minorHAnsi"/>
          <w:lang w:val="sv-SE"/>
        </w:rPr>
        <w:t xml:space="preserve"> kroz osiguranje preduvjeta djeci i mladima za bavljenje tjelesnim aktivnostima, postizanje sportskih rezultata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poticanje i promoviranje sporta kao zdravog načina života. </w:t>
      </w:r>
    </w:p>
    <w:p w14:paraId="4832CE7E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Poseban cilj programa je </w:t>
      </w:r>
      <w:r>
        <w:rPr>
          <w:rFonts w:cstheme="minorHAnsi"/>
          <w:lang w:val="sv-SE"/>
        </w:rPr>
        <w:t>izgradnja i unapređenje sportsko – rekreacijske infrastrukture i sadržaja</w:t>
      </w:r>
      <w:r w:rsidRPr="00653A7C">
        <w:rPr>
          <w:rFonts w:cstheme="minorHAnsi"/>
          <w:lang w:val="sv-SE"/>
        </w:rPr>
        <w:t xml:space="preserve">. </w:t>
      </w:r>
    </w:p>
    <w:p w14:paraId="60288D31" w14:textId="77777777" w:rsidR="00A305E5" w:rsidRPr="007C4E58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 xml:space="preserve">Zakonska osnova </w:t>
      </w:r>
      <w:r w:rsidRPr="007C4E58">
        <w:rPr>
          <w:rFonts w:cstheme="minorHAnsi"/>
          <w:lang w:val="sv-SE"/>
        </w:rPr>
        <w:t xml:space="preserve">- </w:t>
      </w:r>
      <w:r w:rsidRPr="007C4E58">
        <w:rPr>
          <w:rStyle w:val="pt-zadanifontodlomka-000009"/>
          <w:rFonts w:ascii="Calibri" w:hAnsi="Calibri" w:cs="Calibri"/>
          <w:lang w:val="sv-SE"/>
        </w:rPr>
        <w:t>Zakon o lokalnoj i područnoj (regionalnoj) samoupravi („Narodne novine“ broj 33/01,  60/01,  129/05,  109/07,  125/08,  36/09,  36/09, 150/11, 144/12, 19/13</w:t>
      </w:r>
      <w:r w:rsidRPr="007C4E58">
        <w:rPr>
          <w:rStyle w:val="pt-zadanifontodlomka-000009"/>
          <w:rFonts w:cstheme="minorHAnsi"/>
          <w:lang w:val="sv-SE"/>
        </w:rPr>
        <w:t xml:space="preserve">,  137/15, 123/17,  98/19, 144/20 ), </w:t>
      </w:r>
      <w:r w:rsidRPr="007C4E58">
        <w:rPr>
          <w:rFonts w:cstheme="minorHAnsi"/>
          <w:lang w:val="sv-SE"/>
        </w:rPr>
        <w:t>Zakon o sportu ( “Narodne novine” broj 141/22), Zakon  o udrugama ( “Narodne novine” broj 74/14, 70/17, 98/19, 151/22 ), Statut Općine Bistra ( “Službeni glasnik Općine Bistra”  broj 2/21).</w:t>
      </w:r>
    </w:p>
    <w:p w14:paraId="0EBD6D57" w14:textId="77777777" w:rsidR="00A305E5" w:rsidRPr="00626013" w:rsidRDefault="00A305E5" w:rsidP="00A305E5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sportskih udruga, broj članova u udrugama, broj održanih natjecanja, broj osvojenih nagrada i medalja, broj izgrađenih i obnovljenih sportskih objekata.</w:t>
      </w:r>
    </w:p>
    <w:p w14:paraId="14186299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D469BD">
        <w:rPr>
          <w:rFonts w:cstheme="minorHAnsi"/>
          <w:u w:val="single"/>
          <w:lang w:val="hr-HR"/>
        </w:rPr>
        <w:t xml:space="preserve">Obrazloženje </w:t>
      </w:r>
      <w:r w:rsidRPr="00D469BD">
        <w:rPr>
          <w:rFonts w:cstheme="minorHAnsi"/>
          <w:lang w:val="hr-HR"/>
        </w:rPr>
        <w:t xml:space="preserve">- Programom sporta planirano je sufinanciranje programskih aktivnosti sportskih udruga s ciljem uključivanja što većeg broja građana u aktivnosti organiziranog sporta, organizaciju slobodnog vremena građana s posebnim akcentom na djecu i mlade, te sufinanciranje Zajednice sportskih udruga Općine Bistra za provedbu redovne djelatnosti, provođenje natječaja, pripremu izvješća, financijske transfere, te ostale aktivnosti Zajednice. </w:t>
      </w:r>
      <w:r w:rsidRPr="00653A7C">
        <w:rPr>
          <w:rFonts w:cstheme="minorHAnsi"/>
          <w:lang w:val="sv-SE"/>
        </w:rPr>
        <w:t>Program obuhvaća i kapitalna ulaganja u Sportski centar Bistra za projektnu dokumentaciju i izgradnju pomoćnog igrališta.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planirano je 3</w:t>
      </w:r>
      <w:r>
        <w:rPr>
          <w:rFonts w:cstheme="minorHAnsi"/>
          <w:lang w:val="sv-SE"/>
        </w:rPr>
        <w:t>54</w:t>
      </w:r>
      <w:r w:rsidRPr="00653A7C">
        <w:rPr>
          <w:rFonts w:cstheme="minorHAnsi"/>
          <w:lang w:val="sv-SE"/>
        </w:rPr>
        <w:t>.</w:t>
      </w:r>
      <w:r>
        <w:rPr>
          <w:rFonts w:cstheme="minorHAnsi"/>
          <w:lang w:val="sv-SE"/>
        </w:rPr>
        <w:t>0</w:t>
      </w:r>
      <w:r w:rsidRPr="00653A7C">
        <w:rPr>
          <w:rFonts w:cstheme="minorHAnsi"/>
          <w:lang w:val="sv-SE"/>
        </w:rPr>
        <w:t xml:space="preserve">00,00 eura. </w:t>
      </w:r>
    </w:p>
    <w:p w14:paraId="068B3FB5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 sljedeću aktivnost i kapitalni projekt:</w:t>
      </w:r>
    </w:p>
    <w:p w14:paraId="2717B81B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3FEA3DF" w14:textId="77777777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Donacije sportskim društvima –151.000,00 eura,</w:t>
      </w:r>
    </w:p>
    <w:p w14:paraId="6AE18776" w14:textId="77777777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Kapitalna ulaganja u Sportski centar Bistra – 203.000,00 eura.</w:t>
      </w:r>
    </w:p>
    <w:p w14:paraId="6916B7D2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2796DA2B" w14:textId="77777777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 xml:space="preserve">Program 1018: Socijalna skrb i zdravstvena zaštita- </w:t>
      </w:r>
      <w:r>
        <w:rPr>
          <w:b/>
          <w:lang w:val="sv-SE"/>
        </w:rPr>
        <w:t xml:space="preserve">801.692,00 </w:t>
      </w:r>
      <w:r w:rsidRPr="00653A7C">
        <w:rPr>
          <w:b/>
          <w:lang w:val="sv-SE"/>
        </w:rPr>
        <w:t>eura</w:t>
      </w:r>
    </w:p>
    <w:p w14:paraId="613C6628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Cilj Programa </w:t>
      </w:r>
      <w:r w:rsidRPr="00653A7C">
        <w:rPr>
          <w:rFonts w:cstheme="minorHAnsi"/>
          <w:lang w:val="sv-SE"/>
        </w:rPr>
        <w:t>- Opći c</w:t>
      </w:r>
      <w:r>
        <w:rPr>
          <w:rFonts w:cstheme="minorHAnsi"/>
          <w:lang w:val="sv-SE"/>
        </w:rPr>
        <w:t>ilj programa je unapređenje društvenih djelatnosti i kvalitete života stanovnika</w:t>
      </w:r>
      <w:r w:rsidRPr="00653A7C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 xml:space="preserve">kroz </w:t>
      </w:r>
      <w:r w:rsidRPr="00653A7C">
        <w:rPr>
          <w:rFonts w:cstheme="minorHAnsi"/>
          <w:lang w:val="sv-SE"/>
        </w:rPr>
        <w:t>poboljšanje kvalitete života i podizanje životnog standarda stanovnika, dok se posebnim ciljevima nastoji osigurati zaštita i pomaganje osoba</w:t>
      </w:r>
      <w:r>
        <w:rPr>
          <w:rFonts w:cstheme="minorHAnsi"/>
          <w:lang w:val="sv-SE"/>
        </w:rPr>
        <w:t>ma</w:t>
      </w:r>
      <w:r w:rsidRPr="00653A7C">
        <w:rPr>
          <w:rFonts w:cstheme="minorHAnsi"/>
          <w:lang w:val="sv-SE"/>
        </w:rPr>
        <w:t xml:space="preserve"> koje same ili uz pomoć članova obitelji ne mogu zadovoljiti svoje </w:t>
      </w:r>
      <w:r>
        <w:rPr>
          <w:rFonts w:cstheme="minorHAnsi"/>
          <w:lang w:val="sv-SE"/>
        </w:rPr>
        <w:t xml:space="preserve">osnovne životne </w:t>
      </w:r>
      <w:r w:rsidRPr="00653A7C">
        <w:rPr>
          <w:rFonts w:cstheme="minorHAnsi"/>
          <w:lang w:val="sv-SE"/>
        </w:rPr>
        <w:t xml:space="preserve">potrebe zbog nepovoljnih osobnih, gospodarskih, socijalnih ili drugih okolnosti. </w:t>
      </w:r>
    </w:p>
    <w:p w14:paraId="6527F1C2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Zakonska osnova </w:t>
      </w:r>
      <w:r w:rsidRPr="00653A7C">
        <w:rPr>
          <w:rFonts w:cstheme="minorHAnsi"/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>Zakon o lokalnoj i područnoj (regionalnoj) samoupravi („Narodne novine“, broj  33/01,  60/01,  129/05,  109/07,  125/08,  36/09,  36/09, 150/11, 144/12, 19/13,  137/15, 123/17, 98/19, 144/20 ),</w:t>
      </w:r>
      <w:r w:rsidRPr="00653A7C">
        <w:rPr>
          <w:rFonts w:cstheme="minorHAnsi"/>
          <w:lang w:val="sv-SE"/>
        </w:rPr>
        <w:t xml:space="preserve"> Zakon o socijalnoj skrbi (“Narodne novine” broj 18/22, 46/22, 119/22, 71/23</w:t>
      </w:r>
      <w:r>
        <w:rPr>
          <w:rFonts w:cstheme="minorHAnsi"/>
          <w:lang w:val="sv-SE"/>
        </w:rPr>
        <w:t>, 156/23</w:t>
      </w:r>
      <w:r w:rsidRPr="00653A7C">
        <w:rPr>
          <w:rFonts w:cstheme="minorHAnsi"/>
          <w:lang w:val="sv-SE"/>
        </w:rPr>
        <w:t>), Zakon o zdravstvenoj zaštiti (“Narodne novine” broj 100/18, 125/19, 147/20, 119/22, 156/22, 33/23</w:t>
      </w:r>
      <w:r>
        <w:rPr>
          <w:rFonts w:cstheme="minorHAnsi"/>
          <w:lang w:val="sv-SE"/>
        </w:rPr>
        <w:t>, 36/24</w:t>
      </w:r>
      <w:r w:rsidRPr="00653A7C">
        <w:rPr>
          <w:rFonts w:cstheme="minorHAnsi"/>
          <w:lang w:val="sv-SE"/>
        </w:rPr>
        <w:t xml:space="preserve"> ), Zakon o zaštiti životinja (“Narodne novine” broj 102/17, 32/19 ), Zakon  o udrugama (“Narodne novine” broj  74/14, 70/17, 98/19, 151/22 ), Statut Općine Bistra (“Službeni glasnik Općine Bistra”  broj 2/21). </w:t>
      </w:r>
    </w:p>
    <w:p w14:paraId="48728887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korisnika pomoći</w:t>
      </w:r>
      <w:r>
        <w:rPr>
          <w:rFonts w:cstheme="minorHAnsi"/>
          <w:lang w:val="sv-SE"/>
        </w:rPr>
        <w:t>, broj financiranih programa ili projekata udruga u socijalnoj skrbi i zdravstvenoj zaštiti, broj uključenosti djece i mladih u program rada Vijeća za prevenciju.</w:t>
      </w:r>
    </w:p>
    <w:p w14:paraId="6CEC6FD8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lastRenderedPageBreak/>
        <w:t xml:space="preserve">Obrazloženje </w:t>
      </w:r>
      <w:r w:rsidRPr="00653A7C">
        <w:rPr>
          <w:rFonts w:cstheme="minorHAnsi"/>
          <w:lang w:val="sv-SE"/>
        </w:rPr>
        <w:t>- Sredstva u okviru ovog programa namijenjena su za pomoć obiteljima, kućanstvima i humanitarnim organizacijama, donacije udrugama u socijalnoj skrbi i zdravstvenoj zaštiti, radu Vijeća za prevenciju, veterinarskim uslugama</w:t>
      </w:r>
      <w:r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za </w:t>
      </w:r>
      <w:r>
        <w:rPr>
          <w:rFonts w:cstheme="minorHAnsi"/>
          <w:lang w:val="sv-SE"/>
        </w:rPr>
        <w:t>troškove subvencije prijevoza</w:t>
      </w:r>
      <w:r w:rsidRPr="00653A7C">
        <w:rPr>
          <w:rFonts w:cstheme="minorHAnsi"/>
          <w:lang w:val="sv-SE"/>
        </w:rPr>
        <w:t xml:space="preserve">. </w:t>
      </w:r>
    </w:p>
    <w:p w14:paraId="458B9247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Općina Bistra dužna je sukladno Zakonu o socijalnoj skrbi osigurati određena prava građanima korisnicima socijalnih naknada. Općina također nastoji</w:t>
      </w:r>
      <w:r w:rsidRPr="00653A7C">
        <w:rPr>
          <w:lang w:val="sv-SE"/>
        </w:rPr>
        <w:t xml:space="preserve"> osigurati i druga prava i oblike pomoći na koje zakonom nije obvezana</w:t>
      </w:r>
      <w:r>
        <w:rPr>
          <w:lang w:val="sv-SE"/>
        </w:rPr>
        <w:t>,</w:t>
      </w:r>
      <w:r w:rsidRPr="00653A7C">
        <w:rPr>
          <w:lang w:val="sv-SE"/>
        </w:rPr>
        <w:t xml:space="preserve"> a sve s ciljem kako bi svojim građanima omogućila dostupnost pojedinih usluga</w:t>
      </w:r>
      <w:r>
        <w:rPr>
          <w:lang w:val="sv-SE"/>
        </w:rPr>
        <w:t>,</w:t>
      </w:r>
      <w:r w:rsidRPr="00653A7C">
        <w:rPr>
          <w:lang w:val="sv-SE"/>
        </w:rPr>
        <w:t xml:space="preserve"> te osigurala minimum standarda u zadovoljenju osnovnih životnih potreba. Za tu je svrhu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 xml:space="preserve">. godinu planirano </w:t>
      </w:r>
      <w:r>
        <w:rPr>
          <w:lang w:val="sv-SE"/>
        </w:rPr>
        <w:t>801.692,00</w:t>
      </w:r>
      <w:r w:rsidRPr="00653A7C">
        <w:rPr>
          <w:lang w:val="sv-SE"/>
        </w:rPr>
        <w:t xml:space="preserve"> eura. </w:t>
      </w:r>
    </w:p>
    <w:p w14:paraId="16777B59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 sljedeće</w:t>
      </w:r>
      <w:r w:rsidRPr="00653A7C">
        <w:rPr>
          <w:lang w:val="sv-SE"/>
        </w:rPr>
        <w:t xml:space="preserve"> aktivnosti:</w:t>
      </w:r>
    </w:p>
    <w:p w14:paraId="00C3B8BD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6F92CEFF" w14:textId="77777777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Pomoć obiteljima, kućanstvima i humanitarnim </w:t>
      </w:r>
    </w:p>
    <w:p w14:paraId="6E1C1082" w14:textId="77777777" w:rsidR="00A305E5" w:rsidRPr="000A6CB9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proofErr w:type="gramStart"/>
      <w:r w:rsidRPr="000A6CB9">
        <w:rPr>
          <w:b/>
          <w:bCs/>
          <w:i/>
          <w:iCs/>
        </w:rPr>
        <w:t>organizacijama</w:t>
      </w:r>
      <w:proofErr w:type="spellEnd"/>
      <w:r w:rsidRPr="000A6CB9">
        <w:rPr>
          <w:b/>
          <w:bCs/>
          <w:i/>
          <w:iCs/>
        </w:rPr>
        <w:t xml:space="preserve">  -</w:t>
      </w:r>
      <w:proofErr w:type="gramEnd"/>
      <w:r w:rsidRPr="000A6CB9">
        <w:rPr>
          <w:b/>
          <w:bCs/>
          <w:i/>
          <w:iCs/>
        </w:rPr>
        <w:t xml:space="preserve"> 89.832,00 </w:t>
      </w:r>
      <w:proofErr w:type="spellStart"/>
      <w:r w:rsidRPr="000A6CB9">
        <w:rPr>
          <w:b/>
          <w:bCs/>
          <w:i/>
          <w:iCs/>
        </w:rPr>
        <w:t>eura</w:t>
      </w:r>
      <w:proofErr w:type="spellEnd"/>
      <w:r w:rsidRPr="000A6CB9">
        <w:rPr>
          <w:b/>
          <w:bCs/>
          <w:i/>
          <w:iCs/>
        </w:rPr>
        <w:t>,</w:t>
      </w:r>
    </w:p>
    <w:p w14:paraId="45B24AFB" w14:textId="77777777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Naknade članovima povjerenstva – 300,00 eura,</w:t>
      </w:r>
    </w:p>
    <w:p w14:paraId="63F34D7B" w14:textId="77777777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Program rada Vijeća za prevenciju – 1.400,00 eura</w:t>
      </w:r>
    </w:p>
    <w:p w14:paraId="07F060C5" w14:textId="77777777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Donacije udrugama u socijalnoj skrbi i zdravstvenoj </w:t>
      </w:r>
    </w:p>
    <w:p w14:paraId="2BBD2D6D" w14:textId="77777777" w:rsidR="00A305E5" w:rsidRPr="000A6CB9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proofErr w:type="gramStart"/>
      <w:r w:rsidRPr="000A6CB9">
        <w:rPr>
          <w:b/>
          <w:bCs/>
          <w:i/>
          <w:iCs/>
        </w:rPr>
        <w:t>zaštiti</w:t>
      </w:r>
      <w:proofErr w:type="spellEnd"/>
      <w:r w:rsidRPr="000A6CB9">
        <w:rPr>
          <w:b/>
          <w:bCs/>
          <w:i/>
          <w:iCs/>
        </w:rPr>
        <w:t xml:space="preserve">  –</w:t>
      </w:r>
      <w:proofErr w:type="gramEnd"/>
      <w:r w:rsidRPr="000A6CB9">
        <w:rPr>
          <w:b/>
          <w:bCs/>
          <w:i/>
          <w:iCs/>
        </w:rPr>
        <w:t xml:space="preserve"> 16.760,00 </w:t>
      </w:r>
      <w:proofErr w:type="spellStart"/>
      <w:r w:rsidRPr="000A6CB9">
        <w:rPr>
          <w:b/>
          <w:bCs/>
          <w:i/>
          <w:iCs/>
        </w:rPr>
        <w:t>eura</w:t>
      </w:r>
      <w:proofErr w:type="spellEnd"/>
      <w:r w:rsidRPr="000A6CB9">
        <w:rPr>
          <w:b/>
          <w:bCs/>
          <w:i/>
          <w:iCs/>
        </w:rPr>
        <w:t>,</w:t>
      </w:r>
    </w:p>
    <w:p w14:paraId="1384697F" w14:textId="77777777" w:rsidR="00A305E5" w:rsidRPr="000A6CB9" w:rsidRDefault="00A305E5" w:rsidP="00A305E5">
      <w:pPr>
        <w:numPr>
          <w:ilvl w:val="0"/>
          <w:numId w:val="5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0A6CB9">
        <w:rPr>
          <w:b/>
          <w:bCs/>
          <w:i/>
          <w:iCs/>
        </w:rPr>
        <w:t>Aktivnost</w:t>
      </w:r>
      <w:proofErr w:type="spellEnd"/>
      <w:r w:rsidRPr="000A6CB9">
        <w:rPr>
          <w:b/>
          <w:bCs/>
          <w:i/>
          <w:iCs/>
        </w:rPr>
        <w:t xml:space="preserve">: </w:t>
      </w:r>
      <w:proofErr w:type="spellStart"/>
      <w:r w:rsidRPr="000A6CB9">
        <w:rPr>
          <w:b/>
          <w:bCs/>
          <w:i/>
          <w:iCs/>
        </w:rPr>
        <w:t>Veterinarske</w:t>
      </w:r>
      <w:proofErr w:type="spellEnd"/>
      <w:r w:rsidRPr="000A6CB9">
        <w:rPr>
          <w:b/>
          <w:bCs/>
          <w:i/>
          <w:iCs/>
        </w:rPr>
        <w:t xml:space="preserve"> usluge – 3.400,00 </w:t>
      </w:r>
      <w:proofErr w:type="spellStart"/>
      <w:r w:rsidRPr="000A6CB9">
        <w:rPr>
          <w:b/>
          <w:bCs/>
          <w:i/>
          <w:iCs/>
        </w:rPr>
        <w:t>eura</w:t>
      </w:r>
      <w:proofErr w:type="spellEnd"/>
      <w:r w:rsidRPr="000A6CB9">
        <w:rPr>
          <w:b/>
          <w:bCs/>
          <w:i/>
          <w:iCs/>
        </w:rPr>
        <w:t>,</w:t>
      </w:r>
    </w:p>
    <w:p w14:paraId="59CFD7C5" w14:textId="77777777" w:rsidR="00A305E5" w:rsidRPr="000A6CB9" w:rsidRDefault="00A305E5" w:rsidP="00A305E5">
      <w:pPr>
        <w:numPr>
          <w:ilvl w:val="0"/>
          <w:numId w:val="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Subvencija prijevoza – 690.000,00 eura.</w:t>
      </w:r>
    </w:p>
    <w:p w14:paraId="159587F8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3A747CC0" w14:textId="37ACCCAB" w:rsidR="00DF5689" w:rsidRPr="00CB3639" w:rsidRDefault="00A305E5" w:rsidP="00A305E5">
      <w:pPr>
        <w:spacing w:after="0" w:line="240" w:lineRule="auto"/>
        <w:jc w:val="both"/>
        <w:rPr>
          <w:b/>
          <w:color w:val="ED0000"/>
          <w:lang w:val="sv-SE"/>
        </w:rPr>
      </w:pPr>
      <w:r w:rsidRPr="00653A7C">
        <w:rPr>
          <w:b/>
          <w:lang w:val="sv-SE"/>
        </w:rPr>
        <w:t xml:space="preserve">Program 1021: Izgradnja komunalne infrastrukture – </w:t>
      </w:r>
      <w:r w:rsidR="00DF5689" w:rsidRPr="00CB3639">
        <w:rPr>
          <w:b/>
          <w:color w:val="ED0000"/>
          <w:lang w:val="sv-SE"/>
        </w:rPr>
        <w:t>smanjenje rashoda za 1.108.234,00 € - ukupno planirano 917.746,00 €</w:t>
      </w:r>
    </w:p>
    <w:p w14:paraId="76F14EBD" w14:textId="21E2A3B9" w:rsidR="00A305E5" w:rsidRDefault="00DF5689" w:rsidP="00A305E5">
      <w:pPr>
        <w:spacing w:after="0" w:line="240" w:lineRule="auto"/>
        <w:jc w:val="both"/>
        <w:rPr>
          <w:lang w:val="sv-SE"/>
        </w:rPr>
      </w:pPr>
      <w:r w:rsidRPr="00DF5689">
        <w:rPr>
          <w:bCs/>
          <w:lang w:val="sv-SE"/>
        </w:rPr>
        <w:t>C</w:t>
      </w:r>
      <w:r w:rsidR="00A305E5" w:rsidRPr="00DF5689">
        <w:rPr>
          <w:bCs/>
          <w:u w:val="single"/>
          <w:lang w:val="sv-SE"/>
        </w:rPr>
        <w:t>ilj Programa</w:t>
      </w:r>
      <w:r w:rsidR="00A305E5" w:rsidRPr="00653A7C">
        <w:rPr>
          <w:u w:val="single"/>
          <w:lang w:val="sv-SE"/>
        </w:rPr>
        <w:t xml:space="preserve"> </w:t>
      </w:r>
      <w:r w:rsidR="00A305E5" w:rsidRPr="00653A7C">
        <w:rPr>
          <w:lang w:val="sv-SE"/>
        </w:rPr>
        <w:t xml:space="preserve">- Osnovni cilj programa je </w:t>
      </w:r>
      <w:r w:rsidR="00A305E5">
        <w:rPr>
          <w:lang w:val="sv-SE"/>
        </w:rPr>
        <w:t xml:space="preserve">unapređenje infrastrukture i zaštite okoliša kroz </w:t>
      </w:r>
      <w:r w:rsidR="00A305E5" w:rsidRPr="00653A7C">
        <w:rPr>
          <w:lang w:val="sv-SE"/>
        </w:rPr>
        <w:t xml:space="preserve">stvaranje temelja za konkurentan i održiv razvoj općine. </w:t>
      </w:r>
    </w:p>
    <w:p w14:paraId="22669456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Poseban cilj je osigurati ravnomjerna i kontinuirana ulaganja u komunalnu infrastrukturu i osigurati preduvjete za razvoj i izgradnju nove</w:t>
      </w:r>
      <w:r>
        <w:rPr>
          <w:lang w:val="sv-SE"/>
        </w:rPr>
        <w:t xml:space="preserve"> javne</w:t>
      </w:r>
      <w:r w:rsidRPr="00653A7C">
        <w:rPr>
          <w:lang w:val="sv-SE"/>
        </w:rPr>
        <w:t xml:space="preserve"> komunalne</w:t>
      </w:r>
      <w:r>
        <w:rPr>
          <w:lang w:val="sv-SE"/>
        </w:rPr>
        <w:t xml:space="preserve"> i prometne</w:t>
      </w:r>
      <w:r w:rsidRPr="00653A7C">
        <w:rPr>
          <w:lang w:val="sv-SE"/>
        </w:rPr>
        <w:t xml:space="preserve"> infrastrukture</w:t>
      </w:r>
      <w:r>
        <w:rPr>
          <w:lang w:val="sv-SE"/>
        </w:rPr>
        <w:t>,</w:t>
      </w:r>
      <w:r w:rsidRPr="00653A7C">
        <w:rPr>
          <w:lang w:val="sv-SE"/>
        </w:rPr>
        <w:t xml:space="preserve"> te na taj način poboljšati kvalitetu života kroz pruženi viši komunalni standard.</w:t>
      </w:r>
    </w:p>
    <w:p w14:paraId="54555B77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 xml:space="preserve">Zakonska osnova </w:t>
      </w:r>
      <w:r w:rsidRPr="00653A7C">
        <w:rPr>
          <w:lang w:val="sv-SE"/>
        </w:rPr>
        <w:t>-</w:t>
      </w:r>
      <w:r w:rsidRPr="00653A7C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 broj  33/01,  60/01,  129/05,  109/07,  125/08,  36/09,  36/09, 150/11, 144/12, 19/13,  137/15, 123/17, 98/19, 144/20 ),</w:t>
      </w:r>
      <w:r w:rsidRPr="00653A7C">
        <w:rPr>
          <w:rFonts w:cstheme="minorHAnsi"/>
          <w:lang w:val="sv-SE"/>
        </w:rPr>
        <w:t xml:space="preserve"> Zakon o komunalnom gospodarstvu (“Narodne novine” broj 68/18, 110/18, 32/20 ), Zakon o cestama (“Narodne novine” broj 84/11, 22/13, 54/13, 148/13, 92/14, 110/19, 144/21, 114/22, 114/22, 04/23</w:t>
      </w:r>
      <w:r>
        <w:rPr>
          <w:rFonts w:cstheme="minorHAnsi"/>
          <w:lang w:val="sv-SE"/>
        </w:rPr>
        <w:t>, 133/23</w:t>
      </w:r>
      <w:r w:rsidRPr="00653A7C">
        <w:rPr>
          <w:rFonts w:cstheme="minorHAnsi"/>
          <w:lang w:val="sv-SE"/>
        </w:rPr>
        <w:t>), Zakon o vodama (“Narodne novine” broj 66/19, 84/21, 47/23), Zakon o financiranju vodnog gospodarstva (“Narodne novine” broj 153/09, 90/11, 56/13, 154/14, 119/15, 120/16, 127/17, 66/19</w:t>
      </w:r>
      <w:r>
        <w:rPr>
          <w:rFonts w:cstheme="minorHAnsi"/>
          <w:lang w:val="sv-SE"/>
        </w:rPr>
        <w:t>, 36/24</w:t>
      </w:r>
      <w:r w:rsidRPr="00653A7C">
        <w:rPr>
          <w:rFonts w:cstheme="minorHAnsi"/>
          <w:lang w:val="sv-SE"/>
        </w:rPr>
        <w:t xml:space="preserve"> ).</w:t>
      </w:r>
    </w:p>
    <w:p w14:paraId="69A2D538" w14:textId="77777777" w:rsidR="00A305E5" w:rsidRPr="007C4E58" w:rsidRDefault="00A305E5" w:rsidP="00A305E5">
      <w:pPr>
        <w:spacing w:after="0" w:line="240" w:lineRule="auto"/>
        <w:jc w:val="both"/>
        <w:rPr>
          <w:lang w:val="sv-SE"/>
        </w:rPr>
      </w:pPr>
      <w:r w:rsidRPr="007C4E58">
        <w:rPr>
          <w:u w:val="single"/>
          <w:lang w:val="sv-SE"/>
        </w:rPr>
        <w:t>Pokazatelj uspješnosti:</w:t>
      </w:r>
      <w:r w:rsidRPr="007C4E58">
        <w:rPr>
          <w:lang w:val="sv-SE"/>
        </w:rPr>
        <w:t xml:space="preserve"> broj metara asfaltiranih dionica, broj uređenih šahtova i slivnika, broj rekonstruiranih </w:t>
      </w:r>
      <w:r>
        <w:rPr>
          <w:lang w:val="sv-SE"/>
        </w:rPr>
        <w:t xml:space="preserve">i novo izgrađenih </w:t>
      </w:r>
      <w:r w:rsidRPr="007C4E58">
        <w:rPr>
          <w:lang w:val="sv-SE"/>
        </w:rPr>
        <w:t xml:space="preserve">dječjih igrališta, broj novih rasvjetnih tijela, broj </w:t>
      </w:r>
      <w:r>
        <w:rPr>
          <w:lang w:val="sv-SE"/>
        </w:rPr>
        <w:t>kilometara</w:t>
      </w:r>
      <w:r w:rsidRPr="007C4E58">
        <w:rPr>
          <w:lang w:val="sv-SE"/>
        </w:rPr>
        <w:t xml:space="preserve"> izgrađenog nogostupa, </w:t>
      </w:r>
      <w:r>
        <w:rPr>
          <w:lang w:val="sv-SE"/>
        </w:rPr>
        <w:t xml:space="preserve">broj kilometara izgrađenog sustava odvodnje, </w:t>
      </w:r>
      <w:r w:rsidRPr="007C4E58">
        <w:rPr>
          <w:lang w:val="sv-SE"/>
        </w:rPr>
        <w:t>broj novo izgrađenih objekata komunalne infrastrukture.</w:t>
      </w:r>
    </w:p>
    <w:p w14:paraId="26DAC240" w14:textId="77777777" w:rsidR="00A305E5" w:rsidRPr="000456F8" w:rsidRDefault="00A305E5" w:rsidP="00A305E5">
      <w:pPr>
        <w:spacing w:after="0"/>
        <w:jc w:val="both"/>
        <w:rPr>
          <w:lang w:val="sv-SE"/>
        </w:rPr>
      </w:pPr>
      <w:r w:rsidRPr="00653A7C">
        <w:rPr>
          <w:rFonts w:cstheme="minorHAnsi"/>
          <w:u w:val="single"/>
          <w:lang w:val="sv-SE"/>
        </w:rPr>
        <w:t>Obrazloženje -</w:t>
      </w:r>
      <w:r w:rsidRPr="00653A7C">
        <w:rPr>
          <w:rFonts w:cstheme="minorHAnsi"/>
          <w:lang w:val="sv-SE"/>
        </w:rPr>
        <w:t xml:space="preserve"> </w:t>
      </w:r>
      <w:r w:rsidRPr="00653A7C">
        <w:rPr>
          <w:lang w:val="sv-SE"/>
        </w:rPr>
        <w:t>Program izgradnje komunalne infrastrukture za 202</w:t>
      </w:r>
      <w:r>
        <w:rPr>
          <w:lang w:val="sv-SE"/>
        </w:rPr>
        <w:t>5</w:t>
      </w:r>
      <w:r w:rsidRPr="00653A7C">
        <w:rPr>
          <w:lang w:val="sv-SE"/>
        </w:rPr>
        <w:t>. godinu predviđa nastavak ulaganja u komunalnu infrastrukturu sukladno planiranim izvorima financiranja, i to u izgradnju groblja u Poljanici Bistranskoj, nerazvrstanih cesta i pješačkih staza (</w:t>
      </w:r>
      <w:r>
        <w:rPr>
          <w:lang w:val="sv-SE"/>
        </w:rPr>
        <w:t xml:space="preserve"> </w:t>
      </w:r>
      <w:r w:rsidRPr="00653A7C">
        <w:rPr>
          <w:lang w:val="sv-SE"/>
        </w:rPr>
        <w:t xml:space="preserve">izgradnja pješačkog pločnika u Stubičkoj ulici u Bukovju Bistranskom, </w:t>
      </w:r>
      <w:r>
        <w:rPr>
          <w:lang w:val="sv-SE"/>
        </w:rPr>
        <w:t xml:space="preserve">rekonstrukcija </w:t>
      </w:r>
      <w:r w:rsidRPr="00653A7C">
        <w:rPr>
          <w:lang w:val="sv-SE"/>
        </w:rPr>
        <w:t>Seversk</w:t>
      </w:r>
      <w:r>
        <w:rPr>
          <w:lang w:val="sv-SE"/>
        </w:rPr>
        <w:t>e</w:t>
      </w:r>
      <w:r w:rsidRPr="00653A7C">
        <w:rPr>
          <w:lang w:val="sv-SE"/>
        </w:rPr>
        <w:t xml:space="preserve"> ulic</w:t>
      </w:r>
      <w:r>
        <w:rPr>
          <w:lang w:val="sv-SE"/>
        </w:rPr>
        <w:t>e s komunalnom infrastrukturom</w:t>
      </w:r>
      <w:r w:rsidRPr="00653A7C">
        <w:rPr>
          <w:lang w:val="sv-SE"/>
        </w:rPr>
        <w:t>, izgradnja rotora u Bistranskoj ulici,</w:t>
      </w:r>
      <w:r>
        <w:rPr>
          <w:lang w:val="sv-SE"/>
        </w:rPr>
        <w:t xml:space="preserve"> izgradnja pješačkog pločnika u Ulici Bana Josipa Jelačića,</w:t>
      </w:r>
      <w:r w:rsidRPr="00653A7C">
        <w:rPr>
          <w:lang w:val="sv-SE"/>
        </w:rPr>
        <w:t xml:space="preserve"> projektna i ostala dokumentacija za pješačke pločnike i ceste</w:t>
      </w:r>
      <w:r>
        <w:rPr>
          <w:lang w:val="sv-SE"/>
        </w:rPr>
        <w:t xml:space="preserve"> </w:t>
      </w:r>
      <w:r w:rsidRPr="00653A7C">
        <w:rPr>
          <w:lang w:val="sv-SE"/>
        </w:rPr>
        <w:t>), izgradnju Gospodarske zone</w:t>
      </w:r>
      <w:r>
        <w:rPr>
          <w:lang w:val="sv-SE"/>
        </w:rPr>
        <w:t xml:space="preserve"> </w:t>
      </w:r>
      <w:r w:rsidRPr="00653A7C">
        <w:rPr>
          <w:lang w:val="sv-SE"/>
        </w:rPr>
        <w:t>Bistra (</w:t>
      </w:r>
      <w:r>
        <w:rPr>
          <w:lang w:val="sv-SE"/>
        </w:rPr>
        <w:t xml:space="preserve">procjena vrijednosti i kupnja zemljišta, projektna dokumentacija i izgradnja </w:t>
      </w:r>
      <w:r w:rsidRPr="00653A7C">
        <w:rPr>
          <w:lang w:val="sv-SE"/>
        </w:rPr>
        <w:t>komunaln</w:t>
      </w:r>
      <w:r>
        <w:rPr>
          <w:lang w:val="sv-SE"/>
        </w:rPr>
        <w:t>e</w:t>
      </w:r>
      <w:r w:rsidRPr="00653A7C">
        <w:rPr>
          <w:lang w:val="sv-SE"/>
        </w:rPr>
        <w:t xml:space="preserve"> infrastruktur</w:t>
      </w:r>
      <w:r>
        <w:rPr>
          <w:lang w:val="sv-SE"/>
        </w:rPr>
        <w:t>e</w:t>
      </w:r>
      <w:r w:rsidRPr="00653A7C">
        <w:rPr>
          <w:lang w:val="sv-SE"/>
        </w:rPr>
        <w:t>), rekonstrukciju javne rasvjete, te</w:t>
      </w:r>
      <w:r>
        <w:rPr>
          <w:lang w:val="sv-SE"/>
        </w:rPr>
        <w:t xml:space="preserve"> </w:t>
      </w:r>
      <w:r w:rsidRPr="00653A7C">
        <w:rPr>
          <w:lang w:val="sv-SE"/>
        </w:rPr>
        <w:t xml:space="preserve">opremanje i uređenje dječjih igrališta. Program je usmjeren na investicijske zahvate na komunalnoj infrastrukturi Općine Bistra. Za ostvarenje navedenih ciljeva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 xml:space="preserve">. godinu planirano je </w:t>
      </w:r>
      <w:r>
        <w:rPr>
          <w:lang w:val="sv-SE"/>
        </w:rPr>
        <w:t>2.025.980,00</w:t>
      </w:r>
      <w:r w:rsidRPr="00653A7C">
        <w:rPr>
          <w:lang w:val="sv-SE"/>
        </w:rPr>
        <w:t xml:space="preserve"> eura. </w:t>
      </w:r>
    </w:p>
    <w:p w14:paraId="315AE339" w14:textId="77777777" w:rsidR="00A305E5" w:rsidRPr="007C4E58" w:rsidRDefault="00A305E5" w:rsidP="00A305E5">
      <w:pPr>
        <w:spacing w:after="0" w:line="240" w:lineRule="auto"/>
        <w:jc w:val="both"/>
        <w:rPr>
          <w:lang w:val="sv-SE"/>
        </w:rPr>
      </w:pPr>
      <w:r w:rsidRPr="007C4E58">
        <w:rPr>
          <w:lang w:val="sv-SE"/>
        </w:rPr>
        <w:t xml:space="preserve">Općinsko vijeće sukladno Zakonu o komunalnom gospodarstvu za svaku proračunsku godinu donosi  Program </w:t>
      </w:r>
      <w:r>
        <w:rPr>
          <w:lang w:val="sv-SE"/>
        </w:rPr>
        <w:t xml:space="preserve">gradnje objekata i uređaja </w:t>
      </w:r>
      <w:r w:rsidRPr="007C4E58">
        <w:rPr>
          <w:lang w:val="sv-SE"/>
        </w:rPr>
        <w:t>komunalne infrastrukture</w:t>
      </w:r>
      <w:r>
        <w:rPr>
          <w:lang w:val="sv-SE"/>
        </w:rPr>
        <w:t xml:space="preserve"> za 2025.g. </w:t>
      </w:r>
      <w:r w:rsidRPr="007C4E58">
        <w:rPr>
          <w:lang w:val="sv-SE"/>
        </w:rPr>
        <w:t xml:space="preserve">uz donošenje </w:t>
      </w:r>
      <w:r>
        <w:rPr>
          <w:lang w:val="sv-SE"/>
        </w:rPr>
        <w:t>P</w:t>
      </w:r>
      <w:r w:rsidRPr="007C4E58">
        <w:rPr>
          <w:lang w:val="sv-SE"/>
        </w:rPr>
        <w:t xml:space="preserve">roračuna. </w:t>
      </w:r>
    </w:p>
    <w:p w14:paraId="24774DB5" w14:textId="77777777" w:rsidR="00315D28" w:rsidRDefault="00315D28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0E2999A8" w14:textId="77777777" w:rsidR="00315D28" w:rsidRDefault="00315D28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122594E3" w14:textId="77777777" w:rsidR="00315D28" w:rsidRDefault="00315D28" w:rsidP="00A305E5">
      <w:pPr>
        <w:spacing w:after="0" w:line="240" w:lineRule="auto"/>
        <w:jc w:val="both"/>
        <w:rPr>
          <w:rFonts w:cstheme="minorHAnsi"/>
          <w:lang w:val="sv-SE"/>
        </w:rPr>
      </w:pPr>
    </w:p>
    <w:p w14:paraId="06CBD09C" w14:textId="6CF87175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lastRenderedPageBreak/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godini planiraju se za sljedeće </w:t>
      </w:r>
      <w:r w:rsidRPr="00653A7C">
        <w:rPr>
          <w:lang w:val="sv-SE"/>
        </w:rPr>
        <w:t xml:space="preserve">kapitalne projekte: </w:t>
      </w:r>
    </w:p>
    <w:p w14:paraId="540EAE6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245E5C2" w14:textId="77777777" w:rsidR="00A305E5" w:rsidRPr="000A6CB9" w:rsidRDefault="00A305E5" w:rsidP="00A305E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</w:rPr>
      </w:pPr>
      <w:r w:rsidRPr="000A6CB9">
        <w:rPr>
          <w:b/>
          <w:bCs/>
          <w:i/>
          <w:iCs/>
        </w:rPr>
        <w:t>Kapitalni projekt: Izgradnja groblja – 152.230,00 eura,</w:t>
      </w:r>
    </w:p>
    <w:p w14:paraId="5E8C27BB" w14:textId="77777777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19" w:name="_Hlk192746995"/>
      <w:r w:rsidRPr="000A6CB9">
        <w:rPr>
          <w:b/>
          <w:bCs/>
          <w:i/>
          <w:iCs/>
          <w:lang w:val="sv-SE"/>
        </w:rPr>
        <w:t xml:space="preserve">Kapitalni projekt: Izgradnja cesta i pješačkih staza – 368.000,00 eura,  </w:t>
      </w:r>
    </w:p>
    <w:bookmarkEnd w:id="19"/>
    <w:p w14:paraId="41DD0C1F" w14:textId="77777777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Izgradnja Gospodarske zone Bistra – 80.000,00 eura,</w:t>
      </w:r>
    </w:p>
    <w:p w14:paraId="5826DD46" w14:textId="77777777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Rekonstrukcija javne rasvjete – 7.000,00 eura,</w:t>
      </w:r>
    </w:p>
    <w:p w14:paraId="6603A25D" w14:textId="77777777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Dječja igrališta – 20.000,00 eura,</w:t>
      </w:r>
    </w:p>
    <w:p w14:paraId="3478C51E" w14:textId="77777777" w:rsidR="00A305E5" w:rsidRPr="000A6CB9" w:rsidRDefault="00A305E5" w:rsidP="00A305E5">
      <w:pPr>
        <w:numPr>
          <w:ilvl w:val="0"/>
          <w:numId w:val="7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Rekonstrukcija Severske ulice s komunalnom</w:t>
      </w:r>
    </w:p>
    <w:p w14:paraId="182EE8FE" w14:textId="77777777" w:rsidR="00A305E5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infrastrukturom – 1.398.750,00 eura.</w:t>
      </w:r>
    </w:p>
    <w:p w14:paraId="5F40C39B" w14:textId="77777777" w:rsidR="00DF5689" w:rsidRPr="000A6CB9" w:rsidRDefault="00DF5689" w:rsidP="00A305E5">
      <w:pPr>
        <w:spacing w:after="0" w:line="240" w:lineRule="auto"/>
        <w:ind w:left="1440"/>
        <w:jc w:val="both"/>
        <w:rPr>
          <w:b/>
          <w:bCs/>
          <w:i/>
          <w:iCs/>
          <w:lang w:val="sv-SE"/>
        </w:rPr>
      </w:pPr>
    </w:p>
    <w:p w14:paraId="54A1CE07" w14:textId="441BA58A" w:rsidR="00DF5689" w:rsidRPr="00315D28" w:rsidRDefault="00DF5689" w:rsidP="00DF5689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315D28">
        <w:rPr>
          <w:rFonts w:cstheme="minorHAnsi"/>
          <w:color w:val="FF0000"/>
          <w:lang w:val="sv-SE"/>
        </w:rPr>
        <w:t>Smanjenje planiranih rashoda u iznosu 1.108.234,00 eura odnosi se na:</w:t>
      </w:r>
    </w:p>
    <w:p w14:paraId="52E22C30" w14:textId="77777777" w:rsidR="00315D28" w:rsidRPr="00315D28" w:rsidRDefault="00DF5689" w:rsidP="00DF5689">
      <w:pPr>
        <w:numPr>
          <w:ilvl w:val="0"/>
          <w:numId w:val="29"/>
        </w:numPr>
        <w:spacing w:after="0" w:line="240" w:lineRule="auto"/>
        <w:jc w:val="both"/>
        <w:rPr>
          <w:color w:val="FF0000"/>
          <w:lang w:val="sv-SE"/>
        </w:rPr>
      </w:pPr>
      <w:r w:rsidRPr="00315D28">
        <w:rPr>
          <w:b/>
          <w:bCs/>
          <w:color w:val="FF0000"/>
          <w:lang w:val="sv-SE"/>
        </w:rPr>
        <w:t>Kapitalni projekt: Izgradnja cesta i pješačkih staza</w:t>
      </w:r>
      <w:r w:rsidRPr="00315D28">
        <w:rPr>
          <w:color w:val="FF0000"/>
          <w:lang w:val="sv-SE"/>
        </w:rPr>
        <w:t xml:space="preserve"> </w:t>
      </w:r>
      <w:r w:rsidRPr="00315D28">
        <w:rPr>
          <w:b/>
          <w:bCs/>
          <w:color w:val="FF0000"/>
          <w:lang w:val="sv-SE"/>
        </w:rPr>
        <w:t>– 335.000,00 eura</w:t>
      </w:r>
      <w:r w:rsidRPr="00315D28">
        <w:rPr>
          <w:color w:val="FF0000"/>
          <w:lang w:val="sv-SE"/>
        </w:rPr>
        <w:t xml:space="preserve"> </w:t>
      </w:r>
    </w:p>
    <w:p w14:paraId="28E752B8" w14:textId="34467539" w:rsidR="00DF5689" w:rsidRPr="00315D28" w:rsidRDefault="00315D28" w:rsidP="00315D28">
      <w:pPr>
        <w:spacing w:after="0" w:line="240" w:lineRule="auto"/>
        <w:ind w:left="765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>S</w:t>
      </w:r>
      <w:r w:rsidR="00DF5689" w:rsidRPr="00315D28">
        <w:rPr>
          <w:color w:val="FF0000"/>
          <w:lang w:val="sv-SE"/>
        </w:rPr>
        <w:t>manjenje u ukupnom  iznosu od 33.000,00 € odnosi se na:</w:t>
      </w:r>
    </w:p>
    <w:p w14:paraId="3CA5C4DA" w14:textId="7D280D41" w:rsidR="00DF5689" w:rsidRPr="00315D28" w:rsidRDefault="00DF5689" w:rsidP="00DF5689">
      <w:pPr>
        <w:spacing w:after="0" w:line="240" w:lineRule="auto"/>
        <w:ind w:left="765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 xml:space="preserve">- projekt </w:t>
      </w:r>
      <w:r w:rsidR="0015697B" w:rsidRPr="00315D28">
        <w:rPr>
          <w:color w:val="FF0000"/>
          <w:lang w:val="sv-SE"/>
        </w:rPr>
        <w:t>”</w:t>
      </w:r>
      <w:r w:rsidRPr="00315D28">
        <w:rPr>
          <w:color w:val="FF0000"/>
          <w:lang w:val="sv-SE"/>
        </w:rPr>
        <w:t>Izgradnja rotora</w:t>
      </w:r>
      <w:r w:rsidR="0015697B" w:rsidRPr="00315D28">
        <w:rPr>
          <w:color w:val="FF0000"/>
          <w:lang w:val="sv-SE"/>
        </w:rPr>
        <w:t xml:space="preserve"> u Bistranskoj ulici”</w:t>
      </w:r>
      <w:r w:rsidRPr="00315D28">
        <w:rPr>
          <w:color w:val="FF0000"/>
          <w:lang w:val="sv-SE"/>
        </w:rPr>
        <w:t xml:space="preserve"> smanjuje se za 80.000,00 € jer projekt neće biti realiziran u ovoj godini zbog postupka izvlaštenja</w:t>
      </w:r>
    </w:p>
    <w:p w14:paraId="51BE08D7" w14:textId="29B0ADA6" w:rsidR="004D5862" w:rsidRPr="00315D28" w:rsidRDefault="004D5862" w:rsidP="00DF5689">
      <w:pPr>
        <w:spacing w:after="0" w:line="240" w:lineRule="auto"/>
        <w:ind w:left="765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 xml:space="preserve">- projekt </w:t>
      </w:r>
      <w:r w:rsidR="0015697B" w:rsidRPr="00315D28">
        <w:rPr>
          <w:color w:val="FF0000"/>
          <w:lang w:val="sv-SE"/>
        </w:rPr>
        <w:t>”</w:t>
      </w:r>
      <w:r w:rsidRPr="00315D28">
        <w:rPr>
          <w:color w:val="FF0000"/>
          <w:lang w:val="sv-SE"/>
        </w:rPr>
        <w:t xml:space="preserve">Izgradnja pješačkog pločnika u Stubičkoj ulici u Bukovju </w:t>
      </w:r>
      <w:r w:rsidR="00315D28">
        <w:rPr>
          <w:color w:val="FF0000"/>
          <w:lang w:val="sv-SE"/>
        </w:rPr>
        <w:t xml:space="preserve">B. </w:t>
      </w:r>
      <w:r w:rsidRPr="00315D28">
        <w:rPr>
          <w:color w:val="FF0000"/>
          <w:lang w:val="sv-SE"/>
        </w:rPr>
        <w:t>( od ulice Pešćenka do DD Bukovje )</w:t>
      </w:r>
      <w:r w:rsidR="0015697B" w:rsidRPr="00315D28">
        <w:rPr>
          <w:color w:val="FF0000"/>
          <w:lang w:val="sv-SE"/>
        </w:rPr>
        <w:t>”</w:t>
      </w:r>
      <w:r w:rsidRPr="00315D28">
        <w:rPr>
          <w:color w:val="FF0000"/>
          <w:lang w:val="sv-SE"/>
        </w:rPr>
        <w:t xml:space="preserve"> povećan je za 47.000,00 € </w:t>
      </w:r>
      <w:r w:rsidR="0015697B" w:rsidRPr="00315D28">
        <w:rPr>
          <w:rFonts w:eastAsia="Times New Roman" w:cstheme="minorHAnsi"/>
          <w:color w:val="FF0000"/>
          <w:lang w:val="sv-SE" w:eastAsia="hr-HR"/>
        </w:rPr>
        <w:t>jer je prošle godine bio realiziran u manjem iznosu nego što je bilo planirano.</w:t>
      </w:r>
    </w:p>
    <w:p w14:paraId="38A50385" w14:textId="77777777" w:rsidR="005E7C00" w:rsidRDefault="00031A2C" w:rsidP="00031A2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color w:val="FF0000"/>
          <w:lang w:val="sv-SE"/>
        </w:rPr>
      </w:pPr>
      <w:r w:rsidRPr="00315D28">
        <w:rPr>
          <w:b/>
          <w:bCs/>
          <w:color w:val="FF0000"/>
          <w:lang w:val="sv-SE"/>
        </w:rPr>
        <w:t>Kapitalni projekt: Dječja igrališta</w:t>
      </w:r>
      <w:r w:rsidRPr="00315D28">
        <w:rPr>
          <w:color w:val="FF0000"/>
          <w:lang w:val="sv-SE"/>
        </w:rPr>
        <w:t xml:space="preserve"> </w:t>
      </w:r>
      <w:r w:rsidRPr="00315D28">
        <w:rPr>
          <w:b/>
          <w:bCs/>
          <w:color w:val="FF0000"/>
          <w:lang w:val="sv-SE"/>
        </w:rPr>
        <w:t>– 31.000,00 eura</w:t>
      </w:r>
      <w:r w:rsidRPr="00315D28">
        <w:rPr>
          <w:color w:val="FF0000"/>
          <w:lang w:val="sv-SE"/>
        </w:rPr>
        <w:t xml:space="preserve"> </w:t>
      </w:r>
    </w:p>
    <w:p w14:paraId="2614D190" w14:textId="6A437323" w:rsidR="00031A2C" w:rsidRPr="00315D28" w:rsidRDefault="00031A2C" w:rsidP="005E7C00">
      <w:pPr>
        <w:pStyle w:val="Odlomakpopisa"/>
        <w:spacing w:after="0" w:line="240" w:lineRule="auto"/>
        <w:ind w:left="765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>– povećanje u iznosu 11.000,00 € odnosi se na novi projekt ”Rekontrukcija dječjeg igrališta u Strmečkoj ulici” koji je prijavljen na javni poziv Ministarstva demografije i useljeništva ”Dostupnost kvalitetnih i priuštivih sadržaja za djecu u lokalnim zajednicama kroz opremanje i uređenje igrališta za djecu”</w:t>
      </w:r>
      <w:r w:rsidR="00930A32" w:rsidRPr="00315D28">
        <w:rPr>
          <w:color w:val="FF0000"/>
          <w:lang w:val="sv-SE"/>
        </w:rPr>
        <w:t>.</w:t>
      </w:r>
    </w:p>
    <w:p w14:paraId="6AC2F245" w14:textId="26F2B270" w:rsidR="00930A32" w:rsidRPr="00315D28" w:rsidRDefault="00930A32" w:rsidP="00031A2C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color w:val="FF0000"/>
          <w:lang w:val="sv-SE"/>
        </w:rPr>
      </w:pPr>
      <w:r w:rsidRPr="00315D28">
        <w:rPr>
          <w:b/>
          <w:bCs/>
          <w:color w:val="FF0000"/>
          <w:lang w:val="sv-SE"/>
        </w:rPr>
        <w:t>Kapitalni projekt: K100119 Sportsko igralište u Gornjoj Bistri</w:t>
      </w:r>
      <w:r w:rsidRPr="00315D28">
        <w:rPr>
          <w:color w:val="FF0000"/>
          <w:lang w:val="sv-SE"/>
        </w:rPr>
        <w:t xml:space="preserve"> </w:t>
      </w:r>
      <w:r w:rsidRPr="005E7C00">
        <w:rPr>
          <w:b/>
          <w:bCs/>
          <w:color w:val="FF0000"/>
          <w:lang w:val="sv-SE"/>
        </w:rPr>
        <w:t>– 92.516,00 €</w:t>
      </w:r>
    </w:p>
    <w:p w14:paraId="3E092F19" w14:textId="367DAA11" w:rsidR="00BE3F02" w:rsidRPr="00315D28" w:rsidRDefault="005E7C00" w:rsidP="005E7C00">
      <w:pPr>
        <w:pStyle w:val="Odlomakpopisa"/>
        <w:spacing w:after="0" w:line="240" w:lineRule="auto"/>
        <w:jc w:val="both"/>
        <w:rPr>
          <w:b/>
          <w:bCs/>
          <w:lang w:val="sv-SE"/>
        </w:rPr>
      </w:pPr>
      <w:r>
        <w:rPr>
          <w:color w:val="FF0000"/>
          <w:lang w:val="sv-SE"/>
        </w:rPr>
        <w:t xml:space="preserve">- </w:t>
      </w:r>
      <w:r w:rsidR="00A86769">
        <w:rPr>
          <w:color w:val="FF0000"/>
          <w:lang w:val="sv-SE"/>
        </w:rPr>
        <w:t>p</w:t>
      </w:r>
      <w:r w:rsidR="00930A32" w:rsidRPr="00315D28">
        <w:rPr>
          <w:color w:val="FF0000"/>
          <w:lang w:val="sv-SE"/>
        </w:rPr>
        <w:t>lanira se novi kapitalni projekt ”Sportsko igralište u Gornjoj Bistri” koji je prijavljen na javni poziv za iskaz interesa za sufinanciranje izgradnje, obnove, održavanja, opremanja i rekonstrukcije sportskih građevina za 2025.g. Ministarstva turizma i sporta. Ugovor je potpisan 12.02.2025.g. i dodijeljena su nam sredstva u iznosu 57.516,00 €.</w:t>
      </w:r>
    </w:p>
    <w:p w14:paraId="0834D3B3" w14:textId="77777777" w:rsidR="00A86769" w:rsidRPr="00A86769" w:rsidRDefault="00BE3F02" w:rsidP="00DA2907">
      <w:pPr>
        <w:pStyle w:val="Odlomakpopisa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color w:val="FF0000"/>
          <w:lang w:val="sv-SE"/>
        </w:rPr>
      </w:pPr>
      <w:r w:rsidRPr="00315D28">
        <w:rPr>
          <w:b/>
          <w:bCs/>
          <w:color w:val="FF0000"/>
          <w:lang w:val="sv-SE"/>
        </w:rPr>
        <w:t>Kapitalni projekt: Rekonstrukcija Severske ulice s komunalnom infrastrukturom</w:t>
      </w:r>
      <w:r w:rsidRPr="00315D28">
        <w:rPr>
          <w:color w:val="FF0000"/>
          <w:lang w:val="sv-SE"/>
        </w:rPr>
        <w:t xml:space="preserve"> </w:t>
      </w:r>
      <w:r w:rsidRPr="00A86769">
        <w:rPr>
          <w:b/>
          <w:bCs/>
          <w:color w:val="FF0000"/>
          <w:lang w:val="sv-SE"/>
        </w:rPr>
        <w:t xml:space="preserve">– </w:t>
      </w:r>
      <w:r w:rsidR="004022C9" w:rsidRPr="00A86769">
        <w:rPr>
          <w:b/>
          <w:bCs/>
          <w:color w:val="FF0000"/>
          <w:lang w:val="sv-SE"/>
        </w:rPr>
        <w:t>220.000</w:t>
      </w:r>
      <w:r w:rsidRPr="00A86769">
        <w:rPr>
          <w:b/>
          <w:bCs/>
          <w:color w:val="FF0000"/>
          <w:lang w:val="sv-SE"/>
        </w:rPr>
        <w:t>,00 eura</w:t>
      </w:r>
      <w:r w:rsidR="00F81E82" w:rsidRPr="00A86769">
        <w:rPr>
          <w:b/>
          <w:bCs/>
          <w:color w:val="FF0000"/>
          <w:lang w:val="sv-SE"/>
        </w:rPr>
        <w:t xml:space="preserve"> </w:t>
      </w:r>
    </w:p>
    <w:p w14:paraId="169BD8A7" w14:textId="5A7CFE4E" w:rsidR="00BE3F02" w:rsidRPr="00315D28" w:rsidRDefault="00F81E82" w:rsidP="00A86769">
      <w:pPr>
        <w:pStyle w:val="Odlomakpopisa"/>
        <w:shd w:val="clear" w:color="auto" w:fill="FFFFFF"/>
        <w:spacing w:after="0" w:line="240" w:lineRule="auto"/>
        <w:jc w:val="both"/>
        <w:rPr>
          <w:color w:val="FF0000"/>
          <w:lang w:val="sv-SE"/>
        </w:rPr>
      </w:pPr>
      <w:r w:rsidRPr="00315D28">
        <w:rPr>
          <w:color w:val="FF0000"/>
          <w:lang w:val="sv-SE"/>
        </w:rPr>
        <w:t xml:space="preserve">– smanjenje u iznosu 1.178.750,00 € </w:t>
      </w:r>
      <w:r w:rsidR="006D0E5A" w:rsidRPr="00315D28">
        <w:rPr>
          <w:color w:val="FF0000"/>
          <w:lang w:val="sv-SE"/>
        </w:rPr>
        <w:t xml:space="preserve">jer je </w:t>
      </w:r>
      <w:r w:rsidR="006B54DE" w:rsidRPr="00315D28">
        <w:rPr>
          <w:rFonts w:eastAsia="Times New Roman" w:cstheme="minorHAnsi"/>
          <w:color w:val="FF0000"/>
          <w:lang w:val="sv-SE" w:eastAsia="hr-HR"/>
        </w:rPr>
        <w:t xml:space="preserve">ukupni projekt bio planiran iz sredstava EU fondova, a sada </w:t>
      </w:r>
      <w:r w:rsidR="006D0E5A" w:rsidRPr="00315D28">
        <w:rPr>
          <w:rFonts w:eastAsia="Times New Roman" w:cstheme="minorHAnsi"/>
          <w:color w:val="FF0000"/>
          <w:lang w:val="sv-SE" w:eastAsia="hr-HR"/>
        </w:rPr>
        <w:t xml:space="preserve">je projekt podijeljen na faze.  </w:t>
      </w:r>
      <w:r w:rsidR="009D2ECD" w:rsidRPr="00315D28">
        <w:rPr>
          <w:rFonts w:eastAsia="Times New Roman" w:cstheme="minorHAnsi"/>
          <w:color w:val="FF0000"/>
          <w:lang w:val="sv-SE" w:eastAsia="hr-HR"/>
        </w:rPr>
        <w:t xml:space="preserve">Radovi u </w:t>
      </w:r>
      <w:r w:rsidR="006D0E5A" w:rsidRPr="00315D28">
        <w:rPr>
          <w:rFonts w:eastAsia="Times New Roman" w:cstheme="minorHAnsi"/>
          <w:color w:val="FF0000"/>
          <w:lang w:val="sv-SE" w:eastAsia="hr-HR"/>
        </w:rPr>
        <w:t xml:space="preserve">I. </w:t>
      </w:r>
      <w:r w:rsidR="007C658F" w:rsidRPr="00315D28">
        <w:rPr>
          <w:rFonts w:eastAsia="Times New Roman" w:cstheme="minorHAnsi"/>
          <w:color w:val="FF0000"/>
          <w:lang w:val="sv-SE" w:eastAsia="hr-HR"/>
        </w:rPr>
        <w:t>f</w:t>
      </w:r>
      <w:r w:rsidR="006D0E5A" w:rsidRPr="00315D28">
        <w:rPr>
          <w:rFonts w:eastAsia="Times New Roman" w:cstheme="minorHAnsi"/>
          <w:color w:val="FF0000"/>
          <w:lang w:val="sv-SE" w:eastAsia="hr-HR"/>
        </w:rPr>
        <w:t>az</w:t>
      </w:r>
      <w:r w:rsidR="009D2ECD" w:rsidRPr="00315D28">
        <w:rPr>
          <w:rFonts w:eastAsia="Times New Roman" w:cstheme="minorHAnsi"/>
          <w:color w:val="FF0000"/>
          <w:lang w:val="sv-SE" w:eastAsia="hr-HR"/>
        </w:rPr>
        <w:t xml:space="preserve">i </w:t>
      </w:r>
      <w:r w:rsidR="006D0E5A" w:rsidRPr="00315D28">
        <w:rPr>
          <w:rFonts w:eastAsia="Times New Roman" w:cstheme="minorHAnsi"/>
          <w:color w:val="FF0000"/>
          <w:lang w:val="sv-SE" w:eastAsia="hr-HR"/>
        </w:rPr>
        <w:t>planiran</w:t>
      </w:r>
      <w:r w:rsidR="009D2ECD" w:rsidRPr="00315D28">
        <w:rPr>
          <w:rFonts w:eastAsia="Times New Roman" w:cstheme="minorHAnsi"/>
          <w:color w:val="FF0000"/>
          <w:lang w:val="sv-SE" w:eastAsia="hr-HR"/>
        </w:rPr>
        <w:t>i</w:t>
      </w:r>
      <w:r w:rsidR="006D0E5A" w:rsidRPr="00315D28">
        <w:rPr>
          <w:rFonts w:eastAsia="Times New Roman" w:cstheme="minorHAnsi"/>
          <w:color w:val="FF0000"/>
          <w:lang w:val="sv-SE" w:eastAsia="hr-HR"/>
        </w:rPr>
        <w:t xml:space="preserve"> </w:t>
      </w:r>
      <w:r w:rsidR="00551CBC" w:rsidRPr="00315D28">
        <w:rPr>
          <w:rFonts w:eastAsia="Times New Roman" w:cstheme="minorHAnsi"/>
          <w:color w:val="FF0000"/>
          <w:lang w:val="sv-SE" w:eastAsia="hr-HR"/>
        </w:rPr>
        <w:t xml:space="preserve">su </w:t>
      </w:r>
      <w:r w:rsidR="006D0E5A" w:rsidRPr="00315D28">
        <w:rPr>
          <w:rFonts w:eastAsia="Times New Roman" w:cstheme="minorHAnsi"/>
          <w:color w:val="FF0000"/>
          <w:lang w:val="sv-SE" w:eastAsia="hr-HR"/>
        </w:rPr>
        <w:t xml:space="preserve">u iznosu 220.000,00 € i planira se prijaviti na javni poziv </w:t>
      </w:r>
      <w:r w:rsidR="006B54DE" w:rsidRPr="00315D28">
        <w:rPr>
          <w:rFonts w:eastAsia="Times New Roman" w:cstheme="minorHAnsi"/>
          <w:color w:val="FF0000"/>
          <w:lang w:val="sv-SE" w:eastAsia="hr-HR"/>
        </w:rPr>
        <w:t>Zagrebačke županije</w:t>
      </w:r>
      <w:r w:rsidR="006D0E5A" w:rsidRPr="00315D28">
        <w:rPr>
          <w:rFonts w:eastAsia="Times New Roman" w:cstheme="minorHAnsi"/>
          <w:color w:val="FF0000"/>
          <w:lang w:val="sv-SE" w:eastAsia="hr-HR"/>
        </w:rPr>
        <w:t>.</w:t>
      </w:r>
    </w:p>
    <w:p w14:paraId="6A4A8FD3" w14:textId="73D3386F" w:rsidR="00930A32" w:rsidRPr="00107166" w:rsidRDefault="00930A32" w:rsidP="004022C9">
      <w:pPr>
        <w:pStyle w:val="Odlomakpopisa"/>
        <w:spacing w:after="0" w:line="240" w:lineRule="auto"/>
        <w:ind w:left="1530"/>
        <w:jc w:val="both"/>
        <w:rPr>
          <w:i/>
          <w:iCs/>
          <w:color w:val="FF0000"/>
          <w:lang w:val="sv-SE"/>
        </w:rPr>
      </w:pPr>
    </w:p>
    <w:p w14:paraId="3B7D785D" w14:textId="091471A4" w:rsidR="00A305E5" w:rsidRPr="00490A8B" w:rsidRDefault="00A305E5" w:rsidP="00A305E5">
      <w:pPr>
        <w:spacing w:after="0" w:line="240" w:lineRule="auto"/>
        <w:jc w:val="both"/>
        <w:rPr>
          <w:b/>
          <w:color w:val="ED0000"/>
          <w:lang w:val="sv-SE"/>
        </w:rPr>
      </w:pPr>
      <w:r w:rsidRPr="00653A7C">
        <w:rPr>
          <w:b/>
          <w:lang w:val="sv-SE"/>
        </w:rPr>
        <w:t xml:space="preserve">Program 1022: Održavanje komunalne infrastrukture – </w:t>
      </w:r>
      <w:r w:rsidR="003B6F22" w:rsidRPr="00490A8B">
        <w:rPr>
          <w:b/>
          <w:color w:val="ED0000"/>
          <w:lang w:val="sv-SE"/>
        </w:rPr>
        <w:t xml:space="preserve">povećanje </w:t>
      </w:r>
      <w:r w:rsidR="00B74002" w:rsidRPr="00490A8B">
        <w:rPr>
          <w:b/>
          <w:color w:val="ED0000"/>
          <w:lang w:val="sv-SE"/>
        </w:rPr>
        <w:t xml:space="preserve">rashoda </w:t>
      </w:r>
      <w:r w:rsidR="003B6F22" w:rsidRPr="00490A8B">
        <w:rPr>
          <w:b/>
          <w:color w:val="ED0000"/>
          <w:lang w:val="sv-SE"/>
        </w:rPr>
        <w:t xml:space="preserve">u iznosu od 14.395,00 € - ukupno planirano 1.131.647,00 € </w:t>
      </w:r>
      <w:r w:rsidRPr="00490A8B">
        <w:rPr>
          <w:b/>
          <w:color w:val="ED0000"/>
          <w:lang w:val="sv-SE"/>
        </w:rPr>
        <w:t xml:space="preserve"> </w:t>
      </w:r>
    </w:p>
    <w:p w14:paraId="577F5243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je </w:t>
      </w:r>
      <w:r>
        <w:rPr>
          <w:lang w:val="sv-SE"/>
        </w:rPr>
        <w:t xml:space="preserve">unapređenje infrastrukture i zaštite okoliša kroz </w:t>
      </w:r>
      <w:r w:rsidRPr="00653A7C">
        <w:rPr>
          <w:lang w:val="sv-SE"/>
        </w:rPr>
        <w:t>stvaranje preduvjeta za razvoj konkurentnog i održivog gospodarstva, te prošir</w:t>
      </w:r>
      <w:r>
        <w:rPr>
          <w:lang w:val="sv-SE"/>
        </w:rPr>
        <w:t>e</w:t>
      </w:r>
      <w:r w:rsidRPr="00653A7C">
        <w:rPr>
          <w:lang w:val="sv-SE"/>
        </w:rPr>
        <w:t xml:space="preserve">nje postojećeg standarda u pružanju komunalnih usluga stanovništvu. </w:t>
      </w:r>
    </w:p>
    <w:p w14:paraId="4A83C34F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 ciljevi programa su usmjereni na održavanje </w:t>
      </w:r>
      <w:r>
        <w:rPr>
          <w:lang w:val="sv-SE"/>
        </w:rPr>
        <w:t xml:space="preserve">javnih površina i prometne </w:t>
      </w:r>
      <w:r w:rsidRPr="00653A7C">
        <w:rPr>
          <w:lang w:val="sv-SE"/>
        </w:rPr>
        <w:t>infrastrukture s ciljem funkcionalnosti i maksimalne iskorištenosti uz kontinuirano povećanje standarda kroz uređenje novih površina te unapređenje postojećih.</w:t>
      </w:r>
    </w:p>
    <w:p w14:paraId="3BE887EA" w14:textId="77777777" w:rsidR="00A305E5" w:rsidRPr="007C4E58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u w:val="single"/>
          <w:lang w:val="sv-SE"/>
        </w:rPr>
        <w:t xml:space="preserve">Zakonska osnova </w:t>
      </w:r>
      <w:r w:rsidRPr="007C4E58">
        <w:rPr>
          <w:lang w:val="sv-SE"/>
        </w:rPr>
        <w:t>-</w:t>
      </w:r>
      <w:r w:rsidRPr="007C4E5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 broj 33/01,  60/01,  129/05,  109/07,  125/08,  36/09,  36/09, 150/11, 144/12, 19/13,  137/15, 123/17,  98/19, 144/20 ),</w:t>
      </w:r>
      <w:r w:rsidRPr="007C4E58">
        <w:rPr>
          <w:rFonts w:cstheme="minorHAnsi"/>
          <w:lang w:val="sv-SE"/>
        </w:rPr>
        <w:t xml:space="preserve"> Zakon o komunalnom gospodarstvu (“Narodne novine” broj 68/18, 110/18, 32/20 ), Zakon o cestama (“Narodne novine” broj 84/11, 22/13, 54/13, 148/13, 92/14, 110/19, 144/21, 114/22, 114/22, 04/23</w:t>
      </w:r>
      <w:r>
        <w:rPr>
          <w:rFonts w:cstheme="minorHAnsi"/>
          <w:lang w:val="sv-SE"/>
        </w:rPr>
        <w:t>, 133/23</w:t>
      </w:r>
      <w:r w:rsidRPr="007C4E58">
        <w:rPr>
          <w:rFonts w:cstheme="minorHAnsi"/>
          <w:lang w:val="sv-SE"/>
        </w:rPr>
        <w:t xml:space="preserve"> ). </w:t>
      </w:r>
    </w:p>
    <w:p w14:paraId="62B2EA28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Pokazatelj uspješnosti:</w:t>
      </w:r>
      <w:r w:rsidRPr="00653A7C">
        <w:rPr>
          <w:lang w:val="sv-SE"/>
        </w:rPr>
        <w:t xml:space="preserve"> broj kvadratnih metara održavanih cesta, javnih i zelenih površina, diječjih igrališta, broj zbrinutih životinja, broj kućanstava obuhvaćenim deratizacijom i dezinsekcijom, broj metara asfaltiranih dionica, broj zamjenjenih rasvjetnih tijela. </w:t>
      </w:r>
    </w:p>
    <w:p w14:paraId="04CDEBAF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u w:val="single"/>
          <w:lang w:val="sv-SE"/>
        </w:rPr>
        <w:t xml:space="preserve">Obrazloženje </w:t>
      </w:r>
      <w:r w:rsidRPr="007C4E58">
        <w:rPr>
          <w:lang w:val="sv-SE"/>
        </w:rPr>
        <w:t>- Programom održavanja komunalne infrastrukture za 202</w:t>
      </w:r>
      <w:r>
        <w:rPr>
          <w:lang w:val="sv-SE"/>
        </w:rPr>
        <w:t>5</w:t>
      </w:r>
      <w:r w:rsidRPr="007C4E58">
        <w:rPr>
          <w:lang w:val="sv-SE"/>
        </w:rPr>
        <w:t>. godinu osiguravaju su sredstva za obavljanje poslova održavanja nerazvrstanih cesta, javnih i zelenih površina, održavanje javne rasvjete, asfaltiranje općinskih cesta i javnih površin</w:t>
      </w:r>
      <w:r>
        <w:rPr>
          <w:lang w:val="sv-SE"/>
        </w:rPr>
        <w:t>a</w:t>
      </w:r>
      <w:r w:rsidRPr="007C4E58">
        <w:rPr>
          <w:lang w:val="sv-SE"/>
        </w:rPr>
        <w:t>, održavanje reciklažnog dvorišta, zbrinjavanje životinja, deratizaciju i dezinsekciju, stručni nadzor i projektiranje</w:t>
      </w:r>
      <w:r>
        <w:rPr>
          <w:lang w:val="sv-SE"/>
        </w:rPr>
        <w:t>,</w:t>
      </w:r>
      <w:r w:rsidRPr="007C4E58">
        <w:rPr>
          <w:lang w:val="sv-SE"/>
        </w:rPr>
        <w:t xml:space="preserve"> te opremu za javne </w:t>
      </w:r>
      <w:r w:rsidRPr="007C4E58">
        <w:rPr>
          <w:lang w:val="sv-SE"/>
        </w:rPr>
        <w:lastRenderedPageBreak/>
        <w:t xml:space="preserve">površine. Cilj ovog programa je poboljšanje uvjeta i dostupnosti komunalnih usluga stanovništvu općine kao i zadržavanje postojećeg standarda u pružanju komunalnih usluga. </w:t>
      </w:r>
      <w:r w:rsidRPr="00653A7C">
        <w:rPr>
          <w:lang w:val="sv-SE"/>
        </w:rPr>
        <w:t xml:space="preserve">Radovima na održavanju komunalne infrastrukture osigurava se uredniji, za boravak ugodniji i ljepši izgled svih naselja i ulica. Za provođenje ovog programa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>. godinu planirano je 1.</w:t>
      </w:r>
      <w:r>
        <w:rPr>
          <w:lang w:val="sv-SE"/>
        </w:rPr>
        <w:t>117.252,00</w:t>
      </w:r>
      <w:r w:rsidRPr="00653A7C">
        <w:rPr>
          <w:lang w:val="sv-SE"/>
        </w:rPr>
        <w:t xml:space="preserve"> eura. </w:t>
      </w:r>
    </w:p>
    <w:p w14:paraId="6AD7424F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Općinsko vijeće sukladno Zakonu o komunalnom gospodarstvu za svaku proračunsku godinu donosi Program održavanja komunalne infrastrukture uz donošenje</w:t>
      </w:r>
      <w:r>
        <w:rPr>
          <w:lang w:val="sv-SE"/>
        </w:rPr>
        <w:t xml:space="preserve"> P</w:t>
      </w:r>
      <w:r w:rsidRPr="00653A7C">
        <w:rPr>
          <w:lang w:val="sv-SE"/>
        </w:rPr>
        <w:t>roračuna.</w:t>
      </w:r>
    </w:p>
    <w:p w14:paraId="5F17B135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godini planiraju se za </w:t>
      </w:r>
      <w:r w:rsidRPr="00653A7C">
        <w:rPr>
          <w:lang w:val="sv-SE"/>
        </w:rPr>
        <w:t xml:space="preserve">sljedeće aktivnosti i kapitalne projekte: </w:t>
      </w:r>
    </w:p>
    <w:p w14:paraId="2AF6164C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3DC2257F" w14:textId="77777777" w:rsidR="00A305E5" w:rsidRPr="009D51EA" w:rsidRDefault="00A305E5" w:rsidP="00A305E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Aktivnost: Deratizacija i dezinsekcija – 27.500,00 eura,</w:t>
      </w:r>
    </w:p>
    <w:p w14:paraId="5C254257" w14:textId="77777777" w:rsidR="00A305E5" w:rsidRPr="009D51EA" w:rsidRDefault="00A305E5" w:rsidP="00A305E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Aktivnost: Zbrinjavanje životinja – 24.000,00 eura,</w:t>
      </w:r>
    </w:p>
    <w:p w14:paraId="1C6EEF34" w14:textId="77777777" w:rsidR="00A305E5" w:rsidRPr="009D51EA" w:rsidRDefault="00A305E5" w:rsidP="00A305E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Aktivnost: Stručni nadzor – 14.000,00 eura,</w:t>
      </w:r>
    </w:p>
    <w:p w14:paraId="66DB716F" w14:textId="77777777" w:rsidR="00A305E5" w:rsidRPr="009D51EA" w:rsidRDefault="00A305E5" w:rsidP="00A305E5">
      <w:pPr>
        <w:numPr>
          <w:ilvl w:val="0"/>
          <w:numId w:val="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 xml:space="preserve">Aktivnost: Održavanje nerazvrstanih cesta, javnih i </w:t>
      </w:r>
    </w:p>
    <w:p w14:paraId="0B9B9D79" w14:textId="77777777" w:rsidR="00A305E5" w:rsidRPr="009D51EA" w:rsidRDefault="00A305E5" w:rsidP="00A305E5">
      <w:p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zelenih</w:t>
      </w:r>
      <w:proofErr w:type="spellEnd"/>
      <w:r w:rsidRPr="009D51EA">
        <w:rPr>
          <w:b/>
          <w:bCs/>
          <w:i/>
          <w:iCs/>
        </w:rPr>
        <w:t xml:space="preserve"> </w:t>
      </w:r>
      <w:proofErr w:type="spellStart"/>
      <w:r w:rsidRPr="009D51EA">
        <w:rPr>
          <w:b/>
          <w:bCs/>
          <w:i/>
          <w:iCs/>
        </w:rPr>
        <w:t>površina</w:t>
      </w:r>
      <w:proofErr w:type="spellEnd"/>
      <w:r w:rsidRPr="009D51EA">
        <w:rPr>
          <w:b/>
          <w:bCs/>
          <w:i/>
          <w:iCs/>
        </w:rPr>
        <w:t xml:space="preserve"> – 680.452,00 </w:t>
      </w:r>
      <w:proofErr w:type="spellStart"/>
      <w:r w:rsidRPr="009D51EA">
        <w:rPr>
          <w:b/>
          <w:bCs/>
          <w:i/>
          <w:iCs/>
        </w:rPr>
        <w:t>eura</w:t>
      </w:r>
      <w:proofErr w:type="spellEnd"/>
      <w:r w:rsidRPr="009D51EA">
        <w:rPr>
          <w:b/>
          <w:bCs/>
          <w:i/>
          <w:iCs/>
        </w:rPr>
        <w:t>,</w:t>
      </w:r>
    </w:p>
    <w:p w14:paraId="6BF4DEE1" w14:textId="77777777" w:rsidR="00A305E5" w:rsidRPr="009D51EA" w:rsidRDefault="00A305E5" w:rsidP="00A305E5">
      <w:pPr>
        <w:numPr>
          <w:ilvl w:val="0"/>
          <w:numId w:val="2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Aktivnost</w:t>
      </w:r>
      <w:proofErr w:type="spellEnd"/>
      <w:r w:rsidRPr="009D51EA">
        <w:rPr>
          <w:b/>
          <w:bCs/>
          <w:i/>
          <w:iCs/>
        </w:rPr>
        <w:t xml:space="preserve">: </w:t>
      </w:r>
      <w:proofErr w:type="spellStart"/>
      <w:r w:rsidRPr="009D51EA">
        <w:rPr>
          <w:b/>
          <w:bCs/>
          <w:i/>
          <w:iCs/>
        </w:rPr>
        <w:t>Javna</w:t>
      </w:r>
      <w:proofErr w:type="spellEnd"/>
      <w:r w:rsidRPr="009D51EA">
        <w:rPr>
          <w:b/>
          <w:bCs/>
          <w:i/>
          <w:iCs/>
        </w:rPr>
        <w:t xml:space="preserve"> </w:t>
      </w:r>
      <w:proofErr w:type="spellStart"/>
      <w:r w:rsidRPr="009D51EA">
        <w:rPr>
          <w:b/>
          <w:bCs/>
          <w:i/>
          <w:iCs/>
        </w:rPr>
        <w:t>rasvjeta</w:t>
      </w:r>
      <w:proofErr w:type="spellEnd"/>
      <w:r w:rsidRPr="009D51EA">
        <w:rPr>
          <w:b/>
          <w:bCs/>
          <w:i/>
          <w:iCs/>
        </w:rPr>
        <w:t xml:space="preserve"> – 79.300,00 </w:t>
      </w:r>
      <w:proofErr w:type="spellStart"/>
      <w:r w:rsidRPr="009D51EA">
        <w:rPr>
          <w:b/>
          <w:bCs/>
          <w:i/>
          <w:iCs/>
        </w:rPr>
        <w:t>eura</w:t>
      </w:r>
      <w:proofErr w:type="spellEnd"/>
      <w:r w:rsidRPr="009D51EA">
        <w:rPr>
          <w:b/>
          <w:bCs/>
          <w:i/>
          <w:iCs/>
        </w:rPr>
        <w:t>,</w:t>
      </w:r>
    </w:p>
    <w:p w14:paraId="2C175939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20" w:name="_Hlk192749456"/>
      <w:r w:rsidRPr="004022C9">
        <w:rPr>
          <w:b/>
          <w:bCs/>
          <w:i/>
          <w:iCs/>
          <w:lang w:val="sv-SE"/>
        </w:rPr>
        <w:t>Aktivnost: Asfaltiranje cesta i javnih površina – 279.000,00 eura,</w:t>
      </w:r>
    </w:p>
    <w:bookmarkEnd w:id="20"/>
    <w:p w14:paraId="16C6A05F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Aktivnost: </w:t>
      </w:r>
      <w:proofErr w:type="spellStart"/>
      <w:r w:rsidRPr="004022C9">
        <w:rPr>
          <w:b/>
          <w:bCs/>
          <w:i/>
          <w:iCs/>
        </w:rPr>
        <w:t>Reciklažno</w:t>
      </w:r>
      <w:proofErr w:type="spellEnd"/>
      <w:r w:rsidRPr="004022C9">
        <w:rPr>
          <w:b/>
          <w:bCs/>
          <w:i/>
          <w:iCs/>
        </w:rPr>
        <w:t xml:space="preserve"> dvorište – 2.000,00 eura,</w:t>
      </w:r>
    </w:p>
    <w:p w14:paraId="5D032CFC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>Kapitalni projekt: Projektiranje – 10.000,00 eura,</w:t>
      </w:r>
    </w:p>
    <w:p w14:paraId="5DE19C88" w14:textId="77777777" w:rsidR="00A305E5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lang w:val="sv-SE"/>
        </w:rPr>
      </w:pPr>
      <w:r w:rsidRPr="004022C9">
        <w:rPr>
          <w:b/>
          <w:bCs/>
          <w:i/>
          <w:iCs/>
          <w:lang w:val="sv-SE"/>
        </w:rPr>
        <w:t>Kapitalni projekt: Oprema za javne površine – 1.000,00 eura</w:t>
      </w:r>
      <w:r w:rsidRPr="004022C9">
        <w:rPr>
          <w:lang w:val="sv-SE"/>
        </w:rPr>
        <w:t>.</w:t>
      </w:r>
    </w:p>
    <w:p w14:paraId="349EA032" w14:textId="77777777" w:rsidR="003B6F22" w:rsidRPr="004022C9" w:rsidRDefault="003B6F22" w:rsidP="003B6F22">
      <w:pPr>
        <w:pStyle w:val="Odlomakpopisa"/>
        <w:spacing w:after="0" w:line="240" w:lineRule="auto"/>
        <w:ind w:left="1440"/>
        <w:jc w:val="both"/>
        <w:rPr>
          <w:lang w:val="sv-SE"/>
        </w:rPr>
      </w:pPr>
    </w:p>
    <w:p w14:paraId="7997DDAE" w14:textId="2E553CDF" w:rsidR="006F70C5" w:rsidRPr="00581371" w:rsidRDefault="006F70C5" w:rsidP="006F70C5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581371">
        <w:rPr>
          <w:rFonts w:cstheme="minorHAnsi"/>
          <w:color w:val="FF0000"/>
          <w:lang w:val="sv-SE"/>
        </w:rPr>
        <w:t>Povećanje planiranih rashoda u iznosu 14.395,00 eura odnosi se na:</w:t>
      </w:r>
    </w:p>
    <w:p w14:paraId="04A183FE" w14:textId="77777777" w:rsidR="00581371" w:rsidRDefault="006F70C5" w:rsidP="006F70C5">
      <w:pPr>
        <w:pStyle w:val="Odlomakpopisa"/>
        <w:numPr>
          <w:ilvl w:val="0"/>
          <w:numId w:val="9"/>
        </w:numPr>
        <w:spacing w:after="0" w:line="240" w:lineRule="auto"/>
        <w:jc w:val="both"/>
        <w:rPr>
          <w:color w:val="FF0000"/>
        </w:rPr>
      </w:pPr>
      <w:r w:rsidRPr="00581371">
        <w:rPr>
          <w:b/>
          <w:bCs/>
          <w:color w:val="FF0000"/>
        </w:rPr>
        <w:t>Aktivnost: Zbrinjavanje životinja – 29.000,00 eura</w:t>
      </w:r>
      <w:r w:rsidRPr="00581371">
        <w:rPr>
          <w:color w:val="FF0000"/>
        </w:rPr>
        <w:t xml:space="preserve"> </w:t>
      </w:r>
    </w:p>
    <w:p w14:paraId="66614583" w14:textId="0E1CDEF1" w:rsidR="006F70C5" w:rsidRPr="00581371" w:rsidRDefault="006F70C5" w:rsidP="00581371">
      <w:pPr>
        <w:pStyle w:val="Odlomakpopisa"/>
        <w:spacing w:after="0" w:line="240" w:lineRule="auto"/>
        <w:ind w:left="1440"/>
        <w:jc w:val="both"/>
        <w:rPr>
          <w:color w:val="FF0000"/>
        </w:rPr>
      </w:pPr>
      <w:r w:rsidRPr="00581371">
        <w:rPr>
          <w:color w:val="FF0000"/>
        </w:rPr>
        <w:t>– povećanje u iznosu od 5.000,00 € odnosi se na Udrugu za zbrinjavanje životinja „Šapica“</w:t>
      </w:r>
      <w:r w:rsidR="009D1CA5" w:rsidRPr="00581371">
        <w:rPr>
          <w:color w:val="FF0000"/>
        </w:rPr>
        <w:t xml:space="preserve"> zbog povećanja troškova udruge</w:t>
      </w:r>
    </w:p>
    <w:p w14:paraId="2449BB75" w14:textId="77777777" w:rsidR="00581371" w:rsidRDefault="009D1CA5" w:rsidP="009D1CA5">
      <w:pPr>
        <w:pStyle w:val="Odlomakpopisa"/>
        <w:numPr>
          <w:ilvl w:val="1"/>
          <w:numId w:val="9"/>
        </w:numPr>
        <w:spacing w:after="0" w:line="240" w:lineRule="auto"/>
        <w:ind w:left="1418" w:hanging="425"/>
        <w:jc w:val="both"/>
        <w:rPr>
          <w:color w:val="FF0000"/>
        </w:rPr>
      </w:pPr>
      <w:r w:rsidRPr="00581371">
        <w:rPr>
          <w:b/>
          <w:bCs/>
          <w:color w:val="FF0000"/>
        </w:rPr>
        <w:t>Aktivnost: Asfaltiranje cesta i javnih površina – 288.395,00 eura</w:t>
      </w:r>
      <w:r w:rsidRPr="00581371">
        <w:rPr>
          <w:color w:val="FF0000"/>
        </w:rPr>
        <w:t xml:space="preserve"> </w:t>
      </w:r>
    </w:p>
    <w:p w14:paraId="643D01C0" w14:textId="435162D7" w:rsidR="009D1CA5" w:rsidRPr="00581371" w:rsidRDefault="009D1CA5" w:rsidP="00581371">
      <w:pPr>
        <w:pStyle w:val="Odlomakpopisa"/>
        <w:spacing w:after="0" w:line="240" w:lineRule="auto"/>
        <w:ind w:left="1418"/>
        <w:jc w:val="both"/>
        <w:rPr>
          <w:color w:val="FF0000"/>
        </w:rPr>
      </w:pPr>
      <w:r w:rsidRPr="00581371">
        <w:rPr>
          <w:color w:val="FF0000"/>
        </w:rPr>
        <w:t xml:space="preserve">– povećanje u iznosu 9.395,00 € odnosi se na neutrošeni višak iz sredstava Zagrebačke županije iz 2024.g. za asfaltiranje </w:t>
      </w:r>
      <w:r w:rsidR="001001CB" w:rsidRPr="00581371">
        <w:rPr>
          <w:color w:val="FF0000"/>
        </w:rPr>
        <w:t>općinskih cesta</w:t>
      </w:r>
    </w:p>
    <w:p w14:paraId="333EF735" w14:textId="77777777" w:rsidR="00A305E5" w:rsidRPr="009D1CA5" w:rsidRDefault="00A305E5" w:rsidP="00A305E5">
      <w:pPr>
        <w:spacing w:after="0" w:line="240" w:lineRule="auto"/>
        <w:ind w:left="1440"/>
        <w:jc w:val="both"/>
        <w:rPr>
          <w:lang w:val="hr-HR"/>
        </w:rPr>
      </w:pPr>
    </w:p>
    <w:p w14:paraId="119E7204" w14:textId="77777777" w:rsidR="00A305E5" w:rsidRPr="0038457E" w:rsidRDefault="00A305E5" w:rsidP="00A305E5">
      <w:pPr>
        <w:spacing w:after="0" w:line="240" w:lineRule="auto"/>
        <w:jc w:val="both"/>
        <w:rPr>
          <w:b/>
          <w:lang w:val="hr-HR"/>
        </w:rPr>
      </w:pPr>
      <w:r w:rsidRPr="0038457E">
        <w:rPr>
          <w:b/>
          <w:lang w:val="hr-HR"/>
        </w:rPr>
        <w:t>Program 1023: Zaštita okoliša – 13.185,00 eura</w:t>
      </w:r>
    </w:p>
    <w:p w14:paraId="0688BB0E" w14:textId="77777777" w:rsidR="00A305E5" w:rsidRPr="0038457E" w:rsidRDefault="00A305E5" w:rsidP="00A305E5">
      <w:pPr>
        <w:spacing w:after="0" w:line="240" w:lineRule="auto"/>
        <w:jc w:val="both"/>
        <w:rPr>
          <w:lang w:val="hr-HR"/>
        </w:rPr>
      </w:pPr>
      <w:r w:rsidRPr="0038457E">
        <w:rPr>
          <w:u w:val="single"/>
          <w:lang w:val="hr-HR"/>
        </w:rPr>
        <w:t xml:space="preserve">Cilj Programa </w:t>
      </w:r>
      <w:r w:rsidRPr="0038457E">
        <w:rPr>
          <w:lang w:val="hr-HR"/>
        </w:rPr>
        <w:t xml:space="preserve">- Osnovni cilj programa zaštite okoliša je unapređenje infrastrukture i zaštite okoliša kroz očuvanje prirodnih i ekoloških polazišta održivog razvitka čitavog područja Općine Bistra. </w:t>
      </w:r>
    </w:p>
    <w:p w14:paraId="467CB305" w14:textId="77777777" w:rsidR="00A305E5" w:rsidRPr="0038457E" w:rsidRDefault="00A305E5" w:rsidP="00A305E5">
      <w:pPr>
        <w:spacing w:after="0" w:line="240" w:lineRule="auto"/>
        <w:jc w:val="both"/>
        <w:rPr>
          <w:lang w:val="hr-HR"/>
        </w:rPr>
      </w:pPr>
      <w:r w:rsidRPr="0038457E">
        <w:rPr>
          <w:lang w:val="hr-HR"/>
        </w:rPr>
        <w:t xml:space="preserve">Posebni ciljevi programa su usmjereni na zaštitu okoliša kroz unapređenje sustava gospodarenja otpadom i podizanje </w:t>
      </w:r>
      <w:proofErr w:type="spellStart"/>
      <w:r w:rsidRPr="0038457E">
        <w:rPr>
          <w:lang w:val="hr-HR"/>
        </w:rPr>
        <w:t>svjesti</w:t>
      </w:r>
      <w:proofErr w:type="spellEnd"/>
      <w:r w:rsidRPr="0038457E">
        <w:rPr>
          <w:lang w:val="hr-HR"/>
        </w:rPr>
        <w:t xml:space="preserve"> građana o potrebi očuvanja zdravog okoliša kao osnovnog resursa za razvoj svih gospodarskih aktivnosti. </w:t>
      </w:r>
    </w:p>
    <w:p w14:paraId="38ECA3BA" w14:textId="77777777" w:rsidR="00A305E5" w:rsidRPr="0038457E" w:rsidRDefault="00A305E5" w:rsidP="00A305E5">
      <w:pPr>
        <w:spacing w:after="0" w:line="240" w:lineRule="auto"/>
        <w:jc w:val="both"/>
        <w:rPr>
          <w:lang w:val="hr-HR"/>
        </w:rPr>
      </w:pPr>
      <w:r w:rsidRPr="0038457E">
        <w:rPr>
          <w:u w:val="single"/>
          <w:lang w:val="hr-HR"/>
        </w:rPr>
        <w:t xml:space="preserve">Zakonska osnova </w:t>
      </w:r>
      <w:r w:rsidRPr="0038457E">
        <w:rPr>
          <w:lang w:val="hr-HR"/>
        </w:rPr>
        <w:t>- Zakon o zaštiti okoliša (“Narodne novine” broj 80/13, 153/13, 78/15, 12/18, 118/18 ), Zakon o održivom gospodarenju otpadom (“Narodne novine” broj 94/13, 73/17, 14/19, 98/19 ), Pravilnik o gospodarenju otpadom (“Narodne novine” broj 106/22 ), Pravilnik o načinima i uvjetima odlaganja otpada, kategorijama i uvjetima rada za odlagališta otpada (“Narodne novine” broj 114/15, 103/18, 56/19 ), Uredba o gospodarenju komunalnim otpadom (“Narodne novine” broj 50/17, 84/19, 14/20, 31/21, 84/20, 106/22 ).</w:t>
      </w:r>
    </w:p>
    <w:p w14:paraId="6951F966" w14:textId="77777777" w:rsidR="00A305E5" w:rsidRPr="0038457E" w:rsidRDefault="00A305E5" w:rsidP="00A305E5">
      <w:pPr>
        <w:spacing w:after="0"/>
        <w:jc w:val="both"/>
        <w:rPr>
          <w:rFonts w:cstheme="minorHAnsi"/>
          <w:u w:val="single"/>
          <w:lang w:val="hr-HR"/>
        </w:rPr>
      </w:pPr>
      <w:r w:rsidRPr="0038457E">
        <w:rPr>
          <w:rFonts w:cstheme="minorHAnsi"/>
          <w:u w:val="single"/>
          <w:lang w:val="hr-HR"/>
        </w:rPr>
        <w:t xml:space="preserve">Pokazatelj uspješnosti: </w:t>
      </w:r>
      <w:r w:rsidRPr="0038457E">
        <w:rPr>
          <w:rFonts w:cstheme="minorHAnsi"/>
          <w:lang w:val="hr-HR"/>
        </w:rPr>
        <w:t>postotak smanjenja količine miješanog komunalnog otpada.</w:t>
      </w:r>
      <w:r w:rsidRPr="0038457E">
        <w:rPr>
          <w:rFonts w:cstheme="minorHAnsi"/>
          <w:u w:val="single"/>
          <w:lang w:val="hr-HR"/>
        </w:rPr>
        <w:t xml:space="preserve"> </w:t>
      </w:r>
    </w:p>
    <w:p w14:paraId="08D9AE4D" w14:textId="77777777" w:rsidR="00A305E5" w:rsidRPr="00F40078" w:rsidRDefault="00A305E5" w:rsidP="00A305E5">
      <w:pPr>
        <w:spacing w:after="0"/>
        <w:jc w:val="both"/>
        <w:rPr>
          <w:rFonts w:cstheme="minorHAnsi"/>
          <w:lang w:val="sv-SE"/>
        </w:rPr>
      </w:pPr>
      <w:r w:rsidRPr="0038457E">
        <w:rPr>
          <w:u w:val="single"/>
          <w:lang w:val="hr-HR"/>
        </w:rPr>
        <w:t xml:space="preserve">Obrazloženje </w:t>
      </w:r>
      <w:r w:rsidRPr="0038457E">
        <w:rPr>
          <w:lang w:val="hr-HR"/>
        </w:rPr>
        <w:t xml:space="preserve">- Cilj programa je planirano gospodarenje otpadom kroz omogućavanje odvojenog prikupljanja otpada kao i smanjenje količine otpada koji se odlaže na odlagališta, te informiranje građana o važnosti i potrebi odvojenog sakupljanja otpada. </w:t>
      </w:r>
      <w:r w:rsidRPr="00653A7C">
        <w:rPr>
          <w:lang w:val="sv-SE"/>
        </w:rPr>
        <w:t xml:space="preserve">Za provedbu ciljeva ovog programa u </w:t>
      </w:r>
      <w:r>
        <w:rPr>
          <w:lang w:val="sv-SE"/>
        </w:rPr>
        <w:t>P</w:t>
      </w:r>
      <w:r w:rsidRPr="00653A7C">
        <w:rPr>
          <w:lang w:val="sv-SE"/>
        </w:rPr>
        <w:t>roračunu za 202</w:t>
      </w:r>
      <w:r>
        <w:rPr>
          <w:lang w:val="sv-SE"/>
        </w:rPr>
        <w:t>5</w:t>
      </w:r>
      <w:r w:rsidRPr="00653A7C">
        <w:rPr>
          <w:lang w:val="sv-SE"/>
        </w:rPr>
        <w:t>. godinu planirano je 1</w:t>
      </w:r>
      <w:r>
        <w:rPr>
          <w:lang w:val="sv-SE"/>
        </w:rPr>
        <w:t>3</w:t>
      </w:r>
      <w:r w:rsidRPr="00653A7C">
        <w:rPr>
          <w:lang w:val="sv-SE"/>
        </w:rPr>
        <w:t>.</w:t>
      </w:r>
      <w:r>
        <w:rPr>
          <w:lang w:val="sv-SE"/>
        </w:rPr>
        <w:t>185</w:t>
      </w:r>
      <w:r w:rsidRPr="00653A7C">
        <w:rPr>
          <w:lang w:val="sv-SE"/>
        </w:rPr>
        <w:t xml:space="preserve">,00 eura. </w:t>
      </w:r>
    </w:p>
    <w:p w14:paraId="22007732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 xml:space="preserve">. godini planiraju se za </w:t>
      </w:r>
      <w:r w:rsidRPr="00653A7C">
        <w:rPr>
          <w:lang w:val="sv-SE"/>
        </w:rPr>
        <w:t>sljedeć</w:t>
      </w:r>
      <w:r>
        <w:rPr>
          <w:lang w:val="sv-SE"/>
        </w:rPr>
        <w:t>u aktivnost i</w:t>
      </w:r>
      <w:r w:rsidRPr="00653A7C">
        <w:rPr>
          <w:lang w:val="sv-SE"/>
        </w:rPr>
        <w:t xml:space="preserve"> kapitalni projekt: </w:t>
      </w:r>
    </w:p>
    <w:p w14:paraId="06E98DFD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48F8C7B3" w14:textId="77777777" w:rsidR="00A305E5" w:rsidRPr="009D51EA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>Aktivnost: Projekt ”Ne budi loš, koristi koš” – 3.185,00 eura.</w:t>
      </w:r>
    </w:p>
    <w:p w14:paraId="0B11FEFD" w14:textId="77777777" w:rsidR="00A305E5" w:rsidRPr="009D51EA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>Kapitalni projekt: Gospodarenje otpadom – 10.000,00 eura.</w:t>
      </w:r>
    </w:p>
    <w:p w14:paraId="4C6FE509" w14:textId="77777777" w:rsidR="00A305E5" w:rsidRPr="00653A7C" w:rsidRDefault="00A305E5" w:rsidP="00A305E5">
      <w:pPr>
        <w:spacing w:after="0" w:line="240" w:lineRule="auto"/>
        <w:ind w:left="1440"/>
        <w:jc w:val="both"/>
        <w:rPr>
          <w:lang w:val="sv-SE"/>
        </w:rPr>
      </w:pPr>
    </w:p>
    <w:p w14:paraId="04784634" w14:textId="4D4AAFB5" w:rsidR="00A305E5" w:rsidRPr="007B05F8" w:rsidRDefault="00A305E5" w:rsidP="00A305E5">
      <w:pPr>
        <w:spacing w:after="0" w:line="240" w:lineRule="auto"/>
        <w:jc w:val="both"/>
        <w:rPr>
          <w:b/>
          <w:color w:val="FF0000"/>
          <w:lang w:val="sv-SE"/>
        </w:rPr>
      </w:pPr>
      <w:r w:rsidRPr="00653A7C">
        <w:rPr>
          <w:b/>
          <w:lang w:val="sv-SE"/>
        </w:rPr>
        <w:t>Program 1031: Program gradnje i održavanja komunalnih vodnih građevina</w:t>
      </w:r>
      <w:r w:rsidR="004F5BFE"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</w:t>
      </w:r>
      <w:r w:rsidR="004F5BFE" w:rsidRPr="007B05F8">
        <w:rPr>
          <w:b/>
          <w:color w:val="FF0000"/>
          <w:lang w:val="sv-SE"/>
        </w:rPr>
        <w:t xml:space="preserve">povećanje </w:t>
      </w:r>
      <w:r w:rsidR="00B32A1A" w:rsidRPr="007B05F8">
        <w:rPr>
          <w:b/>
          <w:color w:val="FF0000"/>
          <w:lang w:val="sv-SE"/>
        </w:rPr>
        <w:t xml:space="preserve">rashoda </w:t>
      </w:r>
      <w:r w:rsidR="004F5BFE" w:rsidRPr="007B05F8">
        <w:rPr>
          <w:b/>
          <w:color w:val="FF0000"/>
          <w:lang w:val="sv-SE"/>
        </w:rPr>
        <w:t>u iznosu 76.203,00 € - ukupno planirano 614.266,00 €</w:t>
      </w:r>
      <w:r w:rsidRPr="007B05F8">
        <w:rPr>
          <w:b/>
          <w:color w:val="FF0000"/>
          <w:lang w:val="sv-SE"/>
        </w:rPr>
        <w:t xml:space="preserve"> </w:t>
      </w:r>
    </w:p>
    <w:p w14:paraId="1529E913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7C4E58">
        <w:rPr>
          <w:u w:val="single"/>
          <w:lang w:val="sv-SE"/>
        </w:rPr>
        <w:t xml:space="preserve">Cilj Programa - </w:t>
      </w:r>
      <w:r w:rsidRPr="007C4E58">
        <w:rPr>
          <w:lang w:val="sv-SE"/>
        </w:rPr>
        <w:t xml:space="preserve"> Osnovni cilj programa je </w:t>
      </w:r>
      <w:r>
        <w:rPr>
          <w:lang w:val="sv-SE"/>
        </w:rPr>
        <w:t xml:space="preserve">unapređenje infrastrukture i zaštite okoliša kroz </w:t>
      </w:r>
      <w:r w:rsidRPr="007C4E58">
        <w:rPr>
          <w:lang w:val="sv-SE"/>
        </w:rPr>
        <w:t xml:space="preserve">nastavak radova na izgradnji cjelovitog sustava kanalizacije u cilju osiguravanja što većeg broja priključaka na javnu kanalizacijsku mrežu, te kvalitetnim pročišćavanjem otpadnih voda spiječiti zagađenje okoliša. U </w:t>
      </w:r>
      <w:r w:rsidRPr="007C4E58">
        <w:rPr>
          <w:lang w:val="sv-SE"/>
        </w:rPr>
        <w:lastRenderedPageBreak/>
        <w:t xml:space="preserve">dijelu vodoopskrbe cilj je osigurati 100 </w:t>
      </w:r>
      <w:r>
        <w:rPr>
          <w:lang w:val="sv-SE"/>
        </w:rPr>
        <w:t>posto</w:t>
      </w:r>
      <w:r w:rsidRPr="007C4E58">
        <w:rPr>
          <w:lang w:val="sv-SE"/>
        </w:rPr>
        <w:t xml:space="preserve">tnu pokrivenost područja </w:t>
      </w:r>
      <w:r>
        <w:rPr>
          <w:lang w:val="sv-SE"/>
        </w:rPr>
        <w:t>o</w:t>
      </w:r>
      <w:r w:rsidRPr="007C4E58">
        <w:rPr>
          <w:lang w:val="sv-SE"/>
        </w:rPr>
        <w:t xml:space="preserve">pćine vodovodnom mrežom. </w:t>
      </w:r>
      <w:r w:rsidRPr="00653A7C">
        <w:rPr>
          <w:lang w:val="sv-SE"/>
        </w:rPr>
        <w:t>Posebni ciljevi su osigurati kvalitetu i stabilnost vodoopskrbnog sustava</w:t>
      </w:r>
      <w:r>
        <w:rPr>
          <w:lang w:val="sv-SE"/>
        </w:rPr>
        <w:t>.</w:t>
      </w:r>
      <w:r w:rsidRPr="00653A7C">
        <w:rPr>
          <w:lang w:val="sv-SE"/>
        </w:rPr>
        <w:t xml:space="preserve">   </w:t>
      </w:r>
    </w:p>
    <w:p w14:paraId="03DF2984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 xml:space="preserve">Zakonska osnova </w:t>
      </w:r>
      <w:r w:rsidRPr="00653A7C">
        <w:rPr>
          <w:lang w:val="sv-SE"/>
        </w:rPr>
        <w:t>- Zakon o vodama (“Narodne novine” broj 66/19, 84/21, 47/23 ), Zakon o financiranju vodnog gospodarstva (“Narodne novine” broj 153/09, 90/11, 56/13, 154/14, 119/15, 120/16, 127/17, 66/19</w:t>
      </w:r>
      <w:r>
        <w:rPr>
          <w:lang w:val="sv-SE"/>
        </w:rPr>
        <w:t>, 36/24</w:t>
      </w:r>
      <w:r w:rsidRPr="00653A7C">
        <w:rPr>
          <w:lang w:val="sv-SE"/>
        </w:rPr>
        <w:t xml:space="preserve"> ), </w:t>
      </w:r>
      <w:r w:rsidRPr="00653A7C">
        <w:rPr>
          <w:rFonts w:cstheme="minorHAnsi"/>
          <w:lang w:val="sv-SE"/>
        </w:rPr>
        <w:t xml:space="preserve">Zakon o komunalnom gospodarstvu (“Narodne novine” broj 68/18, 110/18, 32/20 ), </w:t>
      </w:r>
      <w:r w:rsidRPr="00653A7C">
        <w:rPr>
          <w:lang w:val="sv-SE"/>
        </w:rPr>
        <w:t xml:space="preserve">Odluka o priključenju na komunalne građevine Općine Bistra (“Službeni glasnik Općine Bistra” broj 7/11), </w:t>
      </w:r>
      <w:r w:rsidRPr="00653A7C">
        <w:rPr>
          <w:rFonts w:cstheme="minorHAnsi"/>
          <w:lang w:val="sv-SE"/>
        </w:rPr>
        <w:t>Zakon o cestama (“Narodne novine” broj 84/11, 22/13, 54/13, 148/13, 92/14, 110/19, 144/21, 114/22, 114/22, 04/23</w:t>
      </w:r>
      <w:r>
        <w:rPr>
          <w:rFonts w:cstheme="minorHAnsi"/>
          <w:lang w:val="sv-SE"/>
        </w:rPr>
        <w:t>, 133/23</w:t>
      </w:r>
      <w:r w:rsidRPr="00653A7C">
        <w:rPr>
          <w:rFonts w:cstheme="minorHAnsi"/>
          <w:lang w:val="sv-SE"/>
        </w:rPr>
        <w:t xml:space="preserve"> ).</w:t>
      </w:r>
    </w:p>
    <w:p w14:paraId="2348557E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duljina izgrađene mreže, broj priključaka.</w:t>
      </w:r>
    </w:p>
    <w:p w14:paraId="29048084" w14:textId="77777777" w:rsidR="00A305E5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 -</w:t>
      </w:r>
      <w:r w:rsidRPr="00653A7C">
        <w:rPr>
          <w:lang w:val="sv-SE"/>
        </w:rPr>
        <w:t xml:space="preserve"> Sredstva u okviru ovog programa planirana su za izgradnju vodoopskrbnog sustava i izgradnju sustava otpadnih voda. Cilj</w:t>
      </w:r>
      <w:r>
        <w:rPr>
          <w:lang w:val="sv-SE"/>
        </w:rPr>
        <w:t xml:space="preserve"> p</w:t>
      </w:r>
      <w:r w:rsidRPr="00653A7C">
        <w:rPr>
          <w:lang w:val="sv-SE"/>
        </w:rPr>
        <w:t xml:space="preserve">rograma je provedba aktivnosti vezanih za izgradnju građevina u funkciji vodoopskrbe i odvodnje s ciljem poboljšanja standarda vodno komunalnih usluga. Sredstva u okviru programa planirana su u iznosu od </w:t>
      </w:r>
      <w:r>
        <w:rPr>
          <w:lang w:val="sv-SE"/>
        </w:rPr>
        <w:t>538.063,00</w:t>
      </w:r>
      <w:r w:rsidRPr="00653A7C">
        <w:rPr>
          <w:lang w:val="sv-SE"/>
        </w:rPr>
        <w:t xml:space="preserve"> eura. Najveći dio planiranih sredstava odnosi se na kapitalne pomoći Vodoopskrbi i odvodnji Zaprešić d.o.o. </w:t>
      </w:r>
      <w:bookmarkStart w:id="21" w:name="_Hlk181701017"/>
      <w:r w:rsidRPr="007C4E58">
        <w:rPr>
          <w:rFonts w:cstheme="minorHAnsi"/>
          <w:lang w:val="sv-SE"/>
        </w:rPr>
        <w:t xml:space="preserve">za izgradnju vodoopskrbnog sustava i sustava otpadnih voda </w:t>
      </w:r>
      <w:r w:rsidRPr="007C4E58">
        <w:rPr>
          <w:lang w:val="sv-SE"/>
        </w:rPr>
        <w:t xml:space="preserve">temeljem </w:t>
      </w:r>
      <w:r>
        <w:rPr>
          <w:lang w:val="sv-SE"/>
        </w:rPr>
        <w:t>Plana radova na izradi projektne dokumentacije i izgradnji komunalne infrastrukture na distributivnom području Vodoopskrbe i odvodnje Zaprešić d.o.o. i prema P</w:t>
      </w:r>
      <w:r w:rsidRPr="007C4E58">
        <w:rPr>
          <w:lang w:val="sv-SE"/>
        </w:rPr>
        <w:t>rogram</w:t>
      </w:r>
      <w:r>
        <w:rPr>
          <w:lang w:val="sv-SE"/>
        </w:rPr>
        <w:t>u</w:t>
      </w:r>
      <w:r w:rsidRPr="007C4E58">
        <w:rPr>
          <w:lang w:val="sv-SE"/>
        </w:rPr>
        <w:t xml:space="preserve"> gra</w:t>
      </w:r>
      <w:r>
        <w:rPr>
          <w:lang w:val="sv-SE"/>
        </w:rPr>
        <w:t>dnje</w:t>
      </w:r>
      <w:r w:rsidRPr="007C4E58">
        <w:rPr>
          <w:lang w:val="sv-SE"/>
        </w:rPr>
        <w:t xml:space="preserve"> i održavanja komunalnih vodnih građevina za 202</w:t>
      </w:r>
      <w:r>
        <w:rPr>
          <w:lang w:val="sv-SE"/>
        </w:rPr>
        <w:t>5</w:t>
      </w:r>
      <w:r w:rsidRPr="007C4E58">
        <w:rPr>
          <w:lang w:val="sv-SE"/>
        </w:rPr>
        <w:t xml:space="preserve">. godini na području Općine Bistra. </w:t>
      </w:r>
    </w:p>
    <w:bookmarkEnd w:id="21"/>
    <w:p w14:paraId="2CC31535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Općinsko vijeće sukladno Zakonu o komunalnom gospodarstvu za svaku proračunsku godinu donosi Program </w:t>
      </w:r>
      <w:r>
        <w:rPr>
          <w:lang w:val="sv-SE"/>
        </w:rPr>
        <w:t>gradnje i održavanja komunalnih vodnih građevina</w:t>
      </w:r>
      <w:r w:rsidRPr="00653A7C">
        <w:rPr>
          <w:lang w:val="sv-SE"/>
        </w:rPr>
        <w:t xml:space="preserve"> uz donošenje</w:t>
      </w:r>
      <w:r>
        <w:rPr>
          <w:lang w:val="sv-SE"/>
        </w:rPr>
        <w:t xml:space="preserve"> P</w:t>
      </w:r>
      <w:r w:rsidRPr="00653A7C">
        <w:rPr>
          <w:lang w:val="sv-SE"/>
        </w:rPr>
        <w:t>roračuna.</w:t>
      </w:r>
    </w:p>
    <w:p w14:paraId="53115025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sljedeće kapitalne projekte:</w:t>
      </w:r>
    </w:p>
    <w:p w14:paraId="5A3C76A1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C9FDA80" w14:textId="77777777" w:rsidR="00A305E5" w:rsidRPr="00340CEB" w:rsidRDefault="00A305E5" w:rsidP="00A305E5">
      <w:pPr>
        <w:numPr>
          <w:ilvl w:val="0"/>
          <w:numId w:val="8"/>
        </w:numPr>
        <w:spacing w:after="0" w:line="240" w:lineRule="auto"/>
        <w:ind w:left="1418" w:hanging="284"/>
        <w:jc w:val="both"/>
        <w:rPr>
          <w:b/>
          <w:bCs/>
          <w:i/>
          <w:iCs/>
          <w:lang w:val="sv-SE"/>
        </w:rPr>
      </w:pPr>
      <w:bookmarkStart w:id="22" w:name="_Hlk192750017"/>
      <w:r w:rsidRPr="00340CEB">
        <w:rPr>
          <w:b/>
          <w:bCs/>
          <w:i/>
          <w:iCs/>
          <w:lang w:val="sv-SE"/>
        </w:rPr>
        <w:t>Kapitalni projekt: Izgradnja vodoopskrbnog sustava – 341.423,00 eura,</w:t>
      </w:r>
    </w:p>
    <w:p w14:paraId="7B8E3C6F" w14:textId="77777777" w:rsidR="00A305E5" w:rsidRDefault="00A305E5" w:rsidP="00A305E5">
      <w:pPr>
        <w:numPr>
          <w:ilvl w:val="0"/>
          <w:numId w:val="8"/>
        </w:numPr>
        <w:spacing w:after="0" w:line="240" w:lineRule="auto"/>
        <w:ind w:left="1418" w:hanging="284"/>
        <w:jc w:val="both"/>
        <w:rPr>
          <w:b/>
          <w:bCs/>
          <w:i/>
          <w:iCs/>
          <w:lang w:val="sv-SE"/>
        </w:rPr>
      </w:pPr>
      <w:r w:rsidRPr="00340CEB">
        <w:rPr>
          <w:b/>
          <w:bCs/>
          <w:i/>
          <w:iCs/>
          <w:lang w:val="sv-SE"/>
        </w:rPr>
        <w:t>Kapitalni projekt: Izgradnja sustava otpadnih voda –   196.640,00 eura.</w:t>
      </w:r>
    </w:p>
    <w:p w14:paraId="11ADE346" w14:textId="77777777" w:rsidR="0010443C" w:rsidRDefault="0010443C" w:rsidP="0010443C">
      <w:pPr>
        <w:spacing w:after="0" w:line="240" w:lineRule="auto"/>
        <w:ind w:left="1418"/>
        <w:jc w:val="both"/>
        <w:rPr>
          <w:b/>
          <w:bCs/>
          <w:i/>
          <w:iCs/>
          <w:lang w:val="sv-SE"/>
        </w:rPr>
      </w:pPr>
    </w:p>
    <w:bookmarkEnd w:id="22"/>
    <w:p w14:paraId="0C6A3BC5" w14:textId="1EA93922" w:rsidR="00FB32B2" w:rsidRPr="0010443C" w:rsidRDefault="00FB32B2" w:rsidP="00FB32B2">
      <w:p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10443C">
        <w:rPr>
          <w:rFonts w:cstheme="minorHAnsi"/>
          <w:color w:val="FF0000"/>
          <w:lang w:val="sv-SE"/>
        </w:rPr>
        <w:t>Povećanje planiranih rashoda u iznosu 76.203,00 eura odnosi se na:</w:t>
      </w:r>
    </w:p>
    <w:p w14:paraId="446FFE24" w14:textId="77777777" w:rsidR="0010443C" w:rsidRDefault="00FB32B2" w:rsidP="00FB32B2">
      <w:pPr>
        <w:numPr>
          <w:ilvl w:val="0"/>
          <w:numId w:val="8"/>
        </w:numPr>
        <w:spacing w:after="0" w:line="240" w:lineRule="auto"/>
        <w:ind w:left="1418" w:hanging="284"/>
        <w:jc w:val="both"/>
        <w:rPr>
          <w:color w:val="ED0000"/>
          <w:lang w:val="sv-SE"/>
        </w:rPr>
      </w:pPr>
      <w:r w:rsidRPr="0010443C">
        <w:rPr>
          <w:b/>
          <w:bCs/>
          <w:color w:val="ED0000"/>
          <w:lang w:val="sv-SE"/>
        </w:rPr>
        <w:t xml:space="preserve">Kapitalni projekt: Izgradnja vodoopskrbnog sustava – </w:t>
      </w:r>
      <w:r w:rsidR="004B34CB" w:rsidRPr="0010443C">
        <w:rPr>
          <w:b/>
          <w:bCs/>
          <w:color w:val="ED0000"/>
          <w:lang w:val="sv-SE"/>
        </w:rPr>
        <w:t>417.626,00</w:t>
      </w:r>
      <w:r w:rsidRPr="0010443C">
        <w:rPr>
          <w:b/>
          <w:bCs/>
          <w:color w:val="ED0000"/>
          <w:lang w:val="sv-SE"/>
        </w:rPr>
        <w:t xml:space="preserve"> €</w:t>
      </w:r>
      <w:r w:rsidRPr="0010443C">
        <w:rPr>
          <w:color w:val="ED0000"/>
          <w:lang w:val="sv-SE"/>
        </w:rPr>
        <w:t xml:space="preserve"> </w:t>
      </w:r>
    </w:p>
    <w:p w14:paraId="4C0342A3" w14:textId="750E661B" w:rsidR="00FB32B2" w:rsidRPr="0010443C" w:rsidRDefault="00FB32B2" w:rsidP="0010443C">
      <w:pPr>
        <w:spacing w:after="0" w:line="240" w:lineRule="auto"/>
        <w:ind w:left="1418"/>
        <w:jc w:val="both"/>
        <w:rPr>
          <w:color w:val="ED0000"/>
          <w:lang w:val="sv-SE"/>
        </w:rPr>
      </w:pPr>
      <w:r w:rsidRPr="0010443C">
        <w:rPr>
          <w:color w:val="ED0000"/>
          <w:lang w:val="sv-SE"/>
        </w:rPr>
        <w:t xml:space="preserve">- povećanje u iznosu </w:t>
      </w:r>
      <w:r w:rsidR="00CB2A5C" w:rsidRPr="0010443C">
        <w:rPr>
          <w:color w:val="ED0000"/>
          <w:lang w:val="sv-SE"/>
        </w:rPr>
        <w:t>76.203,00</w:t>
      </w:r>
      <w:r w:rsidRPr="0010443C">
        <w:rPr>
          <w:color w:val="ED0000"/>
          <w:lang w:val="sv-SE"/>
        </w:rPr>
        <w:t xml:space="preserve"> € odnosi se na </w:t>
      </w:r>
      <w:r w:rsidR="00031A72" w:rsidRPr="0010443C">
        <w:rPr>
          <w:color w:val="ED0000"/>
          <w:lang w:val="sv-SE"/>
        </w:rPr>
        <w:t>dogradnju vodovodne mreže u Poljaničkoj ulici i izradu varijantnog tehničkog rješenja, glavnog i elektro strojarskog projekta za zamjenu opreme na CS Bistra</w:t>
      </w:r>
    </w:p>
    <w:p w14:paraId="1AB169A9" w14:textId="77777777" w:rsidR="00A305E5" w:rsidRPr="00653A7C" w:rsidRDefault="00A305E5" w:rsidP="00A305E5">
      <w:pPr>
        <w:spacing w:after="0" w:line="240" w:lineRule="auto"/>
        <w:ind w:left="1418"/>
        <w:jc w:val="both"/>
        <w:rPr>
          <w:lang w:val="sv-SE"/>
        </w:rPr>
      </w:pPr>
    </w:p>
    <w:p w14:paraId="232F2B46" w14:textId="61B53F5D" w:rsidR="00A305E5" w:rsidRPr="00010A34" w:rsidRDefault="00A305E5" w:rsidP="00A305E5">
      <w:pPr>
        <w:spacing w:after="0" w:line="240" w:lineRule="auto"/>
        <w:jc w:val="both"/>
        <w:rPr>
          <w:b/>
          <w:color w:val="FF0000"/>
          <w:lang w:val="sv-SE"/>
        </w:rPr>
      </w:pPr>
      <w:r w:rsidRPr="00653A7C">
        <w:rPr>
          <w:b/>
          <w:lang w:val="sv-SE"/>
        </w:rPr>
        <w:t>Program 1027: Prostorno uređenje i izgradnja općine</w:t>
      </w:r>
      <w:r w:rsidR="001C71CB"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</w:t>
      </w:r>
      <w:r w:rsidR="001C71CB" w:rsidRPr="00010A34">
        <w:rPr>
          <w:b/>
          <w:color w:val="FF0000"/>
          <w:lang w:val="sv-SE"/>
        </w:rPr>
        <w:t xml:space="preserve">povećanje </w:t>
      </w:r>
      <w:r w:rsidR="00AC4C10" w:rsidRPr="00010A34">
        <w:rPr>
          <w:b/>
          <w:color w:val="FF0000"/>
          <w:lang w:val="sv-SE"/>
        </w:rPr>
        <w:t xml:space="preserve">rashoda </w:t>
      </w:r>
      <w:r w:rsidR="001C71CB" w:rsidRPr="00010A34">
        <w:rPr>
          <w:b/>
          <w:color w:val="FF0000"/>
          <w:lang w:val="sv-SE"/>
        </w:rPr>
        <w:t xml:space="preserve">u iznosu 24.000,00 € - </w:t>
      </w:r>
      <w:r w:rsidR="00AC4C10" w:rsidRPr="00010A34">
        <w:rPr>
          <w:b/>
          <w:color w:val="FF0000"/>
          <w:lang w:val="sv-SE"/>
        </w:rPr>
        <w:t xml:space="preserve">ukupno planirano </w:t>
      </w:r>
      <w:r w:rsidR="001C71CB" w:rsidRPr="00010A34">
        <w:rPr>
          <w:b/>
          <w:color w:val="FF0000"/>
          <w:lang w:val="sv-SE"/>
        </w:rPr>
        <w:t>127.700,00</w:t>
      </w:r>
      <w:r w:rsidRPr="00010A34">
        <w:rPr>
          <w:b/>
          <w:color w:val="FF0000"/>
          <w:lang w:val="sv-SE"/>
        </w:rPr>
        <w:t xml:space="preserve"> eura </w:t>
      </w:r>
    </w:p>
    <w:p w14:paraId="639BDCB7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prostornog uređenja i izgradnje Općine je </w:t>
      </w:r>
      <w:r>
        <w:rPr>
          <w:lang w:val="sv-SE"/>
        </w:rPr>
        <w:t xml:space="preserve">unapređenje infrastrukture i zaštite okoliša kroz </w:t>
      </w:r>
      <w:r w:rsidRPr="00653A7C">
        <w:rPr>
          <w:lang w:val="sv-SE"/>
        </w:rPr>
        <w:t xml:space="preserve">donošenje mjera i provođenje postupaka izrade prostorno – planske i projektne dokumentacije u svrhu učinkovitijeg gospodarenja prostorom, bolje iskoristivosti prirodnih izvora, bržeg i usklađenijeg razvoja naselja s ciljem ostvarenja održivog razvoja cijelog područja Općine Bistra. </w:t>
      </w:r>
    </w:p>
    <w:p w14:paraId="6D6F52D6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Poseban cilj je </w:t>
      </w:r>
      <w:r>
        <w:rPr>
          <w:lang w:val="sv-SE"/>
        </w:rPr>
        <w:t xml:space="preserve">kvalitetno prostorno planiranje kroz </w:t>
      </w:r>
      <w:r w:rsidRPr="00653A7C">
        <w:rPr>
          <w:lang w:val="sv-SE"/>
        </w:rPr>
        <w:t>izrad</w:t>
      </w:r>
      <w:r>
        <w:rPr>
          <w:lang w:val="sv-SE"/>
        </w:rPr>
        <w:t>u</w:t>
      </w:r>
      <w:r w:rsidRPr="00653A7C">
        <w:rPr>
          <w:lang w:val="sv-SE"/>
        </w:rPr>
        <w:t xml:space="preserve"> geodetskih elaborata i rješavanje imovinsko pravnih odnosa.</w:t>
      </w:r>
    </w:p>
    <w:p w14:paraId="62C9CD55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Zakonska osnova</w:t>
      </w:r>
      <w:r w:rsidRPr="00653A7C">
        <w:rPr>
          <w:lang w:val="sv-SE"/>
        </w:rPr>
        <w:t xml:space="preserve"> – Zakon o gradnji (“Narodne novine” broj 153/13, 20/17, 39/19, 125/19), </w:t>
      </w:r>
      <w:r w:rsidRPr="00653A7C">
        <w:rPr>
          <w:rStyle w:val="pt-zadanifontodlomka-000009"/>
          <w:rFonts w:cstheme="minorHAnsi"/>
          <w:lang w:val="sv-SE"/>
        </w:rPr>
        <w:t>Zakon o vlasništvu i drugim stvarnim pravima („Narodne novine“ broj 91/96, 68/98, 137/99, 22/00, 73/00, 129/00, 114/01, 79/06, 141/06, 146/08, 38/09, 153/09, 143/12, 152/14, 81/15, 94/17), Zakon o zemljišnjim knjigama (“Narodne novine” broj 63/19, 128/22</w:t>
      </w:r>
      <w:r>
        <w:rPr>
          <w:rStyle w:val="pt-zadanifontodlomka-000009"/>
          <w:rFonts w:cstheme="minorHAnsi"/>
          <w:lang w:val="sv-SE"/>
        </w:rPr>
        <w:t>, 155/23</w:t>
      </w:r>
      <w:r w:rsidRPr="00653A7C">
        <w:rPr>
          <w:rStyle w:val="pt-zadanifontodlomka-000009"/>
          <w:rFonts w:cstheme="minorHAnsi"/>
          <w:lang w:val="sv-SE"/>
        </w:rPr>
        <w:t>), Zakon o prostornom uređenju (“Narodne novine” broj 153/13, 65/17, 114/18, 39/19, 98/19, 67/23), Prostorni plan Općine Bistra</w:t>
      </w:r>
      <w:r>
        <w:rPr>
          <w:rStyle w:val="pt-zadanifontodlomka-000009"/>
          <w:rFonts w:cstheme="minorHAnsi"/>
          <w:lang w:val="sv-SE"/>
        </w:rPr>
        <w:t>- pročišćeni tekst</w:t>
      </w:r>
      <w:r w:rsidRPr="00653A7C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lang w:val="sv-SE"/>
        </w:rPr>
        <w:t xml:space="preserve">(“Službeni glasnik Općine Bistra” broj </w:t>
      </w:r>
      <w:r>
        <w:rPr>
          <w:lang w:val="sv-SE"/>
        </w:rPr>
        <w:t>07/23</w:t>
      </w:r>
      <w:r w:rsidRPr="00653A7C">
        <w:rPr>
          <w:lang w:val="sv-SE"/>
        </w:rPr>
        <w:t xml:space="preserve"> ).</w:t>
      </w:r>
    </w:p>
    <w:p w14:paraId="72D71DCD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sređenih imovinsko pravnih odnosa, broj izrađenih elaborat</w:t>
      </w:r>
      <w:r>
        <w:rPr>
          <w:rFonts w:cstheme="minorHAnsi"/>
          <w:lang w:val="sv-SE"/>
        </w:rPr>
        <w:t>a</w:t>
      </w:r>
      <w:r w:rsidRPr="00653A7C">
        <w:rPr>
          <w:rFonts w:cstheme="minorHAnsi"/>
          <w:lang w:val="sv-SE"/>
        </w:rPr>
        <w:t>, broj izrađenih imovinsko pravnih dokumenata, broj evidentiranih nerazvrstanih cesta</w:t>
      </w:r>
      <w:r>
        <w:rPr>
          <w:rFonts w:cstheme="minorHAnsi"/>
          <w:lang w:val="sv-SE"/>
        </w:rPr>
        <w:t>, postotak provedenog postupka urbane komasacije</w:t>
      </w:r>
      <w:r w:rsidRPr="00653A7C">
        <w:rPr>
          <w:rFonts w:cstheme="minorHAnsi"/>
          <w:lang w:val="sv-SE"/>
        </w:rPr>
        <w:t>.</w:t>
      </w:r>
    </w:p>
    <w:p w14:paraId="419F3F34" w14:textId="77777777" w:rsidR="00A305E5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</w:t>
      </w:r>
      <w:r w:rsidRPr="00653A7C">
        <w:rPr>
          <w:lang w:val="sv-SE"/>
        </w:rPr>
        <w:t xml:space="preserve"> – Sredstva u okviru ovog programa planirana su za geodetsko katastarske usluge, ulaganja u prostorno – plansku dokumentaciju kao i projektnu i ostalu dokumentaciju za izgradnju Općinskog centra, </w:t>
      </w:r>
      <w:r>
        <w:rPr>
          <w:lang w:val="sv-SE"/>
        </w:rPr>
        <w:t xml:space="preserve">projektnu i ostalu dokumentaciju za </w:t>
      </w:r>
      <w:r w:rsidRPr="00653A7C">
        <w:rPr>
          <w:lang w:val="sv-SE"/>
        </w:rPr>
        <w:t xml:space="preserve">izgradnju Žičare Sljeme – Bistra </w:t>
      </w:r>
      <w:r>
        <w:rPr>
          <w:lang w:val="sv-SE"/>
        </w:rPr>
        <w:t xml:space="preserve">te intelektualne i geodetsko-katastarske usluge za provođenje </w:t>
      </w:r>
      <w:r w:rsidRPr="00653A7C">
        <w:rPr>
          <w:lang w:val="sv-SE"/>
        </w:rPr>
        <w:t>Urban</w:t>
      </w:r>
      <w:r>
        <w:rPr>
          <w:lang w:val="sv-SE"/>
        </w:rPr>
        <w:t>e</w:t>
      </w:r>
      <w:r w:rsidRPr="00653A7C">
        <w:rPr>
          <w:lang w:val="sv-SE"/>
        </w:rPr>
        <w:t xml:space="preserve"> komasacij</w:t>
      </w:r>
      <w:r>
        <w:rPr>
          <w:lang w:val="sv-SE"/>
        </w:rPr>
        <w:t>e</w:t>
      </w:r>
      <w:r w:rsidRPr="00653A7C">
        <w:rPr>
          <w:lang w:val="sv-SE"/>
        </w:rPr>
        <w:t xml:space="preserve">. </w:t>
      </w:r>
    </w:p>
    <w:p w14:paraId="15487FF1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lang w:val="sv-SE"/>
        </w:rPr>
        <w:t>Za 202</w:t>
      </w:r>
      <w:r>
        <w:rPr>
          <w:lang w:val="sv-SE"/>
        </w:rPr>
        <w:t>5</w:t>
      </w:r>
      <w:r w:rsidRPr="00653A7C">
        <w:rPr>
          <w:lang w:val="sv-SE"/>
        </w:rPr>
        <w:t xml:space="preserve">. godinu planirano je </w:t>
      </w:r>
      <w:r>
        <w:rPr>
          <w:lang w:val="sv-SE"/>
        </w:rPr>
        <w:t>103.700</w:t>
      </w:r>
      <w:r w:rsidRPr="00653A7C">
        <w:rPr>
          <w:lang w:val="sv-SE"/>
        </w:rPr>
        <w:t>,00 eura.</w:t>
      </w:r>
    </w:p>
    <w:p w14:paraId="36E62912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lastRenderedPageBreak/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sljedeću aktivnost i kapitalne projekte: </w:t>
      </w:r>
    </w:p>
    <w:p w14:paraId="36C2652A" w14:textId="77777777" w:rsidR="00A305E5" w:rsidRPr="00653A7C" w:rsidRDefault="00A305E5" w:rsidP="00A305E5">
      <w:pPr>
        <w:spacing w:after="0" w:line="240" w:lineRule="auto"/>
        <w:ind w:left="360"/>
        <w:jc w:val="both"/>
        <w:rPr>
          <w:lang w:val="sv-SE"/>
        </w:rPr>
      </w:pPr>
    </w:p>
    <w:p w14:paraId="5AAFDCFD" w14:textId="77777777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Aktivnost: Geodetsko katastarske usluge– 33.000,00 eura,</w:t>
      </w:r>
    </w:p>
    <w:p w14:paraId="27BDC2DC" w14:textId="77777777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Kapitalna ulaganja u prostorno-plansku </w:t>
      </w:r>
    </w:p>
    <w:p w14:paraId="35E92972" w14:textId="77777777" w:rsidR="00A305E5" w:rsidRPr="0092132E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92132E">
        <w:rPr>
          <w:b/>
          <w:bCs/>
          <w:i/>
          <w:iCs/>
        </w:rPr>
        <w:t>dokumentaciju</w:t>
      </w:r>
      <w:proofErr w:type="spellEnd"/>
      <w:r w:rsidRPr="0092132E">
        <w:rPr>
          <w:b/>
          <w:bCs/>
          <w:i/>
          <w:iCs/>
        </w:rPr>
        <w:t xml:space="preserve"> – 38.000,00 </w:t>
      </w:r>
      <w:proofErr w:type="spellStart"/>
      <w:r w:rsidRPr="0092132E">
        <w:rPr>
          <w:b/>
          <w:bCs/>
          <w:i/>
          <w:iCs/>
        </w:rPr>
        <w:t>eura</w:t>
      </w:r>
      <w:proofErr w:type="spellEnd"/>
      <w:r w:rsidRPr="0092132E">
        <w:rPr>
          <w:b/>
          <w:bCs/>
          <w:i/>
          <w:iCs/>
        </w:rPr>
        <w:t>,</w:t>
      </w:r>
    </w:p>
    <w:p w14:paraId="4CE7C4BE" w14:textId="77777777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Kapitalni projekt: Izgradnja Općinskog centra – 20.000,00 eura,</w:t>
      </w:r>
    </w:p>
    <w:p w14:paraId="72738E0E" w14:textId="77777777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Kapitalni projekt: Žičara Sljeme – Bistra – 1.350,00 eura,</w:t>
      </w:r>
    </w:p>
    <w:p w14:paraId="561D918A" w14:textId="77777777" w:rsidR="00A305E5" w:rsidRPr="0092132E" w:rsidRDefault="00A305E5" w:rsidP="00A305E5">
      <w:pPr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Kapitalni projekt: Urbana komasacija – 11.350,00 eura.</w:t>
      </w:r>
    </w:p>
    <w:p w14:paraId="6AD1D452" w14:textId="77777777" w:rsidR="00707B36" w:rsidRDefault="00707B36" w:rsidP="00707B36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405F797B" w14:textId="29C44D2F" w:rsidR="00707B36" w:rsidRPr="005D5207" w:rsidRDefault="00707B36" w:rsidP="00707B36">
      <w:pPr>
        <w:spacing w:after="0" w:line="240" w:lineRule="auto"/>
        <w:jc w:val="both"/>
        <w:rPr>
          <w:b/>
          <w:bCs/>
          <w:lang w:val="sv-SE"/>
        </w:rPr>
      </w:pPr>
      <w:r w:rsidRPr="005D5207">
        <w:rPr>
          <w:rFonts w:cstheme="minorHAnsi"/>
          <w:color w:val="FF0000"/>
          <w:lang w:val="sv-SE"/>
        </w:rPr>
        <w:t>Povećanje planiranih rashoda u iznosu 24.000,00 eura odnosi se na:</w:t>
      </w:r>
      <w:r w:rsidRPr="005D5207">
        <w:rPr>
          <w:b/>
          <w:bCs/>
          <w:lang w:val="sv-SE"/>
        </w:rPr>
        <w:t xml:space="preserve"> </w:t>
      </w:r>
    </w:p>
    <w:p w14:paraId="13317D1B" w14:textId="77777777" w:rsidR="005D5207" w:rsidRPr="005D5207" w:rsidRDefault="00707B36" w:rsidP="00707B36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color w:val="FF0000"/>
          <w:lang w:val="sv-SE"/>
        </w:rPr>
      </w:pPr>
      <w:r w:rsidRPr="005D5207">
        <w:rPr>
          <w:b/>
          <w:bCs/>
          <w:color w:val="ED0000"/>
          <w:lang w:val="sv-SE"/>
        </w:rPr>
        <w:t>Aktivnost: Geodetsko katastarske usluge – 57.000,00 €</w:t>
      </w:r>
      <w:r w:rsidRPr="005D5207">
        <w:rPr>
          <w:color w:val="ED0000"/>
          <w:lang w:val="sv-SE"/>
        </w:rPr>
        <w:t xml:space="preserve"> </w:t>
      </w:r>
    </w:p>
    <w:p w14:paraId="0837E91D" w14:textId="36FFECF0" w:rsidR="00707B36" w:rsidRPr="005D5207" w:rsidRDefault="00707B36" w:rsidP="005D5207">
      <w:pPr>
        <w:spacing w:after="0" w:line="240" w:lineRule="auto"/>
        <w:ind w:left="1440"/>
        <w:jc w:val="both"/>
        <w:rPr>
          <w:rFonts w:cstheme="minorHAnsi"/>
          <w:color w:val="FF0000"/>
          <w:lang w:val="sv-SE"/>
        </w:rPr>
      </w:pPr>
      <w:r w:rsidRPr="005D5207">
        <w:rPr>
          <w:color w:val="ED0000"/>
          <w:lang w:val="sv-SE"/>
        </w:rPr>
        <w:t>- povećanje u iznosu od 24.000,00 € odnosi se na sufinanciranje poslova obnove zemljišne knjige k.o. Podgorje Bistransko prema potpisanom Sporazumu sa Ministarstvom pravosuđa, uprave i digitalne transformacije i Općinskim sudom u Novom Zagrebu.</w:t>
      </w:r>
    </w:p>
    <w:p w14:paraId="47654F0C" w14:textId="77777777" w:rsidR="00A305E5" w:rsidRPr="005D5207" w:rsidRDefault="00A305E5" w:rsidP="00A305E5">
      <w:pPr>
        <w:spacing w:after="0" w:line="240" w:lineRule="auto"/>
        <w:jc w:val="both"/>
        <w:rPr>
          <w:lang w:val="sv-SE"/>
        </w:rPr>
      </w:pPr>
    </w:p>
    <w:p w14:paraId="14965920" w14:textId="6ADCF9BE" w:rsidR="00A305E5" w:rsidRPr="000B0042" w:rsidRDefault="00A305E5" w:rsidP="00A305E5">
      <w:pPr>
        <w:spacing w:after="0" w:line="240" w:lineRule="auto"/>
        <w:jc w:val="both"/>
        <w:rPr>
          <w:b/>
          <w:color w:val="FF0000"/>
          <w:lang w:val="sv-SE"/>
        </w:rPr>
      </w:pPr>
      <w:r w:rsidRPr="00653A7C">
        <w:rPr>
          <w:b/>
          <w:lang w:val="sv-SE"/>
        </w:rPr>
        <w:t>Program 1030: Upravljanje imovinom</w:t>
      </w:r>
      <w:r w:rsidR="0086259A"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</w:t>
      </w:r>
      <w:r w:rsidR="0086259A" w:rsidRPr="000B0042">
        <w:rPr>
          <w:b/>
          <w:color w:val="FF0000"/>
          <w:lang w:val="sv-SE"/>
        </w:rPr>
        <w:t xml:space="preserve">povećanje </w:t>
      </w:r>
      <w:r w:rsidR="000B0042" w:rsidRPr="000B0042">
        <w:rPr>
          <w:b/>
          <w:color w:val="FF0000"/>
          <w:lang w:val="sv-SE"/>
        </w:rPr>
        <w:t>rashoda</w:t>
      </w:r>
      <w:r w:rsidR="0086259A" w:rsidRPr="000B0042">
        <w:rPr>
          <w:b/>
          <w:color w:val="FF0000"/>
          <w:lang w:val="sv-SE"/>
        </w:rPr>
        <w:t xml:space="preserve"> u iznosu 81.000,00 € - </w:t>
      </w:r>
      <w:r w:rsidR="000B0042" w:rsidRPr="000B0042">
        <w:rPr>
          <w:b/>
          <w:color w:val="FF0000"/>
          <w:lang w:val="sv-SE"/>
        </w:rPr>
        <w:t xml:space="preserve">ukupno planirano </w:t>
      </w:r>
      <w:r w:rsidR="0086259A" w:rsidRPr="000B0042">
        <w:rPr>
          <w:b/>
          <w:color w:val="FF0000"/>
          <w:lang w:val="sv-SE"/>
        </w:rPr>
        <w:t>328.600,00 €</w:t>
      </w:r>
    </w:p>
    <w:p w14:paraId="66E5EB54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je investicijama u dugotrajnu imovinu izgraditi ili obnoviti prostore općine u cilju privođenja svrsi ili </w:t>
      </w:r>
      <w:r>
        <w:rPr>
          <w:lang w:val="sv-SE"/>
        </w:rPr>
        <w:t>ponudi</w:t>
      </w:r>
      <w:r w:rsidRPr="00653A7C">
        <w:rPr>
          <w:lang w:val="sv-SE"/>
        </w:rPr>
        <w:t xml:space="preserve"> novih sadržaja za stanovnike općine, kao i ulaganje u nabavu nove opreme</w:t>
      </w:r>
      <w:r>
        <w:rPr>
          <w:lang w:val="sv-SE"/>
        </w:rPr>
        <w:t xml:space="preserve">, te </w:t>
      </w:r>
      <w:r w:rsidRPr="00653A7C">
        <w:rPr>
          <w:lang w:val="sv-SE"/>
        </w:rPr>
        <w:t xml:space="preserve">održavanje postojeće. </w:t>
      </w:r>
    </w:p>
    <w:p w14:paraId="1D81D307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Posebnim ciljevima nastoji se dugoročno omogućiti kvalitetno i odgovorno upravljanje poslovnim prostorima u vlasništvu općine. </w:t>
      </w:r>
    </w:p>
    <w:p w14:paraId="18898165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 xml:space="preserve">Zakonska osnova </w:t>
      </w:r>
      <w:r w:rsidRPr="00653A7C">
        <w:rPr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 xml:space="preserve">Zakon o lokalnoj i područnoj (regionalnoj) samoupravi („Narodne novine“, br.  33/01,  60/01,  129/05,  109/07,  125/08,  36/09,  36/09, 150/11, 144/12, 19/13,  137/15, 123/17, 98/19, 144/20 ), </w:t>
      </w:r>
      <w:r w:rsidRPr="00653A7C">
        <w:rPr>
          <w:rFonts w:cstheme="minorHAnsi"/>
          <w:lang w:val="sv-SE"/>
        </w:rPr>
        <w:t xml:space="preserve">Zakon o komunalnom gospodarstvu (“Narodne novine” broj 68/18, 110/18, 32/20 ), </w:t>
      </w:r>
      <w:r w:rsidRPr="00653A7C">
        <w:rPr>
          <w:rStyle w:val="pt-zadanifontodlomka-000009"/>
          <w:rFonts w:cstheme="minorHAnsi"/>
          <w:lang w:val="sv-SE"/>
        </w:rPr>
        <w:t>Zakon o vlasništvu i drugim stvarnim pravima („Narodne novine“ broj 91/96, 68/98, 137/99, 22/00, 73/00, 129/00, 114/01, 79/06, 141/06, 146/08, 38/09, 153/09, 143/12, 152/14, 81/15, 94/17 ).</w:t>
      </w:r>
    </w:p>
    <w:p w14:paraId="6E35CEF7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održavanih poslovnih prostora, broj nabavljene opreme, broj rekonstruiranih objekata.</w:t>
      </w:r>
    </w:p>
    <w:p w14:paraId="2151BA51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Obrazloženje -</w:t>
      </w:r>
      <w:r w:rsidRPr="00653A7C">
        <w:rPr>
          <w:lang w:val="sv-SE"/>
        </w:rPr>
        <w:t xml:space="preserve"> U okviru programa planira se tekuće i investicijsko održavanje objekata i zgrada, postrojenja i opreme u vlasništvu Općine Bistra</w:t>
      </w:r>
      <w:r>
        <w:rPr>
          <w:lang w:val="sv-SE"/>
        </w:rPr>
        <w:t>,</w:t>
      </w:r>
      <w:r w:rsidRPr="00653A7C">
        <w:rPr>
          <w:lang w:val="sv-SE"/>
        </w:rPr>
        <w:t xml:space="preserve"> te ulaganje u nabavu nove opreme (eArhive, uredske opreme i namještaja, komunikacijske opreme, uređaja, strojeva i opreme za ostale namjene, računalnih programa, strategija, planova, </w:t>
      </w:r>
      <w:r>
        <w:rPr>
          <w:lang w:val="sv-SE"/>
        </w:rPr>
        <w:t>provedbenih programa</w:t>
      </w:r>
      <w:r w:rsidRPr="00653A7C">
        <w:rPr>
          <w:lang w:val="sv-SE"/>
        </w:rPr>
        <w:t>). Planiraju se i sredstva za procjene vrijednosti nekretnina u vlasništvu Općine, rekonstrukciju krovišta i uređenje potkrovlja na Društvenom domu Bukovje, izgradnju nadstrešnice u sklopu zgrade Općine i dogradnju sanitarnih čvorova na Društvenom domu u Kamenolomu. Cilj programa je osigurati financijska sredstva za uspješno održavanje postojeće opreme i objekata kako bi se osigurala njihova funkcionalnost i namjena</w:t>
      </w:r>
      <w:r>
        <w:rPr>
          <w:lang w:val="sv-SE"/>
        </w:rPr>
        <w:t>,</w:t>
      </w:r>
      <w:r w:rsidRPr="00653A7C">
        <w:rPr>
          <w:lang w:val="sv-SE"/>
        </w:rPr>
        <w:t xml:space="preserve"> te kontinuirano ulagati u nabavu nove opreme i na taj način osigurati efikasnost u radu svih odjela i stručnih službi. Za ostvarenje ciljeva programa u 202</w:t>
      </w:r>
      <w:r>
        <w:rPr>
          <w:lang w:val="sv-SE"/>
        </w:rPr>
        <w:t>5</w:t>
      </w:r>
      <w:r w:rsidRPr="00653A7C">
        <w:rPr>
          <w:lang w:val="sv-SE"/>
        </w:rPr>
        <w:t xml:space="preserve">. godini planira se utrošiti </w:t>
      </w:r>
      <w:r>
        <w:rPr>
          <w:lang w:val="sv-SE"/>
        </w:rPr>
        <w:t>247.600</w:t>
      </w:r>
      <w:r w:rsidRPr="00653A7C">
        <w:rPr>
          <w:lang w:val="sv-SE"/>
        </w:rPr>
        <w:t xml:space="preserve">,00 eura. </w:t>
      </w:r>
    </w:p>
    <w:p w14:paraId="57656E25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sljedeće aktivnosti i kapitalne projekte: </w:t>
      </w:r>
    </w:p>
    <w:p w14:paraId="693F6E8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41806997" w14:textId="77777777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23" w:name="_Hlk192752033"/>
      <w:r w:rsidRPr="0092132E">
        <w:rPr>
          <w:b/>
          <w:bCs/>
          <w:i/>
          <w:iCs/>
          <w:lang w:val="sv-SE"/>
        </w:rPr>
        <w:t xml:space="preserve">Aktivnost: Održavanje objekata i zgrada – 127.500,00 eura, </w:t>
      </w:r>
    </w:p>
    <w:bookmarkEnd w:id="23"/>
    <w:p w14:paraId="765FAE4D" w14:textId="77777777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Aktivnost: Održavanje postrojenja i opreme – 10.300,00 eura,</w:t>
      </w:r>
    </w:p>
    <w:p w14:paraId="4FAEC81E" w14:textId="77777777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Ulaganje u opremu općine – 48.800,00 eura, </w:t>
      </w:r>
    </w:p>
    <w:p w14:paraId="7F400262" w14:textId="77777777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Aktivnost: Nekretnine u vlasništvu Općine – 17.000,00 eura,</w:t>
      </w:r>
    </w:p>
    <w:p w14:paraId="55A8617C" w14:textId="77777777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Rekonstrukcija krovišta i uređenje potkrovlja na </w:t>
      </w:r>
    </w:p>
    <w:p w14:paraId="37B0C3DD" w14:textId="77777777" w:rsidR="00A305E5" w:rsidRPr="0092132E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92132E">
        <w:rPr>
          <w:b/>
          <w:bCs/>
          <w:i/>
          <w:iCs/>
        </w:rPr>
        <w:t>Društvenom</w:t>
      </w:r>
      <w:proofErr w:type="spellEnd"/>
      <w:r w:rsidRPr="0092132E">
        <w:rPr>
          <w:b/>
          <w:bCs/>
          <w:i/>
          <w:iCs/>
        </w:rPr>
        <w:t xml:space="preserve"> </w:t>
      </w:r>
      <w:proofErr w:type="spellStart"/>
      <w:r w:rsidRPr="0092132E">
        <w:rPr>
          <w:b/>
          <w:bCs/>
          <w:i/>
          <w:iCs/>
        </w:rPr>
        <w:t>domu</w:t>
      </w:r>
      <w:proofErr w:type="spellEnd"/>
      <w:r w:rsidRPr="0092132E">
        <w:rPr>
          <w:b/>
          <w:bCs/>
          <w:i/>
          <w:iCs/>
        </w:rPr>
        <w:t xml:space="preserve"> </w:t>
      </w:r>
      <w:proofErr w:type="spellStart"/>
      <w:r w:rsidRPr="0092132E">
        <w:rPr>
          <w:b/>
          <w:bCs/>
          <w:i/>
          <w:iCs/>
        </w:rPr>
        <w:t>Bukovje</w:t>
      </w:r>
      <w:proofErr w:type="spellEnd"/>
      <w:r w:rsidRPr="0092132E">
        <w:rPr>
          <w:b/>
          <w:bCs/>
          <w:i/>
          <w:iCs/>
        </w:rPr>
        <w:t xml:space="preserve"> – 10.000,00 </w:t>
      </w:r>
      <w:proofErr w:type="spellStart"/>
      <w:r w:rsidRPr="0092132E">
        <w:rPr>
          <w:b/>
          <w:bCs/>
          <w:i/>
          <w:iCs/>
        </w:rPr>
        <w:t>eura</w:t>
      </w:r>
      <w:proofErr w:type="spellEnd"/>
      <w:r w:rsidRPr="0092132E">
        <w:rPr>
          <w:b/>
          <w:bCs/>
          <w:i/>
          <w:iCs/>
        </w:rPr>
        <w:t>,</w:t>
      </w:r>
    </w:p>
    <w:p w14:paraId="1356CBC1" w14:textId="77777777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24" w:name="_Hlk192752367"/>
      <w:r w:rsidRPr="0092132E">
        <w:rPr>
          <w:b/>
          <w:bCs/>
          <w:i/>
          <w:iCs/>
          <w:lang w:val="sv-SE"/>
        </w:rPr>
        <w:t>Kapitalni projekt: Izgradnja nadstrešnice – 24.000,00 eura,</w:t>
      </w:r>
    </w:p>
    <w:bookmarkEnd w:id="24"/>
    <w:p w14:paraId="03D3761F" w14:textId="77777777" w:rsidR="00A305E5" w:rsidRPr="0092132E" w:rsidRDefault="00A305E5" w:rsidP="00A305E5">
      <w:pPr>
        <w:numPr>
          <w:ilvl w:val="0"/>
          <w:numId w:val="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Kapitalni projekt: Društveni dom na Kamenolomu – 10.000,00 eura.</w:t>
      </w:r>
    </w:p>
    <w:p w14:paraId="02E612C6" w14:textId="77777777" w:rsidR="003010C8" w:rsidRDefault="003010C8" w:rsidP="0086259A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4BD1BC15" w14:textId="479A3B69" w:rsidR="0086259A" w:rsidRDefault="0086259A" w:rsidP="0086259A">
      <w:pPr>
        <w:spacing w:after="0" w:line="240" w:lineRule="auto"/>
        <w:jc w:val="both"/>
        <w:rPr>
          <w:b/>
          <w:bCs/>
          <w:i/>
          <w:iCs/>
          <w:lang w:val="sv-SE"/>
        </w:rPr>
      </w:pPr>
      <w:r w:rsidRPr="0086259A">
        <w:rPr>
          <w:rFonts w:cstheme="minorHAnsi"/>
          <w:color w:val="FF0000"/>
          <w:lang w:val="sv-SE"/>
        </w:rPr>
        <w:t xml:space="preserve">Povećanje planiranih rashoda u iznosu </w:t>
      </w:r>
      <w:r>
        <w:rPr>
          <w:rFonts w:cstheme="minorHAnsi"/>
          <w:color w:val="FF0000"/>
          <w:lang w:val="sv-SE"/>
        </w:rPr>
        <w:t>81</w:t>
      </w:r>
      <w:r w:rsidRPr="0086259A">
        <w:rPr>
          <w:rFonts w:cstheme="minorHAnsi"/>
          <w:color w:val="FF0000"/>
          <w:lang w:val="sv-SE"/>
        </w:rPr>
        <w:t>.000,00 eura odnosi se na:</w:t>
      </w:r>
      <w:r w:rsidRPr="0086259A">
        <w:rPr>
          <w:b/>
          <w:bCs/>
          <w:i/>
          <w:iCs/>
          <w:lang w:val="sv-SE"/>
        </w:rPr>
        <w:t xml:space="preserve"> </w:t>
      </w:r>
    </w:p>
    <w:p w14:paraId="54BC9E9E" w14:textId="77777777" w:rsidR="003010C8" w:rsidRDefault="0086259A" w:rsidP="0086259A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86259A">
        <w:rPr>
          <w:b/>
          <w:bCs/>
          <w:color w:val="ED0000"/>
          <w:lang w:val="sv-SE"/>
        </w:rPr>
        <w:t xml:space="preserve">Aktivnost: Održavanje objekata i zgrada </w:t>
      </w:r>
      <w:r w:rsidRPr="003010C8">
        <w:rPr>
          <w:b/>
          <w:bCs/>
          <w:color w:val="ED0000"/>
          <w:lang w:val="sv-SE"/>
        </w:rPr>
        <w:t>– 129.000,00 eura</w:t>
      </w:r>
      <w:r>
        <w:rPr>
          <w:color w:val="ED0000"/>
          <w:lang w:val="sv-SE"/>
        </w:rPr>
        <w:t xml:space="preserve"> </w:t>
      </w:r>
    </w:p>
    <w:p w14:paraId="5BA0EC58" w14:textId="4F6AF16C" w:rsidR="0086259A" w:rsidRPr="0086259A" w:rsidRDefault="0086259A" w:rsidP="003010C8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lastRenderedPageBreak/>
        <w:t>– povećanje u iznosu 1.500,00 € odnosi se na premije osiguranja imovine za zgradu Kulturno-turističkog centra Bistra</w:t>
      </w:r>
      <w:r w:rsidRPr="0086259A">
        <w:rPr>
          <w:color w:val="ED0000"/>
          <w:lang w:val="sv-SE"/>
        </w:rPr>
        <w:t xml:space="preserve"> </w:t>
      </w:r>
    </w:p>
    <w:p w14:paraId="0EAD08A1" w14:textId="77777777" w:rsidR="003010C8" w:rsidRDefault="00AA675D" w:rsidP="00AA675D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AA675D">
        <w:rPr>
          <w:b/>
          <w:bCs/>
          <w:color w:val="ED0000"/>
          <w:lang w:val="sv-SE"/>
        </w:rPr>
        <w:t xml:space="preserve">Aktivnost: Ulaganje u opremu </w:t>
      </w:r>
      <w:r w:rsidRPr="003010C8">
        <w:rPr>
          <w:b/>
          <w:bCs/>
          <w:color w:val="ED0000"/>
          <w:lang w:val="sv-SE"/>
        </w:rPr>
        <w:t>općine – 47.300,00 eura</w:t>
      </w:r>
      <w:r>
        <w:rPr>
          <w:color w:val="ED0000"/>
          <w:lang w:val="sv-SE"/>
        </w:rPr>
        <w:t xml:space="preserve"> </w:t>
      </w:r>
    </w:p>
    <w:p w14:paraId="58802499" w14:textId="631DF0D5" w:rsidR="00AA675D" w:rsidRPr="00AA675D" w:rsidRDefault="00AA675D" w:rsidP="003010C8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>– smanjenje u iznosu 1.500,00 € odnosi se na projekt eArhiva za usluge kopiranja dokumenata</w:t>
      </w:r>
    </w:p>
    <w:p w14:paraId="2AB08F87" w14:textId="77777777" w:rsidR="003010C8" w:rsidRDefault="00AC57B7" w:rsidP="000E2C6F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AC57B7">
        <w:rPr>
          <w:b/>
          <w:bCs/>
          <w:color w:val="ED0000"/>
          <w:lang w:val="sv-SE"/>
        </w:rPr>
        <w:t xml:space="preserve">Kapitalni projekt: </w:t>
      </w:r>
      <w:bookmarkStart w:id="25" w:name="_Hlk192756248"/>
      <w:r w:rsidRPr="00AC57B7">
        <w:rPr>
          <w:b/>
          <w:bCs/>
          <w:color w:val="ED0000"/>
          <w:lang w:val="sv-SE"/>
        </w:rPr>
        <w:t xml:space="preserve">Rekonstrukcija krovišta i uređenje potkrovlja na Društvenom domu Bukovje </w:t>
      </w:r>
      <w:bookmarkEnd w:id="25"/>
      <w:r w:rsidRPr="003010C8">
        <w:rPr>
          <w:b/>
          <w:bCs/>
          <w:color w:val="ED0000"/>
          <w:lang w:val="sv-SE"/>
        </w:rPr>
        <w:t>– 35.000,00 eura</w:t>
      </w:r>
      <w:r>
        <w:rPr>
          <w:color w:val="ED0000"/>
          <w:lang w:val="sv-SE"/>
        </w:rPr>
        <w:t xml:space="preserve"> </w:t>
      </w:r>
    </w:p>
    <w:p w14:paraId="2D286AE8" w14:textId="1F32EA9B" w:rsidR="00AC57B7" w:rsidRPr="00AC57B7" w:rsidRDefault="00AC57B7" w:rsidP="003010C8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color w:val="ED0000"/>
          <w:lang w:val="sv-SE"/>
        </w:rPr>
        <w:t xml:space="preserve">– povećanje u iznosu od 25.000,00 eura jer radovi nisu izvršeni prošle godine kako je bilo planirano i </w:t>
      </w:r>
      <w:r w:rsidR="00F115DA">
        <w:rPr>
          <w:color w:val="ED0000"/>
          <w:lang w:val="sv-SE"/>
        </w:rPr>
        <w:t>zbog povećanja vantroškovničkih radova</w:t>
      </w:r>
    </w:p>
    <w:p w14:paraId="2B3AF5BC" w14:textId="77777777" w:rsidR="00A815E9" w:rsidRPr="00A815E9" w:rsidRDefault="00AC57B7" w:rsidP="00AC57B7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AC57B7">
        <w:rPr>
          <w:b/>
          <w:bCs/>
          <w:color w:val="ED0000"/>
          <w:lang w:val="sv-SE"/>
        </w:rPr>
        <w:t xml:space="preserve">Kapitalni projekt: Izgradnja nadstrešnice – </w:t>
      </w:r>
      <w:r>
        <w:rPr>
          <w:b/>
          <w:bCs/>
          <w:color w:val="ED0000"/>
          <w:lang w:val="sv-SE"/>
        </w:rPr>
        <w:t>0,00</w:t>
      </w:r>
      <w:r w:rsidRPr="00AC57B7">
        <w:rPr>
          <w:b/>
          <w:bCs/>
          <w:color w:val="ED0000"/>
          <w:lang w:val="sv-SE"/>
        </w:rPr>
        <w:t xml:space="preserve"> eura</w:t>
      </w:r>
      <w:r>
        <w:rPr>
          <w:b/>
          <w:bCs/>
          <w:color w:val="ED0000"/>
          <w:lang w:val="sv-SE"/>
        </w:rPr>
        <w:t xml:space="preserve"> </w:t>
      </w:r>
    </w:p>
    <w:p w14:paraId="213457F0" w14:textId="0C59DDE6" w:rsidR="00AC57B7" w:rsidRPr="00A815E9" w:rsidRDefault="00AC57B7" w:rsidP="00A815E9">
      <w:pPr>
        <w:spacing w:after="0" w:line="240" w:lineRule="auto"/>
        <w:ind w:left="1440"/>
        <w:jc w:val="both"/>
        <w:rPr>
          <w:color w:val="ED0000"/>
          <w:lang w:val="sv-SE"/>
        </w:rPr>
      </w:pPr>
      <w:r>
        <w:rPr>
          <w:b/>
          <w:bCs/>
          <w:color w:val="ED0000"/>
          <w:lang w:val="sv-SE"/>
        </w:rPr>
        <w:t xml:space="preserve">– </w:t>
      </w:r>
      <w:r w:rsidRPr="00AC57B7">
        <w:rPr>
          <w:color w:val="ED0000"/>
          <w:lang w:val="sv-SE"/>
        </w:rPr>
        <w:t xml:space="preserve">od projekta </w:t>
      </w:r>
      <w:r>
        <w:rPr>
          <w:color w:val="ED0000"/>
          <w:lang w:val="sv-SE"/>
        </w:rPr>
        <w:t xml:space="preserve">izgradnje nadstrešnice na Kulturnom centru Bistra </w:t>
      </w:r>
      <w:r w:rsidRPr="00AC57B7">
        <w:rPr>
          <w:color w:val="ED0000"/>
          <w:lang w:val="sv-SE"/>
        </w:rPr>
        <w:t xml:space="preserve">se </w:t>
      </w:r>
      <w:r w:rsidR="00A815E9">
        <w:rPr>
          <w:color w:val="ED0000"/>
          <w:lang w:val="sv-SE"/>
        </w:rPr>
        <w:t xml:space="preserve">za sada </w:t>
      </w:r>
      <w:r w:rsidRPr="00AC57B7">
        <w:rPr>
          <w:color w:val="ED0000"/>
          <w:lang w:val="sv-SE"/>
        </w:rPr>
        <w:t>odustalo</w:t>
      </w:r>
      <w:r w:rsidR="00A815E9">
        <w:rPr>
          <w:color w:val="ED0000"/>
          <w:lang w:val="sv-SE"/>
        </w:rPr>
        <w:t>, a sredstva su prenamijenjena za r</w:t>
      </w:r>
      <w:r w:rsidR="00A815E9" w:rsidRPr="00A815E9">
        <w:rPr>
          <w:color w:val="ED0000"/>
          <w:lang w:val="sv-SE"/>
        </w:rPr>
        <w:t>ekonstrukcija krovišta i uređenje potkrovlja na Društvenom domu Bukovje</w:t>
      </w:r>
    </w:p>
    <w:p w14:paraId="474D74EE" w14:textId="77777777" w:rsidR="0040747C" w:rsidRDefault="00244E20" w:rsidP="008D6A22">
      <w:pPr>
        <w:numPr>
          <w:ilvl w:val="0"/>
          <w:numId w:val="8"/>
        </w:numPr>
        <w:spacing w:after="0" w:line="240" w:lineRule="auto"/>
        <w:jc w:val="both"/>
        <w:rPr>
          <w:color w:val="ED0000"/>
          <w:lang w:val="sv-SE"/>
        </w:rPr>
      </w:pPr>
      <w:r w:rsidRPr="002E0F34">
        <w:rPr>
          <w:b/>
          <w:bCs/>
          <w:color w:val="ED0000"/>
          <w:lang w:val="sv-SE"/>
        </w:rPr>
        <w:t xml:space="preserve">Kapitalni projekt: Društveni dom na Kamenolomu </w:t>
      </w:r>
      <w:r w:rsidRPr="003010C8">
        <w:rPr>
          <w:b/>
          <w:bCs/>
          <w:color w:val="ED0000"/>
          <w:lang w:val="sv-SE"/>
        </w:rPr>
        <w:t>– 90.000,00 eura</w:t>
      </w:r>
      <w:r w:rsidRPr="002E0F34">
        <w:rPr>
          <w:color w:val="ED0000"/>
          <w:lang w:val="sv-SE"/>
        </w:rPr>
        <w:t xml:space="preserve"> </w:t>
      </w:r>
    </w:p>
    <w:p w14:paraId="62672FEB" w14:textId="5872CDC9" w:rsidR="00A305E5" w:rsidRDefault="00244E20" w:rsidP="0040747C">
      <w:pPr>
        <w:spacing w:after="0" w:line="240" w:lineRule="auto"/>
        <w:ind w:left="1440"/>
        <w:jc w:val="both"/>
        <w:rPr>
          <w:color w:val="ED0000"/>
          <w:lang w:val="sv-SE"/>
        </w:rPr>
      </w:pPr>
      <w:r w:rsidRPr="002E0F34">
        <w:rPr>
          <w:color w:val="ED0000"/>
          <w:lang w:val="sv-SE"/>
        </w:rPr>
        <w:t xml:space="preserve">– </w:t>
      </w:r>
      <w:r w:rsidR="002E0F34" w:rsidRPr="002E0F34">
        <w:rPr>
          <w:color w:val="ED0000"/>
          <w:lang w:val="sv-SE"/>
        </w:rPr>
        <w:t xml:space="preserve">povećanje u iznosu od 80.000,00 € je prema dobivenom procijenjenom troškovniku ovlaštenog projektanta. Projekt ”Rekonstrukcija i uređenje Društvenog doma Pećina” </w:t>
      </w:r>
      <w:r w:rsidRPr="002E0F34">
        <w:rPr>
          <w:color w:val="ED0000"/>
          <w:lang w:val="sv-SE"/>
        </w:rPr>
        <w:t>planira se prijaviti na javni poziv LAG-a Zeleni bregi i javni poziv Zagrebačke županije.</w:t>
      </w:r>
      <w:r w:rsidR="002E0F34" w:rsidRPr="002E0F34">
        <w:rPr>
          <w:color w:val="ED0000"/>
          <w:lang w:val="sv-SE"/>
        </w:rPr>
        <w:t xml:space="preserve"> </w:t>
      </w:r>
    </w:p>
    <w:p w14:paraId="687D4303" w14:textId="77777777" w:rsidR="002E0F34" w:rsidRPr="002E0F34" w:rsidRDefault="002E0F34" w:rsidP="002E0F34">
      <w:pPr>
        <w:spacing w:after="0" w:line="240" w:lineRule="auto"/>
        <w:ind w:left="1440"/>
        <w:jc w:val="both"/>
        <w:rPr>
          <w:color w:val="ED0000"/>
          <w:lang w:val="sv-SE"/>
        </w:rPr>
      </w:pPr>
    </w:p>
    <w:p w14:paraId="2BA62E1A" w14:textId="77777777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 1024: Jačanje gospodarstva</w:t>
      </w:r>
      <w:r>
        <w:rPr>
          <w:b/>
          <w:lang w:val="sv-SE"/>
        </w:rPr>
        <w:t xml:space="preserve"> –</w:t>
      </w:r>
      <w:r w:rsidRPr="00653A7C">
        <w:rPr>
          <w:b/>
          <w:lang w:val="sv-SE"/>
        </w:rPr>
        <w:t xml:space="preserve"> 1</w:t>
      </w:r>
      <w:r>
        <w:rPr>
          <w:b/>
          <w:lang w:val="sv-SE"/>
        </w:rPr>
        <w:t>1.350,00</w:t>
      </w:r>
      <w:r w:rsidRPr="00653A7C">
        <w:rPr>
          <w:b/>
          <w:lang w:val="sv-SE"/>
        </w:rPr>
        <w:t xml:space="preserve"> eura </w:t>
      </w:r>
    </w:p>
    <w:p w14:paraId="21436C38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</w:t>
      </w:r>
      <w:bookmarkStart w:id="26" w:name="_Hlk181782929"/>
      <w:r w:rsidRPr="00653A7C">
        <w:rPr>
          <w:lang w:val="sv-SE"/>
        </w:rPr>
        <w:t xml:space="preserve">je </w:t>
      </w:r>
      <w:r>
        <w:rPr>
          <w:lang w:val="sv-SE"/>
        </w:rPr>
        <w:t xml:space="preserve">konkurentno i inovativno gospodarstvo </w:t>
      </w:r>
      <w:bookmarkEnd w:id="26"/>
      <w:r>
        <w:rPr>
          <w:lang w:val="sv-SE"/>
        </w:rPr>
        <w:t xml:space="preserve">kroz </w:t>
      </w:r>
      <w:r w:rsidRPr="00653A7C">
        <w:rPr>
          <w:lang w:val="sv-SE"/>
        </w:rPr>
        <w:t xml:space="preserve">poticanje obrtnika i malih poduzetnika na povećanje gospodarske aktivnosti ulaganjem u vlastiti posao. </w:t>
      </w:r>
    </w:p>
    <w:p w14:paraId="329B72D7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Poseban cilj programa je </w:t>
      </w:r>
      <w:r>
        <w:rPr>
          <w:lang w:val="sv-SE"/>
        </w:rPr>
        <w:t>jačanje poduzetničkog, obrtničkog i poljoprivrednog sektora</w:t>
      </w:r>
      <w:r w:rsidRPr="00653A7C">
        <w:rPr>
          <w:lang w:val="sv-SE"/>
        </w:rPr>
        <w:t xml:space="preserve"> na području Općine Bistra. </w:t>
      </w:r>
    </w:p>
    <w:p w14:paraId="10917B6C" w14:textId="77777777" w:rsidR="00A305E5" w:rsidRPr="00653A7C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Pr="00653A7C">
        <w:rPr>
          <w:lang w:val="sv-SE"/>
        </w:rPr>
        <w:t xml:space="preserve"> - </w:t>
      </w:r>
      <w:r w:rsidRPr="00653A7C">
        <w:rPr>
          <w:rStyle w:val="pt-zadanifontodlomka-000009"/>
          <w:rFonts w:cstheme="minorHAnsi"/>
          <w:lang w:val="sv-SE"/>
        </w:rPr>
        <w:t xml:space="preserve">Zakon o lokalnoj i područnoj (regionalnoj) samoupravi („Narodne novine“, broj  33/01,  60/01,  129/05,  109/07,  125/08,  36/09,  36/09, 150/11, 144/12, 19/13,  137/15, 123/17, 98/19, 144/20 ), </w:t>
      </w:r>
      <w:r w:rsidRPr="00653A7C">
        <w:rPr>
          <w:rFonts w:ascii="Calibri" w:hAnsi="Calibri" w:cs="Calibri"/>
          <w:lang w:val="sv-SE"/>
        </w:rPr>
        <w:t xml:space="preserve">Zakon o udrugama ( „Narodne novine“ broj 74/14, 70/17, 98/19, 151/22 ), Uredba o kriterijima, mjerilima i postupcima financiranja i ugovaranja programa i projekta od interesa za opće dobro koje provode udruge („Narodne novine“ broj 26/15, 37/21 ), </w:t>
      </w:r>
      <w:r w:rsidRPr="00653A7C">
        <w:rPr>
          <w:rStyle w:val="pt-zadanifontodlomka-000009"/>
          <w:rFonts w:cstheme="minorHAnsi"/>
          <w:lang w:val="sv-SE"/>
        </w:rPr>
        <w:t>Zakon o poticanju razvoja malog gospodarstva (“Narodne novine” broj 29/02, 63/07,</w:t>
      </w:r>
      <w:r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>53/12, 56/13, 121/16 ), Zakon o poljoprivredi (“Narodne novine” broj 118/18, 42/20, 127/20, 52/21, 152/22 ), Zakon o obrtu (“Narodne novine” broj 143/13, 127/19, 41/20 ).</w:t>
      </w:r>
    </w:p>
    <w:p w14:paraId="3838A57E" w14:textId="77777777" w:rsidR="00A305E5" w:rsidRPr="00F40078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</w:t>
      </w:r>
      <w:r>
        <w:rPr>
          <w:rFonts w:cstheme="minorHAnsi"/>
          <w:lang w:val="sv-SE"/>
        </w:rPr>
        <w:t>zatraženih subvencija</w:t>
      </w:r>
      <w:r w:rsidRPr="00653A7C">
        <w:rPr>
          <w:rFonts w:cstheme="minorHAnsi"/>
          <w:lang w:val="sv-SE"/>
        </w:rPr>
        <w:t xml:space="preserve">, broj </w:t>
      </w:r>
      <w:r>
        <w:rPr>
          <w:rFonts w:cstheme="minorHAnsi"/>
          <w:lang w:val="sv-SE"/>
        </w:rPr>
        <w:t>financiranih programa ili projekata udruga u gospodarstvu</w:t>
      </w:r>
      <w:r w:rsidRPr="00653A7C">
        <w:rPr>
          <w:rFonts w:cstheme="minorHAnsi"/>
          <w:lang w:val="sv-SE"/>
        </w:rPr>
        <w:t>, broj članova udruga.</w:t>
      </w:r>
    </w:p>
    <w:p w14:paraId="7031A2A5" w14:textId="77777777" w:rsidR="00A305E5" w:rsidRPr="00FF3314" w:rsidRDefault="00A305E5" w:rsidP="00A305E5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Obrazloženje </w:t>
      </w:r>
      <w:r w:rsidRPr="00653A7C">
        <w:rPr>
          <w:lang w:val="sv-SE"/>
        </w:rPr>
        <w:t>- Ciljevi koji se planiraju realizirati ovim programom su stvaranje preduvjeta za razvoj djelatnosti obrta, malih i srednjih trgovačkih društava i obiteljskih poljoprivrednih gospodarstava, stvaranje povoljnog poduzetničkog okruženja</w:t>
      </w:r>
      <w:r>
        <w:rPr>
          <w:lang w:val="sv-SE"/>
        </w:rPr>
        <w:t>,</w:t>
      </w:r>
      <w:r w:rsidRPr="00653A7C">
        <w:rPr>
          <w:lang w:val="sv-SE"/>
        </w:rPr>
        <w:t xml:space="preserve"> te pružanje podrške </w:t>
      </w:r>
      <w:r>
        <w:rPr>
          <w:lang w:val="sv-SE"/>
        </w:rPr>
        <w:t xml:space="preserve">u </w:t>
      </w:r>
      <w:r w:rsidRPr="00653A7C">
        <w:rPr>
          <w:lang w:val="sv-SE"/>
        </w:rPr>
        <w:t>realizaciji početničkih inicijativa i projekata usmjerenih na gospodarstvo. Ovim programom osigurana su i sredstva za donacije udrugama u gospodarstvu.</w:t>
      </w:r>
      <w:r>
        <w:rPr>
          <w:lang w:val="sv-SE"/>
        </w:rPr>
        <w:t xml:space="preserve">  </w:t>
      </w:r>
      <w:r w:rsidRPr="00653A7C">
        <w:rPr>
          <w:lang w:val="sv-SE"/>
        </w:rPr>
        <w:t>Za 202</w:t>
      </w:r>
      <w:r>
        <w:rPr>
          <w:lang w:val="sv-SE"/>
        </w:rPr>
        <w:t>5</w:t>
      </w:r>
      <w:r w:rsidRPr="00653A7C">
        <w:rPr>
          <w:lang w:val="sv-SE"/>
        </w:rPr>
        <w:t>. godinu planirano je ukupno 1</w:t>
      </w:r>
      <w:r>
        <w:rPr>
          <w:lang w:val="sv-SE"/>
        </w:rPr>
        <w:t>1.350,00</w:t>
      </w:r>
      <w:r w:rsidRPr="00653A7C">
        <w:rPr>
          <w:lang w:val="sv-SE"/>
        </w:rPr>
        <w:t xml:space="preserve"> eura. </w:t>
      </w:r>
    </w:p>
    <w:p w14:paraId="3B3985E8" w14:textId="77777777" w:rsidR="00A305E5" w:rsidRPr="00653A7C" w:rsidRDefault="00A305E5" w:rsidP="00A305E5">
      <w:pPr>
        <w:spacing w:after="0"/>
        <w:jc w:val="both"/>
        <w:rPr>
          <w:lang w:val="sv-SE"/>
        </w:rPr>
      </w:pPr>
      <w:r>
        <w:rPr>
          <w:rFonts w:cstheme="minorHAnsi"/>
          <w:lang w:val="sv-SE"/>
        </w:rPr>
        <w:t>S</w:t>
      </w:r>
      <w:r w:rsidRPr="00653A7C">
        <w:rPr>
          <w:rFonts w:cstheme="minorHAnsi"/>
          <w:lang w:val="sv-SE"/>
        </w:rPr>
        <w:t>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sljedeće aktivnosti:</w:t>
      </w:r>
    </w:p>
    <w:p w14:paraId="28D2F9C3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40C47792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Aktivnost: Razvoj gospodarstva – 3.800,00 eura, </w:t>
      </w:r>
    </w:p>
    <w:p w14:paraId="4C2BEBB0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>Aktivnost: Donacije udrugama u gospodarstvu – 7.250,00 eura,</w:t>
      </w:r>
    </w:p>
    <w:p w14:paraId="4BFD9BFF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>Aktivnost: Naknade članovima povjerenstva – 300,00 eura.</w:t>
      </w:r>
    </w:p>
    <w:p w14:paraId="5B567667" w14:textId="77777777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</w:p>
    <w:p w14:paraId="1F09356C" w14:textId="77777777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 1032: Potpora poljoprivredi</w:t>
      </w:r>
      <w:r>
        <w:rPr>
          <w:b/>
          <w:lang w:val="sv-SE"/>
        </w:rPr>
        <w:t xml:space="preserve"> </w:t>
      </w:r>
      <w:r w:rsidRPr="00653A7C">
        <w:rPr>
          <w:b/>
          <w:lang w:val="sv-SE"/>
        </w:rPr>
        <w:t>- 23.</w:t>
      </w:r>
      <w:r>
        <w:rPr>
          <w:b/>
          <w:lang w:val="sv-SE"/>
        </w:rPr>
        <w:t>2</w:t>
      </w:r>
      <w:r w:rsidRPr="00653A7C">
        <w:rPr>
          <w:b/>
          <w:lang w:val="sv-SE"/>
        </w:rPr>
        <w:t>00,00 eura</w:t>
      </w:r>
    </w:p>
    <w:p w14:paraId="3F532835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>- Osnovni cilj programa je</w:t>
      </w:r>
      <w:r>
        <w:rPr>
          <w:lang w:val="sv-SE"/>
        </w:rPr>
        <w:t xml:space="preserve"> </w:t>
      </w:r>
      <w:r w:rsidRPr="00653A7C">
        <w:rPr>
          <w:lang w:val="sv-SE"/>
        </w:rPr>
        <w:t xml:space="preserve">je </w:t>
      </w:r>
      <w:r>
        <w:rPr>
          <w:lang w:val="sv-SE"/>
        </w:rPr>
        <w:t>konkurentno i inovativno gospodarstvo kroz</w:t>
      </w:r>
      <w:r w:rsidRPr="00653A7C">
        <w:rPr>
          <w:lang w:val="sv-SE"/>
        </w:rPr>
        <w:t xml:space="preserve"> poticanje razvoja poljoprivrede i razvoja malih obiteljskih poljoprivrednih gospodarstava na području Općine Bistra. Posebni ciljevi programa su </w:t>
      </w:r>
      <w:r>
        <w:rPr>
          <w:lang w:val="sv-SE"/>
        </w:rPr>
        <w:t>jačanje poduzetničkog, obrtničkog i poljoprivrednog sektora</w:t>
      </w:r>
      <w:r w:rsidRPr="00653A7C">
        <w:rPr>
          <w:lang w:val="sv-SE"/>
        </w:rPr>
        <w:t xml:space="preserve"> </w:t>
      </w:r>
      <w:r>
        <w:rPr>
          <w:lang w:val="sv-SE"/>
        </w:rPr>
        <w:t xml:space="preserve">kroz </w:t>
      </w:r>
      <w:r w:rsidRPr="00653A7C">
        <w:rPr>
          <w:lang w:val="sv-SE"/>
        </w:rPr>
        <w:t>opstanak seoskih gospodarstava i razvoj seoskih prostora</w:t>
      </w:r>
      <w:r>
        <w:rPr>
          <w:lang w:val="sv-SE"/>
        </w:rPr>
        <w:t>,</w:t>
      </w:r>
      <w:r w:rsidRPr="00653A7C">
        <w:rPr>
          <w:lang w:val="sv-SE"/>
        </w:rPr>
        <w:t xml:space="preserve"> te poticanje poljoprivredne proizvodnje. </w:t>
      </w:r>
    </w:p>
    <w:p w14:paraId="743A4707" w14:textId="77777777" w:rsidR="00A305E5" w:rsidRPr="007C4E5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>Zakonska osnova</w:t>
      </w:r>
      <w:r w:rsidRPr="007C4E58">
        <w:rPr>
          <w:lang w:val="sv-SE"/>
        </w:rPr>
        <w:t xml:space="preserve"> - </w:t>
      </w:r>
      <w:r w:rsidRPr="007C4E58">
        <w:rPr>
          <w:rStyle w:val="pt-zadanifontodlomka-000009"/>
          <w:rFonts w:cstheme="minorHAnsi"/>
          <w:lang w:val="sv-SE"/>
        </w:rPr>
        <w:t>Zakon o lokalnoj i područnoj (regionalnoj) samoupravi („Narodne novine“, broj 33/01,  60/01,  129/05,  109/07,  125/08,  36/09,  36/09, 150/11, 144/12, 19/13,  137/15, 123/17, 98/19, 144/20 ), Zakon o poticanju razvoja malog gospodarstva (“Narodne novine” broj 29/02, 67/03, 53/12, 56/13, 121/16 ), Zakon o poljoprivredi (“Narodne novine” broj 118/18, 42/20, 127/20, 52/21, 152/22), Zakon o poljoprivrednom zemljištu (“Narodne novine” broj 20/18, 115/18, 98/19, 57/22 ).</w:t>
      </w:r>
    </w:p>
    <w:p w14:paraId="7AC3C635" w14:textId="77777777" w:rsidR="00A305E5" w:rsidRPr="00BA134F" w:rsidRDefault="00A305E5" w:rsidP="00A305E5">
      <w:pPr>
        <w:spacing w:after="0"/>
        <w:jc w:val="both"/>
        <w:rPr>
          <w:rFonts w:cstheme="minorHAnsi"/>
          <w:lang w:val="sv-SE"/>
        </w:rPr>
      </w:pPr>
      <w:r w:rsidRPr="00322939">
        <w:rPr>
          <w:rFonts w:cstheme="minorHAnsi"/>
          <w:u w:val="single"/>
          <w:lang w:val="sv-SE"/>
        </w:rPr>
        <w:lastRenderedPageBreak/>
        <w:t>Pokazatelj uspješnosti:</w:t>
      </w:r>
      <w:r w:rsidRPr="00322939">
        <w:rPr>
          <w:rFonts w:cstheme="minorHAnsi"/>
          <w:lang w:val="sv-SE"/>
        </w:rPr>
        <w:t xml:space="preserve"> broj </w:t>
      </w:r>
      <w:r>
        <w:rPr>
          <w:rFonts w:cstheme="minorHAnsi"/>
          <w:lang w:val="sv-SE"/>
        </w:rPr>
        <w:t>zatraženih subvencija</w:t>
      </w:r>
      <w:r w:rsidRPr="00322939">
        <w:rPr>
          <w:rFonts w:cstheme="minorHAnsi"/>
          <w:lang w:val="sv-SE"/>
        </w:rPr>
        <w:t xml:space="preserve">, broj održavanih poljoprivrednih zemljišta, </w:t>
      </w:r>
      <w:r w:rsidRPr="00BA134F">
        <w:rPr>
          <w:rFonts w:cstheme="minorHAnsi"/>
          <w:lang w:val="sv-SE"/>
        </w:rPr>
        <w:t xml:space="preserve">postotak provedbe programa zaštite divljači na području Općine Bistra. </w:t>
      </w:r>
    </w:p>
    <w:p w14:paraId="4397EA65" w14:textId="77777777" w:rsidR="00A305E5" w:rsidRDefault="00A305E5" w:rsidP="00A305E5">
      <w:pPr>
        <w:spacing w:after="0"/>
        <w:jc w:val="both"/>
        <w:rPr>
          <w:lang w:val="sv-SE"/>
        </w:rPr>
      </w:pPr>
      <w:r w:rsidRPr="007C4E58">
        <w:rPr>
          <w:u w:val="single"/>
          <w:lang w:val="sv-SE"/>
        </w:rPr>
        <w:t xml:space="preserve">Obrazloženje </w:t>
      </w:r>
      <w:r w:rsidRPr="007C4E58">
        <w:rPr>
          <w:lang w:val="sv-SE"/>
        </w:rPr>
        <w:t>- Ciljevi koji se planiraju realizirati ovim programom su stvaranje preduvjeta za razvoj djelatnosti obiteljskih poljoprivrednih gospodarstava, stvaranje povoljnog poduzetničkog okruženja</w:t>
      </w:r>
      <w:r>
        <w:rPr>
          <w:lang w:val="sv-SE"/>
        </w:rPr>
        <w:t>,</w:t>
      </w:r>
      <w:r w:rsidRPr="007C4E58">
        <w:rPr>
          <w:lang w:val="sv-SE"/>
        </w:rPr>
        <w:t xml:space="preserve"> pružanje podrške realizaciji početničkih inicijativa i projekata usmjerenih na razvoj poljoprivrede</w:t>
      </w:r>
      <w:r>
        <w:rPr>
          <w:lang w:val="sv-SE"/>
        </w:rPr>
        <w:t>, te provođenje Programa zaštite divljači na području Općine Bistra.</w:t>
      </w:r>
    </w:p>
    <w:p w14:paraId="36080A5F" w14:textId="77777777" w:rsidR="00A305E5" w:rsidRPr="007C4E58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Fonts w:cstheme="minorHAnsi"/>
          <w:lang w:val="sv-SE"/>
        </w:rPr>
        <w:t xml:space="preserve">U </w:t>
      </w:r>
      <w:r>
        <w:rPr>
          <w:rFonts w:cstheme="minorHAnsi"/>
          <w:lang w:val="sv-SE"/>
        </w:rPr>
        <w:t>P</w:t>
      </w:r>
      <w:r w:rsidRPr="007C4E58">
        <w:rPr>
          <w:rFonts w:cstheme="minorHAnsi"/>
          <w:lang w:val="sv-SE"/>
        </w:rPr>
        <w:t>roračunu za 202</w:t>
      </w:r>
      <w:r>
        <w:rPr>
          <w:rFonts w:cstheme="minorHAnsi"/>
          <w:lang w:val="sv-SE"/>
        </w:rPr>
        <w:t>5</w:t>
      </w:r>
      <w:r w:rsidRPr="007C4E58">
        <w:rPr>
          <w:rFonts w:cstheme="minorHAnsi"/>
          <w:lang w:val="sv-SE"/>
        </w:rPr>
        <w:t>. godinu ti se rashodi planiraju u iznosu od 23.</w:t>
      </w:r>
      <w:r>
        <w:rPr>
          <w:rFonts w:cstheme="minorHAnsi"/>
          <w:lang w:val="sv-SE"/>
        </w:rPr>
        <w:t>2</w:t>
      </w:r>
      <w:r w:rsidRPr="007C4E58">
        <w:rPr>
          <w:rFonts w:cstheme="minorHAnsi"/>
          <w:lang w:val="sv-SE"/>
        </w:rPr>
        <w:t xml:space="preserve">00,00 eura. </w:t>
      </w:r>
    </w:p>
    <w:p w14:paraId="6D82A4A4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sljedeću aktivnost:</w:t>
      </w:r>
    </w:p>
    <w:p w14:paraId="47F32861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5660F45E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 xml:space="preserve">Aktivnost: Poticajne mjere u poljoprivredi – 23.200,00 eura. </w:t>
      </w:r>
    </w:p>
    <w:p w14:paraId="608B9FE6" w14:textId="77777777" w:rsidR="00A305E5" w:rsidRDefault="00A305E5" w:rsidP="00A305E5">
      <w:pPr>
        <w:spacing w:after="0" w:line="240" w:lineRule="auto"/>
        <w:jc w:val="both"/>
        <w:rPr>
          <w:b/>
          <w:lang w:val="sv-SE"/>
        </w:rPr>
      </w:pPr>
    </w:p>
    <w:p w14:paraId="67822E04" w14:textId="77777777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 xml:space="preserve">Program 1026: Organiziranje i provođenje zaštite i spašavanja- </w:t>
      </w:r>
      <w:r>
        <w:rPr>
          <w:b/>
          <w:lang w:val="sv-SE"/>
        </w:rPr>
        <w:t>137.310</w:t>
      </w:r>
      <w:r w:rsidRPr="00653A7C">
        <w:rPr>
          <w:b/>
          <w:lang w:val="sv-SE"/>
        </w:rPr>
        <w:t xml:space="preserve">,00 eura  </w:t>
      </w:r>
    </w:p>
    <w:p w14:paraId="082C4C23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</w:t>
      </w:r>
      <w:r w:rsidRPr="00653A7C">
        <w:rPr>
          <w:lang w:val="sv-SE"/>
        </w:rPr>
        <w:t xml:space="preserve">- Osnovni cilj programa zaštite i spašavanja je zadovoljavanje potreba stanovnika Općine Bistra za provedbom preventivnih mjera zaštite od požara i eksplozija, gašenje požara i spašavanje ljudi i imovine ugroženih određenim nezgodama i opasnim situacijama, te omogućavanje redovne djelatnosti vatrogasne službe i razvijanje dobrovoljstva i humanitarnog djelovanja. </w:t>
      </w:r>
    </w:p>
    <w:p w14:paraId="267197C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 cilj programa je stvaranje uvjeta za kvalitetno i efikasno </w:t>
      </w:r>
      <w:r>
        <w:rPr>
          <w:lang w:val="sv-SE"/>
        </w:rPr>
        <w:t>djelovanje</w:t>
      </w:r>
      <w:r w:rsidRPr="00653A7C">
        <w:rPr>
          <w:lang w:val="sv-SE"/>
        </w:rPr>
        <w:t xml:space="preserve"> protupožarne i civilne zaštite </w:t>
      </w:r>
      <w:r>
        <w:rPr>
          <w:lang w:val="sv-SE"/>
        </w:rPr>
        <w:t>s ciljem pružanja</w:t>
      </w:r>
      <w:r w:rsidRPr="00653A7C">
        <w:rPr>
          <w:lang w:val="sv-SE"/>
        </w:rPr>
        <w:t xml:space="preserve"> sigurnosti </w:t>
      </w:r>
      <w:r>
        <w:rPr>
          <w:lang w:val="sv-SE"/>
        </w:rPr>
        <w:t>stanovništvu općine</w:t>
      </w:r>
      <w:r w:rsidRPr="00653A7C">
        <w:rPr>
          <w:lang w:val="sv-SE"/>
        </w:rPr>
        <w:t xml:space="preserve">. </w:t>
      </w:r>
    </w:p>
    <w:p w14:paraId="6ED8AEEB" w14:textId="77777777" w:rsidR="00A305E5" w:rsidRPr="007C4E5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 xml:space="preserve">Zakonska osnova </w:t>
      </w:r>
      <w:r w:rsidRPr="007C4E58">
        <w:rPr>
          <w:lang w:val="sv-SE"/>
        </w:rPr>
        <w:t xml:space="preserve">- </w:t>
      </w:r>
      <w:r w:rsidRPr="007C4E58">
        <w:rPr>
          <w:rStyle w:val="pt-zadanifontodlomka-000009"/>
          <w:rFonts w:cstheme="minorHAnsi"/>
          <w:lang w:val="sv-SE"/>
        </w:rPr>
        <w:t>Zakon o Hrvatskoj gorskoj službi spašavanja („Narodne novine“ broj 79/06, 110/15 ), Zakon o vatrogastvu (“Narodne novine” broj 125/19, 114/22</w:t>
      </w:r>
      <w:r>
        <w:rPr>
          <w:rStyle w:val="pt-zadanifontodlomka-000009"/>
          <w:rFonts w:cstheme="minorHAnsi"/>
          <w:lang w:val="sv-SE"/>
        </w:rPr>
        <w:t>, 155/23</w:t>
      </w:r>
      <w:r w:rsidRPr="007C4E58">
        <w:rPr>
          <w:rStyle w:val="pt-zadanifontodlomka-000009"/>
          <w:rFonts w:cstheme="minorHAnsi"/>
          <w:lang w:val="sv-SE"/>
        </w:rPr>
        <w:t xml:space="preserve"> ), Zakon o zaštiti od požara (“Narodne novine” broj 92/10, 114/22 ), Zakon o sustavu civilne zaštite (“Narodne novine” broj 82/15, 118/18, 31/20, 20/21, 114/22 ).</w:t>
      </w:r>
    </w:p>
    <w:p w14:paraId="09BB505B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dobrovoljnih vatrogasaca uključenih u rad DVD-a, broj članova civilne zaštite, broj pruženih intervencija. </w:t>
      </w:r>
    </w:p>
    <w:p w14:paraId="72066495" w14:textId="77777777" w:rsidR="00A305E5" w:rsidRPr="00653A7C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 xml:space="preserve">Obrazloženje </w:t>
      </w:r>
      <w:r w:rsidRPr="007C4E58">
        <w:rPr>
          <w:rStyle w:val="pt-zadanifontodlomka-000009"/>
          <w:rFonts w:cstheme="minorHAnsi"/>
          <w:lang w:val="sv-SE"/>
        </w:rPr>
        <w:t xml:space="preserve">- </w:t>
      </w:r>
      <w:r w:rsidRPr="007C4E58">
        <w:rPr>
          <w:lang w:val="sv-SE"/>
        </w:rPr>
        <w:t xml:space="preserve">Program obuhvaća aktivnosti provođenjem kojih se stvaraju preduvjeti za djelovanje i uspostavu sustava zaštite i spašavanja na području </w:t>
      </w:r>
      <w:r>
        <w:rPr>
          <w:lang w:val="sv-SE"/>
        </w:rPr>
        <w:t>općine</w:t>
      </w:r>
      <w:r w:rsidRPr="007C4E58">
        <w:rPr>
          <w:lang w:val="sv-SE"/>
        </w:rPr>
        <w:t>, s ciljem financijskog poticanja sustava civilne zaštite</w:t>
      </w:r>
      <w:r>
        <w:rPr>
          <w:lang w:val="sv-SE"/>
        </w:rPr>
        <w:t xml:space="preserve"> i</w:t>
      </w:r>
      <w:r w:rsidRPr="007C4E58">
        <w:rPr>
          <w:lang w:val="sv-SE"/>
        </w:rPr>
        <w:t xml:space="preserve"> zaštite i spašavanja kroz aktivnosti Gorske službe spašavanja</w:t>
      </w:r>
      <w:r>
        <w:rPr>
          <w:lang w:val="sv-SE"/>
        </w:rPr>
        <w:t>,</w:t>
      </w:r>
      <w:r w:rsidRPr="007C4E58">
        <w:rPr>
          <w:lang w:val="sv-SE"/>
        </w:rPr>
        <w:t xml:space="preserve"> te pružanja protupožarne zaštite financiranjem djelovanja DVD-a Bistra. </w:t>
      </w:r>
      <w:r w:rsidRPr="00653A7C">
        <w:rPr>
          <w:lang w:val="sv-SE"/>
        </w:rPr>
        <w:t xml:space="preserve">Sredstva u okviru ovog programa planirana su u iznosu od </w:t>
      </w:r>
      <w:r>
        <w:rPr>
          <w:lang w:val="sv-SE"/>
        </w:rPr>
        <w:t>137.310,00</w:t>
      </w:r>
      <w:r w:rsidRPr="00653A7C">
        <w:rPr>
          <w:lang w:val="sv-SE"/>
        </w:rPr>
        <w:t xml:space="preserve"> eura. </w:t>
      </w:r>
    </w:p>
    <w:p w14:paraId="7A4DAACD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sljedeće aktivnosti:</w:t>
      </w:r>
    </w:p>
    <w:p w14:paraId="109E7249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</w:p>
    <w:p w14:paraId="29931F15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>Aktivnost: Civilna zaštita – 8.100,00 eura,</w:t>
      </w:r>
    </w:p>
    <w:p w14:paraId="0C1C23D3" w14:textId="77777777" w:rsidR="00A305E5" w:rsidRPr="00EC274B" w:rsidRDefault="00A305E5" w:rsidP="00A305E5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EC274B">
        <w:rPr>
          <w:b/>
          <w:bCs/>
          <w:i/>
          <w:iCs/>
        </w:rPr>
        <w:t>Aktivnost</w:t>
      </w:r>
      <w:proofErr w:type="spellEnd"/>
      <w:r w:rsidRPr="00EC274B">
        <w:rPr>
          <w:b/>
          <w:bCs/>
          <w:i/>
          <w:iCs/>
        </w:rPr>
        <w:t xml:space="preserve">: </w:t>
      </w:r>
      <w:proofErr w:type="spellStart"/>
      <w:r w:rsidRPr="00EC274B">
        <w:rPr>
          <w:b/>
          <w:bCs/>
          <w:i/>
          <w:iCs/>
        </w:rPr>
        <w:t>Protupožarna</w:t>
      </w:r>
      <w:proofErr w:type="spellEnd"/>
      <w:r w:rsidRPr="00EC274B">
        <w:rPr>
          <w:b/>
          <w:bCs/>
          <w:i/>
          <w:iCs/>
        </w:rPr>
        <w:t xml:space="preserve"> </w:t>
      </w:r>
      <w:proofErr w:type="spellStart"/>
      <w:r w:rsidRPr="00EC274B">
        <w:rPr>
          <w:b/>
          <w:bCs/>
          <w:i/>
          <w:iCs/>
        </w:rPr>
        <w:t>zaštita</w:t>
      </w:r>
      <w:proofErr w:type="spellEnd"/>
      <w:r w:rsidRPr="00EC274B">
        <w:rPr>
          <w:b/>
          <w:bCs/>
          <w:i/>
          <w:iCs/>
        </w:rPr>
        <w:t xml:space="preserve"> – 128.330,00 </w:t>
      </w:r>
      <w:proofErr w:type="spellStart"/>
      <w:r w:rsidRPr="00EC274B">
        <w:rPr>
          <w:b/>
          <w:bCs/>
          <w:i/>
          <w:iCs/>
        </w:rPr>
        <w:t>eura</w:t>
      </w:r>
      <w:proofErr w:type="spellEnd"/>
      <w:r w:rsidRPr="00EC274B">
        <w:rPr>
          <w:b/>
          <w:bCs/>
          <w:i/>
          <w:iCs/>
        </w:rPr>
        <w:t>,</w:t>
      </w:r>
    </w:p>
    <w:p w14:paraId="2E971C29" w14:textId="77777777" w:rsidR="00A305E5" w:rsidRPr="00EC274B" w:rsidRDefault="00A305E5" w:rsidP="00A305E5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EC274B">
        <w:rPr>
          <w:b/>
          <w:bCs/>
          <w:i/>
          <w:iCs/>
          <w:lang w:val="sv-SE"/>
        </w:rPr>
        <w:t>Aktivnost: Zaštita i spašavanje – 880,00 eura.</w:t>
      </w:r>
    </w:p>
    <w:p w14:paraId="762027CF" w14:textId="77777777" w:rsidR="00A305E5" w:rsidRDefault="00A305E5" w:rsidP="00A305E5">
      <w:pPr>
        <w:spacing w:after="0" w:line="240" w:lineRule="auto"/>
        <w:ind w:left="1080"/>
        <w:jc w:val="both"/>
        <w:rPr>
          <w:lang w:val="sv-SE"/>
        </w:rPr>
      </w:pPr>
    </w:p>
    <w:p w14:paraId="4AA42503" w14:textId="77777777" w:rsidR="00A305E5" w:rsidRDefault="00A305E5" w:rsidP="00A305E5">
      <w:pPr>
        <w:spacing w:after="0" w:line="240" w:lineRule="auto"/>
        <w:ind w:left="1080"/>
        <w:jc w:val="both"/>
        <w:rPr>
          <w:lang w:val="sv-SE"/>
        </w:rPr>
      </w:pPr>
    </w:p>
    <w:p w14:paraId="162CC4D3" w14:textId="77777777" w:rsidR="00A305E5" w:rsidRDefault="00A305E5" w:rsidP="00A305E5">
      <w:pPr>
        <w:spacing w:after="0" w:line="240" w:lineRule="auto"/>
        <w:ind w:left="1080"/>
        <w:jc w:val="both"/>
        <w:rPr>
          <w:lang w:val="sv-SE"/>
        </w:rPr>
      </w:pPr>
    </w:p>
    <w:p w14:paraId="4E87993C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430E70AF" w14:textId="019FE297" w:rsidR="00A305E5" w:rsidRPr="009F194C" w:rsidRDefault="00A305E5" w:rsidP="00A305E5">
      <w:pPr>
        <w:spacing w:after="0" w:line="240" w:lineRule="auto"/>
        <w:jc w:val="both"/>
        <w:rPr>
          <w:rFonts w:cstheme="minorHAnsi"/>
          <w:b/>
          <w:i/>
          <w:color w:val="FF0000"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Glava 00302 – Dječji vrtić Kapljica – </w:t>
      </w:r>
      <w:r w:rsidR="00D71DB5" w:rsidRPr="009F194C">
        <w:rPr>
          <w:rFonts w:cstheme="minorHAnsi"/>
          <w:b/>
          <w:i/>
          <w:color w:val="FF0000"/>
          <w:lang w:val="sv-SE"/>
        </w:rPr>
        <w:t xml:space="preserve">povećanje </w:t>
      </w:r>
      <w:r w:rsidR="009F194C" w:rsidRPr="009F194C">
        <w:rPr>
          <w:rFonts w:cstheme="minorHAnsi"/>
          <w:b/>
          <w:i/>
          <w:color w:val="FF0000"/>
          <w:lang w:val="sv-SE"/>
        </w:rPr>
        <w:t xml:space="preserve">rashoda </w:t>
      </w:r>
      <w:r w:rsidR="00D71DB5" w:rsidRPr="009F194C">
        <w:rPr>
          <w:rFonts w:cstheme="minorHAnsi"/>
          <w:b/>
          <w:i/>
          <w:color w:val="FF0000"/>
          <w:lang w:val="sv-SE"/>
        </w:rPr>
        <w:t>u iznosu 740.424,99 € - ukupno planirano 4.065.707,92 €</w:t>
      </w:r>
    </w:p>
    <w:p w14:paraId="1C05B3E8" w14:textId="77777777" w:rsid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7C4E58">
        <w:rPr>
          <w:rFonts w:cstheme="minorHAnsi"/>
          <w:b/>
          <w:i/>
          <w:highlight w:val="lightGray"/>
          <w:lang w:val="sv-SE"/>
        </w:rPr>
        <w:t>Proračunski korisnik 42848 Dječji vrtić Kapljica</w:t>
      </w:r>
    </w:p>
    <w:p w14:paraId="21D385F4" w14:textId="77777777" w:rsidR="00A305E5" w:rsidRPr="007C4E58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4AC69DBC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 w:rsidRPr="007C4E58">
        <w:rPr>
          <w:rFonts w:cstheme="minorHAnsi"/>
          <w:bCs/>
          <w:iCs/>
          <w:lang w:val="sv-SE"/>
        </w:rPr>
        <w:t xml:space="preserve">Dječji vrtić Kapljica je javna ustanova koja u okviru djelatnosti ranog i predškolskog odgoja i obrazovanja ostvaruje programe njege, odgoja, obrazovanja, zdravstvene zaštite, prehrane i socijalne skrbi djece rane i predškolske dobi na području </w:t>
      </w:r>
      <w:r>
        <w:rPr>
          <w:rFonts w:cstheme="minorHAnsi"/>
          <w:bCs/>
          <w:iCs/>
          <w:lang w:val="sv-SE"/>
        </w:rPr>
        <w:t>O</w:t>
      </w:r>
      <w:r w:rsidRPr="007C4E58">
        <w:rPr>
          <w:rFonts w:cstheme="minorHAnsi"/>
          <w:bCs/>
          <w:iCs/>
          <w:lang w:val="sv-SE"/>
        </w:rPr>
        <w:t xml:space="preserve">pćine Bistra. </w:t>
      </w:r>
      <w:r w:rsidRPr="00653A7C">
        <w:rPr>
          <w:rFonts w:cstheme="minorHAnsi"/>
          <w:bCs/>
          <w:iCs/>
          <w:lang w:val="sv-SE"/>
        </w:rPr>
        <w:t xml:space="preserve">Osnivač </w:t>
      </w:r>
      <w:r>
        <w:rPr>
          <w:rFonts w:cstheme="minorHAnsi"/>
          <w:bCs/>
          <w:iCs/>
          <w:lang w:val="sv-SE"/>
        </w:rPr>
        <w:t>v</w:t>
      </w:r>
      <w:r w:rsidRPr="00653A7C">
        <w:rPr>
          <w:rFonts w:cstheme="minorHAnsi"/>
          <w:bCs/>
          <w:iCs/>
          <w:lang w:val="sv-SE"/>
        </w:rPr>
        <w:t xml:space="preserve">rtića je Općina Bistra. Djelatnost je organizirana u 11 odgojno – obrazovnih skupina u redovitom programu i 1 skupini programa predškole. U vrtiću se provode i kraći programi različitog sadržaja ovisno o interesima i potrebama djece i roditelja (jezični, sportski, glazbeni ). </w:t>
      </w:r>
    </w:p>
    <w:p w14:paraId="409E02B3" w14:textId="77777777" w:rsidR="00A305E5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 w:rsidRPr="00653A7C">
        <w:rPr>
          <w:rFonts w:cstheme="minorHAnsi"/>
          <w:bCs/>
          <w:iCs/>
          <w:lang w:val="sv-SE"/>
        </w:rPr>
        <w:t xml:space="preserve">Broj upisane djece u redovitom 10-satnom program različit je tijekom pedagoške, odnosno kalendarske godine i kreće se između  </w:t>
      </w:r>
      <w:r>
        <w:rPr>
          <w:rFonts w:cstheme="minorHAnsi"/>
          <w:bCs/>
          <w:iCs/>
          <w:lang w:val="sv-SE"/>
        </w:rPr>
        <w:t>200</w:t>
      </w:r>
      <w:r w:rsidRPr="00653A7C">
        <w:rPr>
          <w:rFonts w:cstheme="minorHAnsi"/>
          <w:bCs/>
          <w:iCs/>
          <w:lang w:val="sv-SE"/>
        </w:rPr>
        <w:t xml:space="preserve"> do 2</w:t>
      </w:r>
      <w:r>
        <w:rPr>
          <w:rFonts w:cstheme="minorHAnsi"/>
          <w:bCs/>
          <w:iCs/>
          <w:lang w:val="sv-SE"/>
        </w:rPr>
        <w:t>30</w:t>
      </w:r>
      <w:r w:rsidRPr="00653A7C">
        <w:rPr>
          <w:rFonts w:cstheme="minorHAnsi"/>
          <w:bCs/>
          <w:iCs/>
          <w:lang w:val="sv-SE"/>
        </w:rPr>
        <w:t xml:space="preserve"> djece u dobi od navršene prve godine života do polaska u osnovnu školu. </w:t>
      </w:r>
    </w:p>
    <w:p w14:paraId="08DA58DC" w14:textId="77777777" w:rsidR="00A305E5" w:rsidRPr="00D469BD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BC13AF">
        <w:rPr>
          <w:rFonts w:asciiTheme="minorHAnsi" w:hAnsiTheme="minorHAnsi" w:cstheme="minorHAnsi"/>
          <w:bCs w:val="0"/>
          <w:iCs/>
          <w:sz w:val="22"/>
          <w:szCs w:val="22"/>
          <w:lang w:val="sv-SE"/>
        </w:rPr>
        <w:t xml:space="preserve">U 2024. godini započeti su radovi na </w:t>
      </w:r>
      <w:r w:rsidRPr="00BC13AF">
        <w:rPr>
          <w:rFonts w:asciiTheme="minorHAnsi" w:hAnsiTheme="minorHAnsi" w:cstheme="minorHAnsi"/>
          <w:sz w:val="22"/>
          <w:szCs w:val="22"/>
        </w:rPr>
        <w:t>najznačajnij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BC13AF">
        <w:rPr>
          <w:rFonts w:asciiTheme="minorHAnsi" w:hAnsiTheme="minorHAnsi" w:cstheme="minorHAnsi"/>
          <w:sz w:val="22"/>
          <w:szCs w:val="22"/>
        </w:rPr>
        <w:t>m kapitaln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BC13AF">
        <w:rPr>
          <w:rFonts w:asciiTheme="minorHAnsi" w:hAnsiTheme="minorHAnsi" w:cstheme="minorHAnsi"/>
          <w:sz w:val="22"/>
          <w:szCs w:val="22"/>
        </w:rPr>
        <w:t>m projekt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BC13AF">
        <w:rPr>
          <w:rFonts w:asciiTheme="minorHAnsi" w:hAnsiTheme="minorHAnsi" w:cstheme="minorHAnsi"/>
          <w:sz w:val="22"/>
          <w:szCs w:val="22"/>
        </w:rPr>
        <w:t xml:space="preserve"> “Izgradnj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BC13AF">
        <w:rPr>
          <w:rFonts w:asciiTheme="minorHAnsi" w:hAnsiTheme="minorHAnsi" w:cstheme="minorHAnsi"/>
          <w:sz w:val="22"/>
          <w:szCs w:val="22"/>
        </w:rPr>
        <w:t xml:space="preserve"> Područnog vrtića Kapljica” u Poljanici </w:t>
      </w:r>
      <w:proofErr w:type="spellStart"/>
      <w:r w:rsidRPr="00BC13AF">
        <w:rPr>
          <w:rFonts w:asciiTheme="minorHAnsi" w:hAnsiTheme="minorHAnsi" w:cstheme="minorHAnsi"/>
          <w:sz w:val="22"/>
          <w:szCs w:val="22"/>
        </w:rPr>
        <w:t>Bistranskoj</w:t>
      </w:r>
      <w:proofErr w:type="spellEnd"/>
      <w:r w:rsidRPr="00BC13A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BC13AF">
        <w:rPr>
          <w:rFonts w:asciiTheme="minorHAnsi" w:hAnsiTheme="minorHAnsi" w:cstheme="minorHAnsi"/>
          <w:sz w:val="22"/>
          <w:szCs w:val="22"/>
        </w:rPr>
        <w:t>Severskoj</w:t>
      </w:r>
      <w:proofErr w:type="spellEnd"/>
      <w:r w:rsidRPr="00BC13AF">
        <w:rPr>
          <w:rFonts w:asciiTheme="minorHAnsi" w:hAnsiTheme="minorHAnsi" w:cstheme="minorHAnsi"/>
          <w:sz w:val="22"/>
          <w:szCs w:val="22"/>
        </w:rPr>
        <w:t xml:space="preserve"> ulici. </w:t>
      </w:r>
      <w:r w:rsidRPr="00911D36">
        <w:rPr>
          <w:rFonts w:asciiTheme="minorHAnsi" w:hAnsiTheme="minorHAnsi" w:cstheme="minorHAnsi"/>
          <w:sz w:val="22"/>
          <w:szCs w:val="22"/>
        </w:rPr>
        <w:t xml:space="preserve">Temeljem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911D36">
        <w:rPr>
          <w:rFonts w:asciiTheme="minorHAnsi" w:hAnsiTheme="minorHAnsi" w:cstheme="minorHAnsi"/>
          <w:sz w:val="22"/>
          <w:szCs w:val="22"/>
        </w:rPr>
        <w:t xml:space="preserve">oziva na dodjelu bespovratnih sredstava </w:t>
      </w:r>
      <w:r w:rsidRPr="00911D36">
        <w:rPr>
          <w:rFonts w:asciiTheme="minorHAnsi" w:hAnsiTheme="minorHAnsi" w:cstheme="minorHAnsi"/>
          <w:sz w:val="22"/>
          <w:szCs w:val="22"/>
        </w:rPr>
        <w:lastRenderedPageBreak/>
        <w:t xml:space="preserve">“Izgradnja, dogradnja, rekonstrukcija i opremanje predškolskih ustanova” </w:t>
      </w:r>
      <w:r>
        <w:rPr>
          <w:rFonts w:asciiTheme="minorHAnsi" w:hAnsiTheme="minorHAnsi" w:cstheme="minorHAnsi"/>
          <w:sz w:val="22"/>
          <w:szCs w:val="22"/>
        </w:rPr>
        <w:t xml:space="preserve">sa </w:t>
      </w:r>
      <w:r w:rsidRPr="00911D36">
        <w:rPr>
          <w:rFonts w:asciiTheme="minorHAnsi" w:hAnsiTheme="minorHAnsi" w:cstheme="minorHAnsi"/>
          <w:sz w:val="22"/>
          <w:szCs w:val="22"/>
        </w:rPr>
        <w:t>Ministarstv</w:t>
      </w:r>
      <w:r>
        <w:rPr>
          <w:rFonts w:asciiTheme="minorHAnsi" w:hAnsiTheme="minorHAnsi" w:cstheme="minorHAnsi"/>
          <w:sz w:val="22"/>
          <w:szCs w:val="22"/>
        </w:rPr>
        <w:t>om</w:t>
      </w:r>
      <w:r w:rsidRPr="00911D36">
        <w:rPr>
          <w:rFonts w:asciiTheme="minorHAnsi" w:hAnsiTheme="minorHAnsi" w:cstheme="minorHAnsi"/>
          <w:sz w:val="22"/>
          <w:szCs w:val="22"/>
        </w:rPr>
        <w:t xml:space="preserve"> znanosti i obrazovanja</w:t>
      </w:r>
      <w:r>
        <w:rPr>
          <w:rFonts w:asciiTheme="minorHAnsi" w:hAnsiTheme="minorHAnsi" w:cstheme="minorHAnsi"/>
          <w:sz w:val="22"/>
          <w:szCs w:val="22"/>
        </w:rPr>
        <w:t xml:space="preserve"> potpisan je Ugovor o dodjeli bespovratnih sredstava za projekte koje se financiraju iz Mehanizma za oporavak i otpornost na iznos </w:t>
      </w:r>
      <w:r w:rsidRPr="00911D36">
        <w:rPr>
          <w:rFonts w:asciiTheme="minorHAnsi" w:hAnsiTheme="minorHAnsi" w:cstheme="minorHAnsi"/>
          <w:sz w:val="22"/>
          <w:szCs w:val="22"/>
        </w:rPr>
        <w:t xml:space="preserve">726.259,21 eura. </w:t>
      </w:r>
      <w:r w:rsidRPr="00FD69FB">
        <w:rPr>
          <w:rFonts w:asciiTheme="minorHAnsi" w:hAnsiTheme="minorHAnsi" w:cstheme="minorHAnsi"/>
          <w:sz w:val="22"/>
          <w:szCs w:val="22"/>
        </w:rPr>
        <w:t>Predviđeni troškovi izgradnje i opremanja novog vrtića iznose</w:t>
      </w:r>
      <w:r>
        <w:rPr>
          <w:rFonts w:asciiTheme="minorHAnsi" w:hAnsiTheme="minorHAnsi" w:cstheme="minorHAnsi"/>
          <w:sz w:val="22"/>
          <w:szCs w:val="22"/>
        </w:rPr>
        <w:t xml:space="preserve"> oko</w:t>
      </w:r>
      <w:r w:rsidRPr="00FD69FB">
        <w:rPr>
          <w:rFonts w:asciiTheme="minorHAnsi" w:hAnsiTheme="minorHAnsi" w:cstheme="minorHAnsi"/>
          <w:sz w:val="22"/>
          <w:szCs w:val="22"/>
        </w:rPr>
        <w:t xml:space="preserve"> 2.</w:t>
      </w:r>
      <w:r>
        <w:rPr>
          <w:rFonts w:asciiTheme="minorHAnsi" w:hAnsiTheme="minorHAnsi" w:cstheme="minorHAnsi"/>
          <w:sz w:val="22"/>
          <w:szCs w:val="22"/>
        </w:rPr>
        <w:t>900.000,00</w:t>
      </w:r>
      <w:r w:rsidRPr="00FD69FB">
        <w:rPr>
          <w:rFonts w:asciiTheme="minorHAnsi" w:hAnsiTheme="minorHAnsi" w:cstheme="minorHAnsi"/>
          <w:sz w:val="22"/>
          <w:szCs w:val="22"/>
        </w:rPr>
        <w:t xml:space="preserve"> eura. </w:t>
      </w:r>
      <w:r>
        <w:rPr>
          <w:rFonts w:asciiTheme="minorHAnsi" w:hAnsiTheme="minorHAnsi" w:cstheme="minorHAnsi"/>
          <w:sz w:val="22"/>
          <w:szCs w:val="22"/>
        </w:rPr>
        <w:t>Projekt će se financirati iz sredstava kredita HBOR-a u iznosu od 2.140.000,00 € i iz vlastitih proračunskih sredstava ( Opći prihodi i primici ).</w:t>
      </w:r>
      <w:r w:rsidRPr="00FD69FB">
        <w:rPr>
          <w:rFonts w:asciiTheme="minorHAnsi" w:hAnsiTheme="minorHAnsi" w:cstheme="minorHAnsi"/>
          <w:sz w:val="22"/>
          <w:szCs w:val="22"/>
        </w:rPr>
        <w:t xml:space="preserve"> Planirani rok izgradnje </w:t>
      </w:r>
      <w:r>
        <w:rPr>
          <w:rFonts w:asciiTheme="minorHAnsi" w:hAnsiTheme="minorHAnsi" w:cstheme="minorHAnsi"/>
          <w:sz w:val="22"/>
          <w:szCs w:val="22"/>
        </w:rPr>
        <w:t xml:space="preserve">i opremanja </w:t>
      </w:r>
      <w:r w:rsidRPr="00FD69FB">
        <w:rPr>
          <w:rFonts w:asciiTheme="minorHAnsi" w:hAnsiTheme="minorHAnsi" w:cstheme="minorHAnsi"/>
          <w:sz w:val="22"/>
          <w:szCs w:val="22"/>
        </w:rPr>
        <w:t xml:space="preserve">Područnog vrtića Kapljica je </w:t>
      </w:r>
      <w:r>
        <w:rPr>
          <w:rFonts w:asciiTheme="minorHAnsi" w:hAnsiTheme="minorHAnsi" w:cstheme="minorHAnsi"/>
          <w:sz w:val="22"/>
          <w:szCs w:val="22"/>
        </w:rPr>
        <w:t>listopad</w:t>
      </w:r>
      <w:r w:rsidRPr="00FD69FB">
        <w:rPr>
          <w:rFonts w:asciiTheme="minorHAnsi" w:hAnsiTheme="minorHAnsi" w:cstheme="minorHAnsi"/>
          <w:sz w:val="22"/>
          <w:szCs w:val="22"/>
        </w:rPr>
        <w:t xml:space="preserve"> 2025. godine kako bi u </w:t>
      </w:r>
      <w:r>
        <w:rPr>
          <w:rFonts w:asciiTheme="minorHAnsi" w:hAnsiTheme="minorHAnsi" w:cstheme="minorHAnsi"/>
          <w:sz w:val="22"/>
          <w:szCs w:val="22"/>
        </w:rPr>
        <w:t>studenome</w:t>
      </w:r>
      <w:r w:rsidRPr="00FD69FB">
        <w:rPr>
          <w:rFonts w:asciiTheme="minorHAnsi" w:hAnsiTheme="minorHAnsi" w:cstheme="minorHAnsi"/>
          <w:sz w:val="22"/>
          <w:szCs w:val="22"/>
        </w:rPr>
        <w:t xml:space="preserve"> 2025</w:t>
      </w:r>
      <w:r>
        <w:rPr>
          <w:rFonts w:asciiTheme="minorHAnsi" w:hAnsiTheme="minorHAnsi" w:cstheme="minorHAnsi"/>
          <w:sz w:val="22"/>
          <w:szCs w:val="22"/>
        </w:rPr>
        <w:t>g.</w:t>
      </w:r>
      <w:r w:rsidRPr="00FD69FB">
        <w:rPr>
          <w:rFonts w:asciiTheme="minorHAnsi" w:hAnsiTheme="minorHAnsi" w:cstheme="minorHAnsi"/>
          <w:sz w:val="22"/>
          <w:szCs w:val="22"/>
        </w:rPr>
        <w:t xml:space="preserve"> vrtić započeo s radom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469BD">
        <w:rPr>
          <w:rFonts w:asciiTheme="minorHAnsi" w:hAnsiTheme="minorHAnsi" w:cstheme="minorHAnsi"/>
          <w:sz w:val="22"/>
          <w:szCs w:val="22"/>
        </w:rPr>
        <w:t xml:space="preserve"> Područni vrtić Kapljica imati će kapacitet za smještaj 4 skupine djece. Zbog preoptere</w:t>
      </w:r>
      <w:r>
        <w:rPr>
          <w:rFonts w:asciiTheme="minorHAnsi" w:hAnsiTheme="minorHAnsi" w:cstheme="minorHAnsi"/>
          <w:sz w:val="22"/>
          <w:szCs w:val="22"/>
        </w:rPr>
        <w:t>ć</w:t>
      </w:r>
      <w:r w:rsidRPr="00D469BD">
        <w:rPr>
          <w:rFonts w:asciiTheme="minorHAnsi" w:hAnsiTheme="minorHAnsi" w:cstheme="minorHAnsi"/>
          <w:sz w:val="22"/>
          <w:szCs w:val="22"/>
        </w:rPr>
        <w:t xml:space="preserve">enosti kapaciteta skupina, planirano je preseljenje 2 skupine iz centralnog vrtića u područni, dok bi se 2 nove skupine djece upisale prilikom početka rada područnog vrtića.  </w:t>
      </w:r>
    </w:p>
    <w:p w14:paraId="3B8F9C81" w14:textId="77777777" w:rsidR="00A305E5" w:rsidRPr="00D469BD" w:rsidRDefault="00A305E5" w:rsidP="00A305E5">
      <w:pPr>
        <w:spacing w:after="0" w:line="240" w:lineRule="auto"/>
        <w:jc w:val="both"/>
        <w:rPr>
          <w:rFonts w:cstheme="minorHAnsi"/>
          <w:bCs/>
          <w:iCs/>
          <w:lang w:val="hr-HR"/>
        </w:rPr>
      </w:pPr>
      <w:r w:rsidRPr="00D469BD">
        <w:rPr>
          <w:rFonts w:cstheme="minorHAnsi"/>
          <w:bCs/>
          <w:iCs/>
          <w:lang w:val="hr-HR"/>
        </w:rPr>
        <w:t xml:space="preserve">U Vrtiću je s danom 06.11.2024. godine ukupno zaposleno 40 djelatnika: ravnatelj, stručni suradnik pedagog, stručni suradnik edukacijski </w:t>
      </w:r>
      <w:proofErr w:type="spellStart"/>
      <w:r w:rsidRPr="00D469BD">
        <w:rPr>
          <w:rFonts w:cstheme="minorHAnsi"/>
          <w:bCs/>
          <w:iCs/>
          <w:lang w:val="hr-HR"/>
        </w:rPr>
        <w:t>rehabilitator</w:t>
      </w:r>
      <w:proofErr w:type="spellEnd"/>
      <w:r w:rsidRPr="00D469BD">
        <w:rPr>
          <w:rFonts w:cstheme="minorHAnsi"/>
          <w:bCs/>
          <w:iCs/>
          <w:lang w:val="hr-HR"/>
        </w:rPr>
        <w:t>, zdravstveni voditelj, 23 odgojitelja, voditelj računovodstva, tajnik, administrativno-računovodstveni djelatnik, 2 kuharice, 1 pomoćna kuharica, 4 spremačice, 2 pomoćna djelatnika za njegu, skrb i pratnju i 1 domar.</w:t>
      </w:r>
    </w:p>
    <w:p w14:paraId="0F73DDA1" w14:textId="77777777" w:rsidR="00A305E5" w:rsidRPr="00D469BD" w:rsidRDefault="00A305E5" w:rsidP="00A305E5">
      <w:pPr>
        <w:spacing w:after="0" w:line="240" w:lineRule="auto"/>
        <w:jc w:val="both"/>
        <w:rPr>
          <w:rFonts w:cstheme="minorHAnsi"/>
          <w:bCs/>
          <w:iCs/>
          <w:lang w:val="hr-HR"/>
        </w:rPr>
      </w:pPr>
      <w:r w:rsidRPr="00D469BD">
        <w:rPr>
          <w:rFonts w:cstheme="minorHAnsi"/>
          <w:bCs/>
          <w:iCs/>
          <w:lang w:val="hr-HR"/>
        </w:rPr>
        <w:t xml:space="preserve">Planira se dodatno zapošljavanja 8 djelatnika </w:t>
      </w:r>
      <w:r>
        <w:rPr>
          <w:rFonts w:cstheme="minorHAnsi"/>
          <w:bCs/>
          <w:iCs/>
          <w:lang w:val="hr-HR"/>
        </w:rPr>
        <w:t>u</w:t>
      </w:r>
      <w:r w:rsidRPr="00D469BD">
        <w:rPr>
          <w:rFonts w:cstheme="minorHAnsi"/>
          <w:bCs/>
          <w:iCs/>
          <w:lang w:val="hr-HR"/>
        </w:rPr>
        <w:t xml:space="preserve"> 2025. godin</w:t>
      </w:r>
      <w:r>
        <w:rPr>
          <w:rFonts w:cstheme="minorHAnsi"/>
          <w:bCs/>
          <w:iCs/>
          <w:lang w:val="hr-HR"/>
        </w:rPr>
        <w:t>i</w:t>
      </w:r>
      <w:r w:rsidRPr="00D469BD">
        <w:rPr>
          <w:rFonts w:cstheme="minorHAnsi"/>
          <w:bCs/>
          <w:iCs/>
          <w:lang w:val="hr-HR"/>
        </w:rPr>
        <w:t xml:space="preserve"> u Područnom vrtiću Kapljica i to</w:t>
      </w:r>
      <w:r>
        <w:rPr>
          <w:rFonts w:cstheme="minorHAnsi"/>
          <w:bCs/>
          <w:iCs/>
          <w:lang w:val="hr-HR"/>
        </w:rPr>
        <w:t>:</w:t>
      </w:r>
      <w:r w:rsidRPr="00D469BD">
        <w:rPr>
          <w:rFonts w:cstheme="minorHAnsi"/>
          <w:bCs/>
          <w:iCs/>
          <w:lang w:val="hr-HR"/>
        </w:rPr>
        <w:t xml:space="preserve"> 4</w:t>
      </w:r>
      <w:r>
        <w:rPr>
          <w:rFonts w:cstheme="minorHAnsi"/>
          <w:bCs/>
          <w:iCs/>
          <w:lang w:val="hr-HR"/>
        </w:rPr>
        <w:t xml:space="preserve"> odgajatelja</w:t>
      </w:r>
      <w:r w:rsidRPr="00D469BD">
        <w:rPr>
          <w:rFonts w:cstheme="minorHAnsi"/>
          <w:bCs/>
          <w:iCs/>
          <w:lang w:val="hr-HR"/>
        </w:rPr>
        <w:t>, 1 pomoćna kuharica, 2 spremačice i 1 domar.</w:t>
      </w:r>
    </w:p>
    <w:p w14:paraId="6B0A1804" w14:textId="77777777" w:rsidR="00A305E5" w:rsidRPr="00D469BD" w:rsidRDefault="00A305E5" w:rsidP="00A305E5">
      <w:pPr>
        <w:spacing w:after="0" w:line="240" w:lineRule="auto"/>
        <w:jc w:val="both"/>
        <w:rPr>
          <w:rFonts w:cstheme="minorHAnsi"/>
          <w:bCs/>
          <w:iCs/>
          <w:color w:val="FF0000"/>
          <w:lang w:val="hr-HR"/>
        </w:rPr>
      </w:pPr>
    </w:p>
    <w:p w14:paraId="7D4849EF" w14:textId="2476D237" w:rsidR="00A305E5" w:rsidRPr="0052541A" w:rsidRDefault="00A305E5" w:rsidP="00A305E5">
      <w:pPr>
        <w:spacing w:after="0" w:line="240" w:lineRule="auto"/>
        <w:jc w:val="both"/>
        <w:rPr>
          <w:b/>
          <w:color w:val="FF0000"/>
          <w:lang w:val="hr-HR"/>
        </w:rPr>
      </w:pPr>
      <w:r w:rsidRPr="00D469BD">
        <w:rPr>
          <w:b/>
          <w:lang w:val="hr-HR"/>
        </w:rPr>
        <w:t xml:space="preserve">Program 1009: Dječji vrtić Kapljica </w:t>
      </w:r>
      <w:r w:rsidR="0052541A">
        <w:rPr>
          <w:b/>
          <w:lang w:val="hr-HR"/>
        </w:rPr>
        <w:t>–</w:t>
      </w:r>
      <w:r w:rsidR="00F653F8">
        <w:rPr>
          <w:b/>
          <w:lang w:val="hr-HR"/>
        </w:rPr>
        <w:t xml:space="preserve"> </w:t>
      </w:r>
      <w:r w:rsidR="00F653F8" w:rsidRPr="0052541A">
        <w:rPr>
          <w:rFonts w:cstheme="minorHAnsi"/>
          <w:b/>
          <w:i/>
          <w:color w:val="FF0000"/>
          <w:lang w:val="hr-HR"/>
        </w:rPr>
        <w:t>povećanje</w:t>
      </w:r>
      <w:r w:rsidR="0052541A" w:rsidRPr="0052541A">
        <w:rPr>
          <w:rFonts w:cstheme="minorHAnsi"/>
          <w:b/>
          <w:i/>
          <w:color w:val="FF0000"/>
          <w:lang w:val="hr-HR"/>
        </w:rPr>
        <w:t xml:space="preserve"> rashoda </w:t>
      </w:r>
      <w:r w:rsidR="00F653F8" w:rsidRPr="0052541A">
        <w:rPr>
          <w:rFonts w:cstheme="minorHAnsi"/>
          <w:b/>
          <w:i/>
          <w:color w:val="FF0000"/>
          <w:lang w:val="hr-HR"/>
        </w:rPr>
        <w:t xml:space="preserve"> u iznosu 740.424,99 € - ukupno planirano 4.065.707,92 €</w:t>
      </w:r>
      <w:r w:rsidRPr="0052541A">
        <w:rPr>
          <w:b/>
          <w:color w:val="FF0000"/>
          <w:lang w:val="hr-HR"/>
        </w:rPr>
        <w:t xml:space="preserve">  </w:t>
      </w:r>
    </w:p>
    <w:p w14:paraId="59495906" w14:textId="77777777" w:rsidR="00A305E5" w:rsidRPr="00D469BD" w:rsidRDefault="00A305E5" w:rsidP="00A305E5">
      <w:pPr>
        <w:spacing w:after="0" w:line="240" w:lineRule="auto"/>
        <w:jc w:val="both"/>
        <w:rPr>
          <w:lang w:val="hr-HR"/>
        </w:rPr>
      </w:pPr>
      <w:r w:rsidRPr="00D469BD">
        <w:rPr>
          <w:u w:val="single"/>
          <w:lang w:val="hr-HR"/>
        </w:rPr>
        <w:t xml:space="preserve">Svrha Programa - </w:t>
      </w:r>
      <w:r w:rsidRPr="00D469BD">
        <w:rPr>
          <w:lang w:val="hr-HR"/>
        </w:rPr>
        <w:t xml:space="preserve">Osnovni cilj programa je unapređenje društvenih djelatnosti i kvalitete života stanovnika na način da se osigura sufinanciranje i uvjeti za smještaj djece od strane Općine Bistra u Dječjem vrtiću Kapljica u Poljanici </w:t>
      </w:r>
      <w:proofErr w:type="spellStart"/>
      <w:r w:rsidRPr="00D469BD">
        <w:rPr>
          <w:lang w:val="hr-HR"/>
        </w:rPr>
        <w:t>Bistranskoj</w:t>
      </w:r>
      <w:proofErr w:type="spellEnd"/>
      <w:r w:rsidRPr="00D469BD">
        <w:rPr>
          <w:lang w:val="hr-HR"/>
        </w:rPr>
        <w:t xml:space="preserve"> i Područnom vrtiću u </w:t>
      </w:r>
      <w:proofErr w:type="spellStart"/>
      <w:r w:rsidRPr="00D469BD">
        <w:rPr>
          <w:lang w:val="hr-HR"/>
        </w:rPr>
        <w:t>Severskoj</w:t>
      </w:r>
      <w:proofErr w:type="spellEnd"/>
      <w:r w:rsidRPr="00D469BD">
        <w:rPr>
          <w:lang w:val="hr-HR"/>
        </w:rPr>
        <w:t xml:space="preserve"> ulici. </w:t>
      </w:r>
    </w:p>
    <w:p w14:paraId="6DE9171D" w14:textId="77777777" w:rsidR="00A305E5" w:rsidRPr="00D469BD" w:rsidRDefault="00A305E5" w:rsidP="00A305E5">
      <w:pPr>
        <w:spacing w:after="0" w:line="240" w:lineRule="auto"/>
        <w:jc w:val="both"/>
        <w:rPr>
          <w:lang w:val="hr-HR"/>
        </w:rPr>
      </w:pPr>
      <w:r w:rsidRPr="00D469BD">
        <w:rPr>
          <w:lang w:val="hr-HR"/>
        </w:rPr>
        <w:t>Posebni ciljevi programa su izgradnja i opremanje infrastrukture za predškolsko obrazovanje i na taj način uključivanje što većeg broja djece u organizirane primarne i dodatne programe dječjeg vrtića, čime se iskazuje briga o djeci, te kvalitetno provođenje programa njege, odgoja i naobrazbe djece predškolskog uzrasta.</w:t>
      </w:r>
    </w:p>
    <w:p w14:paraId="2228AEDF" w14:textId="77777777" w:rsidR="00A305E5" w:rsidRPr="00D469BD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hr-HR"/>
        </w:rPr>
      </w:pPr>
      <w:r w:rsidRPr="00D469BD">
        <w:rPr>
          <w:u w:val="single"/>
          <w:lang w:val="hr-HR"/>
        </w:rPr>
        <w:t xml:space="preserve">Zakonska osnova </w:t>
      </w:r>
      <w:r w:rsidRPr="00D469BD">
        <w:rPr>
          <w:lang w:val="hr-HR"/>
        </w:rPr>
        <w:t>-</w:t>
      </w:r>
      <w:r w:rsidRPr="00D469BD">
        <w:rPr>
          <w:rStyle w:val="pt-zadanifontodlomka-000009"/>
          <w:rFonts w:cstheme="minorHAnsi"/>
          <w:lang w:val="hr-HR"/>
        </w:rPr>
        <w:t xml:space="preserve"> Zakon o lokalnoj i područnoj (regionalnoj) samoupravi („Narodne novine“, broj  33/01,  60/01,  129/05,  109/07,  125/08,  36/09,  36/09, 150/11, 144/12, 19/13,  137/15, 123/17, 98/19, 144/20 ), Zakon o proračunu (“Narodne novine” broj 144/21), Zakon o predškolskom odgoju i obrazovanju (“Narodne novine” broj 10/97, 107/07, 94/13, 98/19, 57/22, 101/23), Zakon o ustanovama (“Narodne novine” broj 76/93, 29/97, 47/99, 35/08, 127/19, 151/22), </w:t>
      </w:r>
      <w:r w:rsidRPr="00D469BD">
        <w:rPr>
          <w:rFonts w:cstheme="minorHAnsi"/>
          <w:lang w:val="hr-HR"/>
        </w:rPr>
        <w:t>Statut Općine Bistra (“Službeni glasnik Općine Bistra”  broj 2/21 ).</w:t>
      </w:r>
    </w:p>
    <w:p w14:paraId="0DC953E4" w14:textId="77777777" w:rsidR="00A305E5" w:rsidRPr="00FD69FB" w:rsidRDefault="00A305E5" w:rsidP="00A305E5">
      <w:pPr>
        <w:spacing w:after="0"/>
        <w:jc w:val="both"/>
        <w:rPr>
          <w:rFonts w:cstheme="minorHAnsi"/>
          <w:lang w:val="hr-HR"/>
        </w:rPr>
      </w:pPr>
      <w:r w:rsidRPr="00FD69FB">
        <w:rPr>
          <w:rFonts w:cstheme="minorHAnsi"/>
          <w:u w:val="single"/>
          <w:lang w:val="hr-HR"/>
        </w:rPr>
        <w:t>Pokazatelj uspješnosti:</w:t>
      </w:r>
      <w:r w:rsidRPr="00FD69FB">
        <w:rPr>
          <w:rFonts w:cstheme="minorHAnsi"/>
          <w:lang w:val="hr-HR"/>
        </w:rPr>
        <w:t xml:space="preserve"> broj upisane djece u redovni program, broj dodatnih programa, broj upisane djece u </w:t>
      </w:r>
      <w:proofErr w:type="spellStart"/>
      <w:r w:rsidRPr="00FD69FB">
        <w:rPr>
          <w:rFonts w:cstheme="minorHAnsi"/>
          <w:lang w:val="hr-HR"/>
        </w:rPr>
        <w:t>dodatatne</w:t>
      </w:r>
      <w:proofErr w:type="spellEnd"/>
      <w:r w:rsidRPr="00FD69FB">
        <w:rPr>
          <w:rFonts w:cstheme="minorHAnsi"/>
          <w:lang w:val="hr-HR"/>
        </w:rPr>
        <w:t xml:space="preserve"> programe</w:t>
      </w:r>
      <w:r>
        <w:rPr>
          <w:rFonts w:cstheme="minorHAnsi"/>
          <w:lang w:val="hr-HR"/>
        </w:rPr>
        <w:t>, vrijednost opreme dječjeg vrtića, postotak izgrađenosti novog vrtića</w:t>
      </w:r>
      <w:r w:rsidRPr="00FD69FB">
        <w:rPr>
          <w:rFonts w:cstheme="minorHAnsi"/>
          <w:lang w:val="hr-HR"/>
        </w:rPr>
        <w:t>.</w:t>
      </w:r>
    </w:p>
    <w:p w14:paraId="7FA4121D" w14:textId="77777777" w:rsidR="00A305E5" w:rsidRPr="00D469BD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D69FB">
        <w:rPr>
          <w:rFonts w:asciiTheme="minorHAnsi" w:hAnsiTheme="minorHAnsi" w:cstheme="minorHAnsi"/>
          <w:sz w:val="22"/>
          <w:szCs w:val="22"/>
          <w:u w:val="single"/>
        </w:rPr>
        <w:t xml:space="preserve">Obrazloženje - </w:t>
      </w:r>
      <w:r w:rsidRPr="00FD69FB">
        <w:rPr>
          <w:rFonts w:asciiTheme="minorHAnsi" w:hAnsiTheme="minorHAnsi" w:cstheme="minorHAnsi"/>
          <w:sz w:val="22"/>
          <w:szCs w:val="22"/>
        </w:rPr>
        <w:t>Programom se planira financiranje redovne djelatnosti Dječjeg vrtića Kapljica</w:t>
      </w:r>
      <w:r>
        <w:rPr>
          <w:rFonts w:asciiTheme="minorHAnsi" w:hAnsiTheme="minorHAnsi" w:cstheme="minorHAnsi"/>
          <w:sz w:val="22"/>
          <w:szCs w:val="22"/>
        </w:rPr>
        <w:t xml:space="preserve"> i Područnog vrtića Kapljica</w:t>
      </w:r>
      <w:r w:rsidRPr="00FD69FB">
        <w:rPr>
          <w:rFonts w:asciiTheme="minorHAnsi" w:hAnsiTheme="minorHAnsi" w:cstheme="minorHAnsi"/>
          <w:sz w:val="22"/>
          <w:szCs w:val="22"/>
        </w:rPr>
        <w:t>, ulaganje u uređenje okoliša vrtića, ulaganje u opre</w:t>
      </w:r>
      <w:r>
        <w:rPr>
          <w:rFonts w:asciiTheme="minorHAnsi" w:hAnsiTheme="minorHAnsi" w:cstheme="minorHAnsi"/>
          <w:sz w:val="22"/>
          <w:szCs w:val="22"/>
        </w:rPr>
        <w:t>mu</w:t>
      </w:r>
      <w:r w:rsidRPr="00FD69FB">
        <w:rPr>
          <w:rFonts w:asciiTheme="minorHAnsi" w:hAnsiTheme="minorHAnsi" w:cstheme="minorHAnsi"/>
          <w:sz w:val="22"/>
          <w:szCs w:val="22"/>
        </w:rPr>
        <w:t xml:space="preserve"> vrtića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D69FB">
        <w:rPr>
          <w:rFonts w:asciiTheme="minorHAnsi" w:hAnsiTheme="minorHAnsi" w:cstheme="minorHAnsi"/>
          <w:sz w:val="22"/>
          <w:szCs w:val="22"/>
        </w:rPr>
        <w:t xml:space="preserve"> te ulaganje u izgradnju</w:t>
      </w:r>
      <w:r>
        <w:rPr>
          <w:rFonts w:asciiTheme="minorHAnsi" w:hAnsiTheme="minorHAnsi" w:cstheme="minorHAnsi"/>
          <w:sz w:val="22"/>
          <w:szCs w:val="22"/>
        </w:rPr>
        <w:t xml:space="preserve"> i opremanje</w:t>
      </w:r>
      <w:r w:rsidRPr="00FD69FB">
        <w:rPr>
          <w:rFonts w:asciiTheme="minorHAnsi" w:hAnsiTheme="minorHAnsi" w:cstheme="minorHAnsi"/>
          <w:sz w:val="22"/>
          <w:szCs w:val="22"/>
        </w:rPr>
        <w:t xml:space="preserve"> novog Područnog vrtića Kapljica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FD69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57DCE4" w14:textId="77777777" w:rsidR="00A305E5" w:rsidRPr="00FD69FB" w:rsidRDefault="00A305E5" w:rsidP="00A305E5">
      <w:pPr>
        <w:pStyle w:val="Tijeloteksta"/>
        <w:rPr>
          <w:rFonts w:asciiTheme="minorHAnsi" w:hAnsiTheme="minorHAnsi" w:cstheme="minorHAnsi"/>
          <w:sz w:val="22"/>
          <w:szCs w:val="22"/>
          <w:lang w:val="sv-SE"/>
        </w:rPr>
      </w:pPr>
      <w:r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U okviru ovog programa planirana su ukupna financijska sredstva u iznosu od </w:t>
      </w:r>
      <w:r>
        <w:rPr>
          <w:rFonts w:asciiTheme="minorHAnsi" w:hAnsiTheme="minorHAnsi" w:cstheme="minorHAnsi"/>
          <w:sz w:val="22"/>
          <w:szCs w:val="22"/>
          <w:lang w:val="sv-SE"/>
        </w:rPr>
        <w:t xml:space="preserve">3.325.282,93 </w:t>
      </w:r>
      <w:r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eura. </w:t>
      </w:r>
    </w:p>
    <w:p w14:paraId="49C2087E" w14:textId="77777777" w:rsidR="00A305E5" w:rsidRPr="00FD69FB" w:rsidRDefault="00A305E5" w:rsidP="00A305E5">
      <w:pPr>
        <w:pStyle w:val="Tijeloteksta"/>
        <w:rPr>
          <w:rFonts w:asciiTheme="minorHAnsi" w:hAnsiTheme="minorHAnsi" w:cstheme="minorHAnsi"/>
          <w:color w:val="FF0000"/>
          <w:sz w:val="22"/>
          <w:szCs w:val="22"/>
        </w:rPr>
      </w:pPr>
      <w:r w:rsidRPr="00FD69FB">
        <w:rPr>
          <w:rFonts w:asciiTheme="minorHAnsi" w:hAnsiTheme="minorHAnsi" w:cstheme="minorHAnsi"/>
          <w:sz w:val="22"/>
          <w:szCs w:val="22"/>
        </w:rPr>
        <w:t xml:space="preserve">Cilj programa je osigurati uvjete pružanja predškolskog odgoja i poboljšati postojeće uvjete smještaja djece kroz ulaganja u kapitalne projekte. </w:t>
      </w:r>
    </w:p>
    <w:p w14:paraId="33CCB8AB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FD69FB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sljedeć</w:t>
      </w:r>
      <w:r>
        <w:rPr>
          <w:lang w:val="sv-SE"/>
        </w:rPr>
        <w:t>e</w:t>
      </w:r>
      <w:r w:rsidRPr="00653A7C">
        <w:rPr>
          <w:lang w:val="sv-SE"/>
        </w:rPr>
        <w:t xml:space="preserve"> aktivnost</w:t>
      </w:r>
      <w:r>
        <w:rPr>
          <w:lang w:val="sv-SE"/>
        </w:rPr>
        <w:t>i</w:t>
      </w:r>
      <w:r w:rsidRPr="00653A7C">
        <w:rPr>
          <w:lang w:val="sv-SE"/>
        </w:rPr>
        <w:t xml:space="preserve"> i kapitalne projekte: </w:t>
      </w:r>
    </w:p>
    <w:p w14:paraId="4FD54B5E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27" w:name="_Hlk181862146"/>
      <w:r w:rsidRPr="004022C9">
        <w:rPr>
          <w:b/>
          <w:bCs/>
          <w:i/>
          <w:iCs/>
          <w:lang w:val="sv-SE"/>
        </w:rPr>
        <w:t xml:space="preserve">Aktivnost: Financiranje redovne djelatnosti Dječjeg </w:t>
      </w:r>
    </w:p>
    <w:p w14:paraId="44B9276B" w14:textId="77777777" w:rsidR="00A305E5" w:rsidRPr="00DF2F74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vrtića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Kapljica</w:t>
      </w:r>
      <w:proofErr w:type="spellEnd"/>
      <w:r w:rsidRPr="00DF2F74">
        <w:rPr>
          <w:b/>
          <w:bCs/>
          <w:i/>
          <w:iCs/>
        </w:rPr>
        <w:t xml:space="preserve"> – 1.351.797,93 </w:t>
      </w:r>
      <w:proofErr w:type="spellStart"/>
      <w:r w:rsidRPr="00DF2F74">
        <w:rPr>
          <w:b/>
          <w:bCs/>
          <w:i/>
          <w:iCs/>
        </w:rPr>
        <w:t>eura</w:t>
      </w:r>
      <w:proofErr w:type="spellEnd"/>
      <w:r w:rsidRPr="00DF2F74">
        <w:rPr>
          <w:b/>
          <w:bCs/>
          <w:i/>
          <w:iCs/>
        </w:rPr>
        <w:t xml:space="preserve">, </w:t>
      </w:r>
    </w:p>
    <w:bookmarkEnd w:id="27"/>
    <w:p w14:paraId="0E2A1EA6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</w:rPr>
      </w:pPr>
      <w:r w:rsidRPr="004022C9">
        <w:rPr>
          <w:b/>
          <w:bCs/>
          <w:i/>
          <w:iCs/>
        </w:rPr>
        <w:t xml:space="preserve">Aktivnost: Financiranje redovne djelatnosti Područnog </w:t>
      </w:r>
    </w:p>
    <w:p w14:paraId="00E67391" w14:textId="77777777" w:rsidR="00A305E5" w:rsidRPr="00DF2F74" w:rsidRDefault="00A305E5" w:rsidP="00A305E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vrtića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Kapljica</w:t>
      </w:r>
      <w:proofErr w:type="spellEnd"/>
      <w:r w:rsidRPr="00DF2F74">
        <w:rPr>
          <w:b/>
          <w:bCs/>
          <w:i/>
          <w:iCs/>
        </w:rPr>
        <w:t xml:space="preserve"> – 119.885,00 </w:t>
      </w:r>
      <w:proofErr w:type="spellStart"/>
      <w:r w:rsidRPr="00DF2F74">
        <w:rPr>
          <w:b/>
          <w:bCs/>
          <w:i/>
          <w:iCs/>
        </w:rPr>
        <w:t>eura</w:t>
      </w:r>
      <w:proofErr w:type="spellEnd"/>
      <w:r w:rsidRPr="00DF2F74">
        <w:rPr>
          <w:b/>
          <w:bCs/>
          <w:i/>
          <w:iCs/>
        </w:rPr>
        <w:t xml:space="preserve">, </w:t>
      </w:r>
    </w:p>
    <w:p w14:paraId="23EC2A10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>Kapitalni projekt: Uređenje okoliša – 3.000,00 eura,</w:t>
      </w:r>
    </w:p>
    <w:p w14:paraId="36167DFB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>Kapitalni projekt: Kapitalna ulaganja u opremu vrtića – 9.600,00 eura,</w:t>
      </w:r>
    </w:p>
    <w:p w14:paraId="17EBE72E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4022C9">
        <w:rPr>
          <w:b/>
          <w:bCs/>
          <w:i/>
          <w:iCs/>
          <w:lang w:val="sv-SE"/>
        </w:rPr>
        <w:t>Kapitalni projekt: Izgradnja Područnog vrtića Kapljica– 1.841.000,00 eura.</w:t>
      </w:r>
    </w:p>
    <w:p w14:paraId="7CD7B588" w14:textId="77777777" w:rsidR="004C10C4" w:rsidRDefault="004C10C4" w:rsidP="004C10C4">
      <w:pPr>
        <w:spacing w:after="0" w:line="240" w:lineRule="auto"/>
        <w:jc w:val="both"/>
        <w:rPr>
          <w:rFonts w:cstheme="minorHAnsi"/>
          <w:color w:val="FF0000"/>
          <w:lang w:val="sv-SE"/>
        </w:rPr>
      </w:pPr>
    </w:p>
    <w:p w14:paraId="222CFE21" w14:textId="4418FBD9" w:rsidR="004C10C4" w:rsidRPr="004C10C4" w:rsidRDefault="004C10C4" w:rsidP="004C10C4">
      <w:pPr>
        <w:spacing w:after="0" w:line="240" w:lineRule="auto"/>
        <w:jc w:val="both"/>
        <w:rPr>
          <w:b/>
          <w:bCs/>
          <w:i/>
          <w:iCs/>
          <w:lang w:val="sv-SE"/>
        </w:rPr>
      </w:pPr>
      <w:r w:rsidRPr="004C10C4">
        <w:rPr>
          <w:rFonts w:cstheme="minorHAnsi"/>
          <w:color w:val="FF0000"/>
          <w:lang w:val="sv-SE"/>
        </w:rPr>
        <w:t xml:space="preserve">Povećanje planiranih rashoda u iznosu </w:t>
      </w:r>
      <w:r>
        <w:rPr>
          <w:rFonts w:cstheme="minorHAnsi"/>
          <w:color w:val="FF0000"/>
          <w:lang w:val="sv-SE"/>
        </w:rPr>
        <w:t xml:space="preserve">740.424,99 </w:t>
      </w:r>
      <w:r w:rsidRPr="004C10C4">
        <w:rPr>
          <w:rFonts w:cstheme="minorHAnsi"/>
          <w:color w:val="FF0000"/>
          <w:lang w:val="sv-SE"/>
        </w:rPr>
        <w:t>eura odnosi se na:</w:t>
      </w:r>
      <w:r w:rsidRPr="004C10C4">
        <w:rPr>
          <w:b/>
          <w:bCs/>
          <w:i/>
          <w:iCs/>
          <w:lang w:val="sv-SE"/>
        </w:rPr>
        <w:t xml:space="preserve"> </w:t>
      </w:r>
    </w:p>
    <w:p w14:paraId="282BD015" w14:textId="258FD992" w:rsidR="00A305E5" w:rsidRPr="004C10C4" w:rsidRDefault="004C10C4" w:rsidP="004B7D8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color w:val="ED0000"/>
        </w:rPr>
      </w:pPr>
      <w:r w:rsidRPr="004C10C4">
        <w:rPr>
          <w:b/>
          <w:bCs/>
          <w:color w:val="ED0000"/>
          <w:lang w:val="sv-SE"/>
        </w:rPr>
        <w:t xml:space="preserve">Aktivnost: Financiranje redovne djelatnosti Dječjeg </w:t>
      </w:r>
      <w:r w:rsidRPr="004C10C4">
        <w:rPr>
          <w:b/>
          <w:bCs/>
          <w:color w:val="ED0000"/>
        </w:rPr>
        <w:t xml:space="preserve">vrtića Kapljica </w:t>
      </w:r>
      <w:r w:rsidRPr="00C16113">
        <w:rPr>
          <w:b/>
          <w:bCs/>
          <w:color w:val="ED0000"/>
        </w:rPr>
        <w:t>– 4.065.707,92 eura</w:t>
      </w:r>
      <w:r w:rsidRPr="004C10C4">
        <w:rPr>
          <w:color w:val="ED0000"/>
        </w:rPr>
        <w:t xml:space="preserve"> – povećanje </w:t>
      </w:r>
      <w:r>
        <w:rPr>
          <w:color w:val="ED0000"/>
        </w:rPr>
        <w:t>u iznosu 12.761,00 € odnosi se na troškove plaća djelatnicima Dječjeg vrtića Kapljica iz sredstava pomoći Ministarstva znanosti i obrazovanja - fiskalna održivosti dječjih vrtića</w:t>
      </w:r>
    </w:p>
    <w:p w14:paraId="3ABFF96A" w14:textId="77777777" w:rsidR="00F5402D" w:rsidRDefault="0081116E" w:rsidP="0081116E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color w:val="ED0000"/>
        </w:rPr>
      </w:pPr>
      <w:r w:rsidRPr="004916CD">
        <w:rPr>
          <w:b/>
          <w:bCs/>
          <w:color w:val="ED0000"/>
        </w:rPr>
        <w:t xml:space="preserve">Kapitalni projekt: Kapitalna ulaganja u opremu vrtića </w:t>
      </w:r>
      <w:r w:rsidRPr="00F5402D">
        <w:rPr>
          <w:b/>
          <w:bCs/>
          <w:color w:val="ED0000"/>
        </w:rPr>
        <w:t>– 34.600,00 eura</w:t>
      </w:r>
      <w:r w:rsidRPr="004916CD">
        <w:rPr>
          <w:color w:val="ED0000"/>
        </w:rPr>
        <w:t xml:space="preserve"> </w:t>
      </w:r>
    </w:p>
    <w:p w14:paraId="30895D55" w14:textId="44242C30" w:rsidR="0081116E" w:rsidRPr="004916CD" w:rsidRDefault="004916CD" w:rsidP="00F5402D">
      <w:pPr>
        <w:pStyle w:val="Odlomakpopisa"/>
        <w:spacing w:after="0" w:line="240" w:lineRule="auto"/>
        <w:ind w:left="1440"/>
        <w:jc w:val="both"/>
        <w:rPr>
          <w:color w:val="ED0000"/>
        </w:rPr>
      </w:pPr>
      <w:r w:rsidRPr="004916CD">
        <w:rPr>
          <w:color w:val="ED0000"/>
        </w:rPr>
        <w:t>–</w:t>
      </w:r>
      <w:r w:rsidR="0081116E" w:rsidRPr="004916CD">
        <w:rPr>
          <w:color w:val="ED0000"/>
        </w:rPr>
        <w:t xml:space="preserve"> </w:t>
      </w:r>
      <w:r w:rsidRPr="004916CD">
        <w:rPr>
          <w:color w:val="ED0000"/>
        </w:rPr>
        <w:t>povećanje u iznosu 25.000,00 € odnosi se na nabavu službenog au</w:t>
      </w:r>
      <w:r>
        <w:rPr>
          <w:color w:val="ED0000"/>
        </w:rPr>
        <w:t>ta</w:t>
      </w:r>
    </w:p>
    <w:p w14:paraId="3048B7F2" w14:textId="77777777" w:rsidR="002B6DD5" w:rsidRDefault="00280F70" w:rsidP="00280F70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color w:val="ED0000"/>
        </w:rPr>
      </w:pPr>
      <w:r w:rsidRPr="00280F70">
        <w:rPr>
          <w:b/>
          <w:bCs/>
          <w:color w:val="ED0000"/>
        </w:rPr>
        <w:lastRenderedPageBreak/>
        <w:t xml:space="preserve">Kapitalni projekt: Izgradnja Područnog vrtića Kapljica </w:t>
      </w:r>
      <w:r w:rsidRPr="002B6DD5">
        <w:rPr>
          <w:b/>
          <w:bCs/>
          <w:color w:val="ED0000"/>
        </w:rPr>
        <w:t>– 2.543.663,99 eura</w:t>
      </w:r>
      <w:r w:rsidRPr="00280F70">
        <w:rPr>
          <w:color w:val="ED0000"/>
        </w:rPr>
        <w:t xml:space="preserve"> </w:t>
      </w:r>
    </w:p>
    <w:p w14:paraId="61E3030E" w14:textId="12CBD21F" w:rsidR="00280F70" w:rsidRPr="006D2A77" w:rsidRDefault="00280F70" w:rsidP="002B6DD5">
      <w:pPr>
        <w:pStyle w:val="Odlomakpopisa"/>
        <w:spacing w:after="0" w:line="240" w:lineRule="auto"/>
        <w:ind w:left="1440"/>
        <w:jc w:val="both"/>
        <w:rPr>
          <w:color w:val="ED0000"/>
        </w:rPr>
      </w:pPr>
      <w:r w:rsidRPr="00280F70">
        <w:rPr>
          <w:color w:val="ED0000"/>
        </w:rPr>
        <w:t>– povećanje u iznosu 702.663,99 €</w:t>
      </w:r>
      <w:r>
        <w:rPr>
          <w:color w:val="ED0000"/>
        </w:rPr>
        <w:t xml:space="preserve"> odnosi se na </w:t>
      </w:r>
      <w:r w:rsidR="00F33868">
        <w:rPr>
          <w:color w:val="ED0000"/>
        </w:rPr>
        <w:t xml:space="preserve">pokriće </w:t>
      </w:r>
      <w:r>
        <w:rPr>
          <w:color w:val="ED0000"/>
        </w:rPr>
        <w:t>planiran</w:t>
      </w:r>
      <w:r w:rsidR="00F33868">
        <w:rPr>
          <w:color w:val="ED0000"/>
        </w:rPr>
        <w:t>og</w:t>
      </w:r>
      <w:r>
        <w:rPr>
          <w:color w:val="ED0000"/>
        </w:rPr>
        <w:t xml:space="preserve"> manj</w:t>
      </w:r>
      <w:r w:rsidR="00F33868">
        <w:rPr>
          <w:color w:val="ED0000"/>
        </w:rPr>
        <w:t>ka</w:t>
      </w:r>
      <w:r>
        <w:rPr>
          <w:color w:val="ED0000"/>
        </w:rPr>
        <w:t xml:space="preserve"> iz 2024.g. za pomoći iz EU sredstava u iznosu 363.129,61 </w:t>
      </w:r>
      <w:r w:rsidRPr="006D2A77">
        <w:rPr>
          <w:color w:val="ED0000"/>
        </w:rPr>
        <w:t>€</w:t>
      </w:r>
      <w:r w:rsidR="006D2A77" w:rsidRPr="006D2A77">
        <w:rPr>
          <w:rFonts w:eastAsia="Times New Roman" w:cstheme="minorHAnsi"/>
          <w:color w:val="ED0000"/>
          <w:lang w:eastAsia="hr-HR"/>
        </w:rPr>
        <w:t xml:space="preserve"> ( </w:t>
      </w:r>
      <w:r w:rsidR="006D2A77" w:rsidRPr="006D2A77">
        <w:rPr>
          <w:color w:val="ED0000"/>
        </w:rPr>
        <w:t xml:space="preserve">rashodi utrošeni u 2024., a uplata EU sredstava u 2025. ) i za namjenske primitke od zaduživanja – kredit HBOR </w:t>
      </w:r>
      <w:r w:rsidR="006D2A77">
        <w:rPr>
          <w:color w:val="ED0000"/>
        </w:rPr>
        <w:t xml:space="preserve">( </w:t>
      </w:r>
      <w:r w:rsidR="006D2A77" w:rsidRPr="006D2A77">
        <w:rPr>
          <w:color w:val="ED0000"/>
        </w:rPr>
        <w:t xml:space="preserve">rashodi utrošeni u 2024., a uplata </w:t>
      </w:r>
      <w:r w:rsidR="006D2A77">
        <w:rPr>
          <w:color w:val="ED0000"/>
        </w:rPr>
        <w:t>HBOR-a</w:t>
      </w:r>
      <w:r w:rsidR="006D2A77" w:rsidRPr="006D2A77">
        <w:rPr>
          <w:color w:val="ED0000"/>
        </w:rPr>
        <w:t xml:space="preserve"> u 2025. )</w:t>
      </w:r>
      <w:r w:rsidR="006D2A77">
        <w:rPr>
          <w:color w:val="ED0000"/>
        </w:rPr>
        <w:t>.</w:t>
      </w:r>
    </w:p>
    <w:p w14:paraId="2FE1F8F6" w14:textId="77777777" w:rsidR="004C10C4" w:rsidRPr="006D2A77" w:rsidRDefault="004C10C4" w:rsidP="004C10C4">
      <w:pPr>
        <w:spacing w:after="0" w:line="240" w:lineRule="auto"/>
        <w:jc w:val="both"/>
        <w:rPr>
          <w:color w:val="ED0000"/>
          <w:lang w:val="hr-HR"/>
        </w:rPr>
      </w:pPr>
    </w:p>
    <w:p w14:paraId="524AB07E" w14:textId="77777777" w:rsidR="004C10C4" w:rsidRDefault="004C10C4" w:rsidP="004C10C4">
      <w:pPr>
        <w:spacing w:after="0" w:line="240" w:lineRule="auto"/>
        <w:jc w:val="both"/>
        <w:rPr>
          <w:rFonts w:cstheme="minorHAnsi"/>
          <w:b/>
          <w:bCs/>
          <w:color w:val="ED0000"/>
          <w:highlight w:val="darkGray"/>
          <w:lang w:val="hr-HR"/>
        </w:rPr>
      </w:pPr>
    </w:p>
    <w:p w14:paraId="5D6F1D6F" w14:textId="77777777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0AC923D0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Glava 00303 – Općinska Knjižnica Bistra – </w:t>
      </w:r>
      <w:r>
        <w:rPr>
          <w:rFonts w:cstheme="minorHAnsi"/>
          <w:b/>
          <w:i/>
          <w:highlight w:val="lightGray"/>
          <w:lang w:val="sv-SE"/>
        </w:rPr>
        <w:t>103.690,00</w:t>
      </w:r>
      <w:r w:rsidRPr="00653A7C">
        <w:rPr>
          <w:rFonts w:cstheme="minorHAnsi"/>
          <w:b/>
          <w:i/>
          <w:highlight w:val="lightGray"/>
          <w:lang w:val="sv-SE"/>
        </w:rPr>
        <w:t xml:space="preserve"> eura</w:t>
      </w:r>
    </w:p>
    <w:p w14:paraId="616F9909" w14:textId="77777777" w:rsid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Proračunski korisnik 43302 Općinska knjižnica Bistra</w:t>
      </w:r>
    </w:p>
    <w:p w14:paraId="114ECA23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16AD485B" w14:textId="77777777" w:rsidR="00A305E5" w:rsidRDefault="00A305E5" w:rsidP="00A305E5">
      <w:pPr>
        <w:spacing w:after="0"/>
        <w:jc w:val="both"/>
        <w:rPr>
          <w:lang w:val="sv-SE"/>
        </w:rPr>
      </w:pPr>
      <w:r w:rsidRPr="00653A7C">
        <w:rPr>
          <w:rFonts w:cstheme="minorHAnsi"/>
          <w:bCs/>
          <w:iCs/>
          <w:lang w:val="sv-SE"/>
        </w:rPr>
        <w:t xml:space="preserve">Općinska knjižnica Bistra je, prema usvojenim načinima podjela knjižnica, narodna knjižnica koja djeluje kao samostalna javna ustanova. Osnivač knjižnice je Općina Bistra. Općinsku knjižnicu Bistra čini: služba za nabavu i obradu knjižnične građe, </w:t>
      </w:r>
      <w:r w:rsidRPr="00653A7C">
        <w:rPr>
          <w:lang w:val="sv-SE"/>
        </w:rPr>
        <w:t xml:space="preserve">posudbeni odjel s čitaonicom, dječji odjel s igraonicom, zaštićeni fond i AV zbirka. Knjižnica ima zaposlene dvije djelatnice, ravnateljicu i diplomiranu knjižničarku. </w:t>
      </w:r>
    </w:p>
    <w:p w14:paraId="10BD81E9" w14:textId="77777777" w:rsidR="00A305E5" w:rsidRDefault="00A305E5" w:rsidP="00A305E5">
      <w:pPr>
        <w:spacing w:after="0"/>
        <w:jc w:val="both"/>
        <w:rPr>
          <w:b/>
          <w:lang w:val="sv-SE"/>
        </w:rPr>
      </w:pPr>
    </w:p>
    <w:p w14:paraId="512D799F" w14:textId="77777777" w:rsidR="00A305E5" w:rsidRPr="00653A7C" w:rsidRDefault="00A305E5" w:rsidP="00A305E5">
      <w:pPr>
        <w:spacing w:after="0"/>
        <w:jc w:val="both"/>
        <w:rPr>
          <w:b/>
          <w:lang w:val="sv-SE"/>
        </w:rPr>
      </w:pPr>
      <w:r w:rsidRPr="00653A7C">
        <w:rPr>
          <w:b/>
          <w:lang w:val="sv-SE"/>
        </w:rPr>
        <w:t xml:space="preserve">Program 1016: Općinska Knjižnica Bistra- </w:t>
      </w:r>
      <w:r>
        <w:rPr>
          <w:b/>
          <w:lang w:val="sv-SE"/>
        </w:rPr>
        <w:t>103.690,00</w:t>
      </w:r>
      <w:r w:rsidRPr="00653A7C">
        <w:rPr>
          <w:b/>
          <w:lang w:val="sv-SE"/>
        </w:rPr>
        <w:t xml:space="preserve"> eura</w:t>
      </w:r>
    </w:p>
    <w:p w14:paraId="589FA885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 xml:space="preserve">Cilj Programa - </w:t>
      </w:r>
      <w:r w:rsidRPr="00653A7C">
        <w:rPr>
          <w:lang w:val="sv-SE"/>
        </w:rPr>
        <w:t xml:space="preserve">Osnovni cilj programa je </w:t>
      </w:r>
      <w:bookmarkStart w:id="28" w:name="_Hlk181788115"/>
      <w:r w:rsidRPr="00653A7C">
        <w:rPr>
          <w:lang w:val="sv-SE"/>
        </w:rPr>
        <w:t>unapređenje</w:t>
      </w:r>
      <w:r>
        <w:rPr>
          <w:lang w:val="sv-SE"/>
        </w:rPr>
        <w:t xml:space="preserve"> društvenih djelatnosti i</w:t>
      </w:r>
      <w:r w:rsidRPr="00653A7C">
        <w:rPr>
          <w:lang w:val="sv-SE"/>
        </w:rPr>
        <w:t xml:space="preserve"> kvalitete života stanovnika </w:t>
      </w:r>
      <w:bookmarkEnd w:id="28"/>
      <w:r w:rsidRPr="00653A7C">
        <w:rPr>
          <w:lang w:val="sv-SE"/>
        </w:rPr>
        <w:t xml:space="preserve">općine. </w:t>
      </w:r>
    </w:p>
    <w:p w14:paraId="0010D568" w14:textId="77777777" w:rsidR="00A305E5" w:rsidRPr="00653A7C" w:rsidRDefault="00A305E5" w:rsidP="00A305E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Poseban cilj programa je zadovoljavanje kulturnih potreba stanovnika Općine Bistra kroz o</w:t>
      </w:r>
      <w:r>
        <w:rPr>
          <w:lang w:val="sv-SE"/>
        </w:rPr>
        <w:t>mogućavanje</w:t>
      </w:r>
      <w:r w:rsidRPr="00653A7C">
        <w:rPr>
          <w:lang w:val="sv-SE"/>
        </w:rPr>
        <w:t xml:space="preserve"> redovnog rada Općinske knjižnice Bistra</w:t>
      </w:r>
      <w:r>
        <w:rPr>
          <w:lang w:val="sv-SE"/>
        </w:rPr>
        <w:t>,</w:t>
      </w:r>
      <w:r w:rsidRPr="00653A7C">
        <w:rPr>
          <w:lang w:val="sv-SE"/>
        </w:rPr>
        <w:t xml:space="preserve"> te povećanje standarda pruženih usluga kroz kontinuirana kapitalna ulaganja u nabavu knjižne građe i ostale opreme. </w:t>
      </w:r>
    </w:p>
    <w:p w14:paraId="20D79727" w14:textId="77777777" w:rsidR="00A305E5" w:rsidRPr="007C4E5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 xml:space="preserve">Zakonska osnova </w:t>
      </w:r>
      <w:r w:rsidRPr="007C4E58">
        <w:rPr>
          <w:lang w:val="sv-SE"/>
        </w:rPr>
        <w:t>-</w:t>
      </w:r>
      <w:r w:rsidRPr="007C4E5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novine“, broj 33/01,  60/01,  129/05,  109/07,  125/08,  36/09,  36/09, 150/11, 144/12, 19/13,  137/15, 123/17,  98/19, 144/20 ), Zakon o knjižnicama i knjižničnoj djelatnosti (“Narodne novine” broj 17/19, 98/19 ), Zakon o ustanovama (“Narodne novine” broj 76/93, 29/97, 47/99, 35/08, 127/19, 151/22),  </w:t>
      </w:r>
      <w:r w:rsidRPr="007C4E58">
        <w:rPr>
          <w:rFonts w:ascii="Calibri" w:hAnsi="Calibri" w:cs="Calibri"/>
          <w:lang w:val="sv-SE"/>
        </w:rPr>
        <w:t>Zakon o financiranju javnih potreba u kulturi („Narodne novine“ broj 47/90, 27/93, 38/09 ).</w:t>
      </w:r>
    </w:p>
    <w:p w14:paraId="09CE78A2" w14:textId="77777777" w:rsidR="00A305E5" w:rsidRPr="007C4E58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>Pokazatelj uspješnosti:</w:t>
      </w:r>
      <w:r w:rsidRPr="007C4E58">
        <w:rPr>
          <w:rFonts w:cstheme="minorHAnsi"/>
          <w:lang w:val="sv-SE"/>
        </w:rPr>
        <w:t xml:space="preserve"> broj korisnika knjižnice, broj knjižne građe</w:t>
      </w:r>
      <w:r>
        <w:rPr>
          <w:rFonts w:cstheme="minorHAnsi"/>
          <w:lang w:val="sv-SE"/>
        </w:rPr>
        <w:t xml:space="preserve">, </w:t>
      </w:r>
      <w:r w:rsidRPr="007C4E58">
        <w:rPr>
          <w:rFonts w:cstheme="minorHAnsi"/>
          <w:lang w:val="sv-SE"/>
        </w:rPr>
        <w:t>broj održanih književnih susreta, broj održanih radionica.</w:t>
      </w:r>
    </w:p>
    <w:p w14:paraId="50F68836" w14:textId="77777777" w:rsidR="00A305E5" w:rsidRPr="007C4E58" w:rsidRDefault="00A305E5" w:rsidP="00A305E5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 xml:space="preserve">Obrazloženje </w:t>
      </w:r>
      <w:r w:rsidRPr="00CA04ED">
        <w:rPr>
          <w:rStyle w:val="pt-zadanifontodlomka-000009"/>
          <w:rFonts w:cstheme="minorHAnsi"/>
          <w:lang w:val="sv-SE"/>
        </w:rPr>
        <w:t>-</w:t>
      </w:r>
      <w:r>
        <w:rPr>
          <w:lang w:val="sv-SE"/>
        </w:rPr>
        <w:t xml:space="preserve"> </w:t>
      </w:r>
      <w:r w:rsidRPr="007C4E58">
        <w:rPr>
          <w:lang w:val="sv-SE"/>
        </w:rPr>
        <w:t xml:space="preserve">Sredstva u okviru ovog programa osigurana su s namjenom financiranja redovne djelatnosti Općinske knjižnice, te nabave, čuvanja i zaštite knjižnične građe. Cilj programa je zadovoljenje kulturnih potreba stanovnika Općine Bistra uz povećanje standarda usluga na području knjižnične djelatnosti, omogućavanje pristupačnosti knjižne građe i informacija korisnicima prema njihovim zahtjevima i potrebama. Za realizaciju ciljeva programa u </w:t>
      </w:r>
      <w:r>
        <w:rPr>
          <w:lang w:val="sv-SE"/>
        </w:rPr>
        <w:t>P</w:t>
      </w:r>
      <w:r w:rsidRPr="007C4E58">
        <w:rPr>
          <w:lang w:val="sv-SE"/>
        </w:rPr>
        <w:t>roračunu za 202</w:t>
      </w:r>
      <w:r>
        <w:rPr>
          <w:lang w:val="sv-SE"/>
        </w:rPr>
        <w:t>5</w:t>
      </w:r>
      <w:r w:rsidRPr="007C4E58">
        <w:rPr>
          <w:lang w:val="sv-SE"/>
        </w:rPr>
        <w:t xml:space="preserve">. godinu planirano je </w:t>
      </w:r>
      <w:r>
        <w:rPr>
          <w:lang w:val="sv-SE"/>
        </w:rPr>
        <w:t>103.690,00</w:t>
      </w:r>
      <w:r w:rsidRPr="007C4E58">
        <w:rPr>
          <w:lang w:val="sv-SE"/>
        </w:rPr>
        <w:t xml:space="preserve"> eura. </w:t>
      </w:r>
    </w:p>
    <w:p w14:paraId="1CD463A6" w14:textId="77777777" w:rsidR="00A305E5" w:rsidRPr="00653A7C" w:rsidRDefault="00A305E5" w:rsidP="00A305E5">
      <w:pPr>
        <w:spacing w:after="0" w:line="240" w:lineRule="auto"/>
        <w:jc w:val="both"/>
        <w:rPr>
          <w:u w:val="single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>
        <w:rPr>
          <w:rFonts w:cstheme="minorHAnsi"/>
          <w:lang w:val="sv-SE"/>
        </w:rPr>
        <w:t>5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sljedeću aktvnost i kapitalni projekt: </w:t>
      </w:r>
    </w:p>
    <w:p w14:paraId="1AFF9D97" w14:textId="77777777" w:rsidR="00A305E5" w:rsidRPr="00653A7C" w:rsidRDefault="00A305E5" w:rsidP="00A305E5">
      <w:pPr>
        <w:spacing w:after="0" w:line="240" w:lineRule="auto"/>
        <w:ind w:left="360"/>
        <w:jc w:val="both"/>
        <w:rPr>
          <w:lang w:val="sv-SE"/>
        </w:rPr>
      </w:pPr>
    </w:p>
    <w:p w14:paraId="5B4D6BDE" w14:textId="77777777" w:rsidR="00A305E5" w:rsidRPr="00DF2F74" w:rsidRDefault="00A305E5" w:rsidP="00A305E5">
      <w:pPr>
        <w:numPr>
          <w:ilvl w:val="0"/>
          <w:numId w:val="15"/>
        </w:num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Aktivnost</w:t>
      </w:r>
      <w:proofErr w:type="spellEnd"/>
      <w:r w:rsidRPr="00DF2F74">
        <w:rPr>
          <w:b/>
          <w:bCs/>
          <w:i/>
          <w:iCs/>
        </w:rPr>
        <w:t xml:space="preserve">: </w:t>
      </w:r>
      <w:proofErr w:type="spellStart"/>
      <w:r w:rsidRPr="00DF2F74">
        <w:rPr>
          <w:b/>
          <w:bCs/>
          <w:i/>
          <w:iCs/>
        </w:rPr>
        <w:t>Financiranje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redovne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djelatnosti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Općinske</w:t>
      </w:r>
      <w:proofErr w:type="spellEnd"/>
      <w:r w:rsidRPr="00DF2F74">
        <w:rPr>
          <w:b/>
          <w:bCs/>
          <w:i/>
          <w:iCs/>
        </w:rPr>
        <w:t xml:space="preserve"> </w:t>
      </w:r>
    </w:p>
    <w:p w14:paraId="442FFE76" w14:textId="77777777" w:rsidR="00A305E5" w:rsidRPr="00DF2F74" w:rsidRDefault="00A305E5" w:rsidP="00A305E5">
      <w:p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knjižnice</w:t>
      </w:r>
      <w:proofErr w:type="spellEnd"/>
      <w:r w:rsidRPr="00DF2F74">
        <w:rPr>
          <w:b/>
          <w:bCs/>
          <w:i/>
          <w:iCs/>
        </w:rPr>
        <w:t xml:space="preserve"> Bistra – 81.280,00 </w:t>
      </w:r>
      <w:proofErr w:type="spellStart"/>
      <w:r w:rsidRPr="00DF2F74">
        <w:rPr>
          <w:b/>
          <w:bCs/>
          <w:i/>
          <w:iCs/>
        </w:rPr>
        <w:t>eura</w:t>
      </w:r>
      <w:proofErr w:type="spellEnd"/>
      <w:r w:rsidRPr="00DF2F74">
        <w:rPr>
          <w:b/>
          <w:bCs/>
          <w:i/>
          <w:iCs/>
        </w:rPr>
        <w:t>,</w:t>
      </w:r>
    </w:p>
    <w:p w14:paraId="0041D468" w14:textId="77777777" w:rsidR="00A305E5" w:rsidRPr="004022C9" w:rsidRDefault="00A305E5" w:rsidP="004022C9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b/>
          <w:bCs/>
          <w:i/>
          <w:iCs/>
          <w:sz w:val="24"/>
          <w:szCs w:val="24"/>
          <w:lang w:val="sv-SE"/>
        </w:rPr>
      </w:pPr>
      <w:r w:rsidRPr="004022C9">
        <w:rPr>
          <w:b/>
          <w:bCs/>
          <w:i/>
          <w:iCs/>
          <w:lang w:val="sv-SE"/>
        </w:rPr>
        <w:t>Kapitalni projekt: Kapitalna ulaganja u opremu i knjige – 22.410,00 eura</w:t>
      </w:r>
    </w:p>
    <w:p w14:paraId="787E3D98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</w:p>
    <w:p w14:paraId="7E9388A4" w14:textId="77777777" w:rsidR="00FE166B" w:rsidRDefault="00FE166B" w:rsidP="00A305E5">
      <w:pPr>
        <w:spacing w:after="0" w:line="240" w:lineRule="auto"/>
        <w:jc w:val="both"/>
        <w:rPr>
          <w:lang w:val="sv-SE"/>
        </w:rPr>
      </w:pPr>
    </w:p>
    <w:p w14:paraId="16CA8B02" w14:textId="77777777" w:rsidR="00A305E5" w:rsidRDefault="00A305E5" w:rsidP="00A305E5">
      <w:pPr>
        <w:spacing w:after="0" w:line="240" w:lineRule="auto"/>
        <w:jc w:val="both"/>
        <w:rPr>
          <w:lang w:val="sv-SE"/>
        </w:rPr>
      </w:pPr>
    </w:p>
    <w:p w14:paraId="038CF05D" w14:textId="77777777" w:rsidR="00A305E5" w:rsidRPr="00653A7C" w:rsidRDefault="00A305E5" w:rsidP="00A305E5">
      <w:pPr>
        <w:spacing w:after="0" w:line="240" w:lineRule="auto"/>
        <w:jc w:val="both"/>
        <w:rPr>
          <w:b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50EDCADE" w14:textId="5CE03699" w:rsidR="00A305E5" w:rsidRPr="00090A9F" w:rsidRDefault="00A305E5" w:rsidP="00A305E5">
      <w:pPr>
        <w:spacing w:after="0" w:line="240" w:lineRule="auto"/>
        <w:jc w:val="both"/>
        <w:rPr>
          <w:rFonts w:cstheme="minorHAnsi"/>
          <w:b/>
          <w:i/>
          <w:color w:val="FF0000"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Glava 00304 – </w:t>
      </w:r>
      <w:r>
        <w:rPr>
          <w:rFonts w:cstheme="minorHAnsi"/>
          <w:b/>
          <w:i/>
          <w:highlight w:val="lightGray"/>
          <w:lang w:val="sv-SE"/>
        </w:rPr>
        <w:t xml:space="preserve">Kulturno–turistički centar </w:t>
      </w:r>
      <w:r w:rsidRPr="00653A7C">
        <w:rPr>
          <w:rFonts w:cstheme="minorHAnsi"/>
          <w:b/>
          <w:i/>
          <w:highlight w:val="lightGray"/>
          <w:lang w:val="sv-SE"/>
        </w:rPr>
        <w:t xml:space="preserve">Bistra </w:t>
      </w:r>
      <w:r w:rsidRPr="00090A9F">
        <w:rPr>
          <w:rFonts w:cstheme="minorHAnsi"/>
          <w:b/>
          <w:i/>
          <w:color w:val="FF0000"/>
          <w:lang w:val="sv-SE"/>
        </w:rPr>
        <w:t xml:space="preserve">– </w:t>
      </w:r>
      <w:r w:rsidR="00047733" w:rsidRPr="00090A9F">
        <w:rPr>
          <w:rFonts w:cstheme="minorHAnsi"/>
          <w:b/>
          <w:i/>
          <w:color w:val="FF0000"/>
          <w:lang w:val="sv-SE"/>
        </w:rPr>
        <w:t>povećanje rashoda u iznosu 27.300,00</w:t>
      </w:r>
      <w:r w:rsidRPr="00090A9F">
        <w:rPr>
          <w:rFonts w:cstheme="minorHAnsi"/>
          <w:b/>
          <w:i/>
          <w:color w:val="FF0000"/>
          <w:lang w:val="sv-SE"/>
        </w:rPr>
        <w:t xml:space="preserve"> eura</w:t>
      </w:r>
      <w:r w:rsidR="00047733" w:rsidRPr="00090A9F">
        <w:rPr>
          <w:rFonts w:cstheme="minorHAnsi"/>
          <w:b/>
          <w:i/>
          <w:color w:val="FF0000"/>
          <w:lang w:val="sv-SE"/>
        </w:rPr>
        <w:t xml:space="preserve"> – </w:t>
      </w:r>
      <w:r w:rsidR="00090A9F">
        <w:rPr>
          <w:rFonts w:cstheme="minorHAnsi"/>
          <w:b/>
          <w:i/>
          <w:color w:val="FF0000"/>
          <w:lang w:val="sv-SE"/>
        </w:rPr>
        <w:t xml:space="preserve">ukupno planirano </w:t>
      </w:r>
      <w:r w:rsidR="00047733" w:rsidRPr="00090A9F">
        <w:rPr>
          <w:rFonts w:cstheme="minorHAnsi"/>
          <w:b/>
          <w:i/>
          <w:color w:val="FF0000"/>
          <w:lang w:val="sv-SE"/>
        </w:rPr>
        <w:t>192.950,00 eura</w:t>
      </w:r>
    </w:p>
    <w:p w14:paraId="4D8C917F" w14:textId="77777777" w:rsidR="00A305E5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Proračunski korisnik </w:t>
      </w:r>
      <w:r>
        <w:rPr>
          <w:rFonts w:cstheme="minorHAnsi"/>
          <w:b/>
          <w:i/>
          <w:highlight w:val="lightGray"/>
          <w:lang w:val="sv-SE"/>
        </w:rPr>
        <w:t>54296</w:t>
      </w:r>
      <w:r w:rsidRPr="00653A7C">
        <w:rPr>
          <w:rFonts w:cstheme="minorHAnsi"/>
          <w:b/>
          <w:i/>
          <w:highlight w:val="lightGray"/>
          <w:lang w:val="sv-SE"/>
        </w:rPr>
        <w:t xml:space="preserve"> </w:t>
      </w:r>
      <w:r>
        <w:rPr>
          <w:rFonts w:cstheme="minorHAnsi"/>
          <w:b/>
          <w:i/>
          <w:highlight w:val="lightGray"/>
          <w:lang w:val="sv-SE"/>
        </w:rPr>
        <w:t>Kulturno-turistički centar</w:t>
      </w:r>
      <w:r w:rsidRPr="00653A7C">
        <w:rPr>
          <w:rFonts w:cstheme="minorHAnsi"/>
          <w:b/>
          <w:i/>
          <w:highlight w:val="lightGray"/>
          <w:lang w:val="sv-SE"/>
        </w:rPr>
        <w:t xml:space="preserve"> Bistra</w:t>
      </w:r>
    </w:p>
    <w:p w14:paraId="24B68FBA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0AB49D34" w14:textId="77777777" w:rsidR="00A305E5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 xml:space="preserve">Općinsko vijeće općine Bistra je na sjednici održanoj 11. srpnja 2024. godine donijelo Odluku o osnivanju ustanove u kulturi ”Kulturno-turistički centar Bistra”. </w:t>
      </w:r>
    </w:p>
    <w:p w14:paraId="62F4775C" w14:textId="77777777" w:rsidR="000D4D6F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 xml:space="preserve">Kulturno-turistički centar Bistra je javna ustanova u kulturi za trajno obavljanje djelatnosti u kulturi, te organiziranje aktivnosti i manifestacija u realizaciji javnih potreba u kulturi od interesa za Općinu Bistra. </w:t>
      </w:r>
    </w:p>
    <w:p w14:paraId="4DFF8412" w14:textId="14B79C50" w:rsidR="00A305E5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lastRenderedPageBreak/>
        <w:t xml:space="preserve">Kulturno-turistički centar Bistra sastavni je dio koncepta </w:t>
      </w:r>
      <w:r w:rsidRPr="00D469BD">
        <w:rPr>
          <w:rFonts w:cstheme="minorHAnsi"/>
          <w:lang w:val="sv-SE"/>
        </w:rPr>
        <w:t>„Obnova zgrade stare škole i kulturno-turistička revitalizacija kroz ITU mehanizam – „Ekomuzej Bistra“ koji predstavlja mjesto valorizacije i prezentacije društvene i tradicijske kulture, te povijesti Bistre i bliže okolice kroz koncept kulturnog krajolika.</w:t>
      </w:r>
      <w:r>
        <w:rPr>
          <w:rFonts w:cstheme="minorHAnsi"/>
          <w:bCs/>
          <w:iCs/>
          <w:lang w:val="sv-SE"/>
        </w:rPr>
        <w:t xml:space="preserve"> </w:t>
      </w:r>
    </w:p>
    <w:p w14:paraId="5E7A7882" w14:textId="77777777" w:rsidR="00A305E5" w:rsidRPr="00653A7C" w:rsidRDefault="00A305E5" w:rsidP="00A305E5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 xml:space="preserve">Ustanova ima imenovanu privremenu ravnateljicu i u tijeku je postupak zapošljavanja dvoje djelatnika,  ravnatelja / ravnateljice ustanove i asistenta- suradnika. </w:t>
      </w:r>
    </w:p>
    <w:p w14:paraId="1B6E087E" w14:textId="77777777" w:rsidR="00A305E5" w:rsidRDefault="00A305E5" w:rsidP="00A305E5">
      <w:pPr>
        <w:tabs>
          <w:tab w:val="left" w:pos="4755"/>
        </w:tabs>
        <w:spacing w:after="0" w:line="240" w:lineRule="auto"/>
        <w:jc w:val="both"/>
        <w:rPr>
          <w:rFonts w:cstheme="minorHAnsi"/>
          <w:b/>
          <w:lang w:val="sv-SE"/>
        </w:rPr>
      </w:pPr>
    </w:p>
    <w:p w14:paraId="67488783" w14:textId="76F85EAB" w:rsidR="00A305E5" w:rsidRPr="00FE166B" w:rsidRDefault="00A305E5" w:rsidP="00A305E5">
      <w:pPr>
        <w:tabs>
          <w:tab w:val="left" w:pos="4755"/>
        </w:tabs>
        <w:spacing w:after="0" w:line="240" w:lineRule="auto"/>
        <w:jc w:val="both"/>
        <w:rPr>
          <w:rFonts w:cstheme="minorHAnsi"/>
          <w:b/>
          <w:color w:val="FF0000"/>
          <w:lang w:val="sv-SE"/>
        </w:rPr>
      </w:pPr>
      <w:r w:rsidRPr="00F40078">
        <w:rPr>
          <w:rFonts w:cstheme="minorHAnsi"/>
          <w:b/>
          <w:lang w:val="sv-SE"/>
        </w:rPr>
        <w:t xml:space="preserve">Program 3033: </w:t>
      </w:r>
      <w:r>
        <w:rPr>
          <w:rFonts w:cstheme="minorHAnsi"/>
          <w:b/>
          <w:lang w:val="sv-SE"/>
        </w:rPr>
        <w:t xml:space="preserve">Kulturno – turistički centar </w:t>
      </w:r>
      <w:r w:rsidRPr="00F40078">
        <w:rPr>
          <w:rFonts w:cstheme="minorHAnsi"/>
          <w:b/>
          <w:lang w:val="sv-SE"/>
        </w:rPr>
        <w:t>Bistra</w:t>
      </w:r>
      <w:r w:rsidR="006472F7">
        <w:rPr>
          <w:rFonts w:cstheme="minorHAnsi"/>
          <w:b/>
          <w:lang w:val="sv-SE"/>
        </w:rPr>
        <w:t xml:space="preserve"> –</w:t>
      </w:r>
      <w:r w:rsidRPr="00F40078">
        <w:rPr>
          <w:rFonts w:cstheme="minorHAnsi"/>
          <w:b/>
          <w:lang w:val="sv-SE"/>
        </w:rPr>
        <w:t xml:space="preserve"> </w:t>
      </w:r>
      <w:r w:rsidR="006472F7" w:rsidRPr="00FE166B">
        <w:rPr>
          <w:rFonts w:cstheme="minorHAnsi"/>
          <w:b/>
          <w:color w:val="FF0000"/>
          <w:lang w:val="sv-SE"/>
        </w:rPr>
        <w:t xml:space="preserve">povećanje </w:t>
      </w:r>
      <w:r w:rsidR="00FE166B" w:rsidRPr="00FE166B">
        <w:rPr>
          <w:rFonts w:cstheme="minorHAnsi"/>
          <w:b/>
          <w:color w:val="FF0000"/>
          <w:lang w:val="sv-SE"/>
        </w:rPr>
        <w:t xml:space="preserve">rashoda </w:t>
      </w:r>
      <w:r w:rsidR="006472F7" w:rsidRPr="00FE166B">
        <w:rPr>
          <w:rFonts w:cstheme="minorHAnsi"/>
          <w:b/>
          <w:color w:val="FF0000"/>
          <w:lang w:val="sv-SE"/>
        </w:rPr>
        <w:t>u iznosu 27.300,00</w:t>
      </w:r>
      <w:r w:rsidRPr="00FE166B">
        <w:rPr>
          <w:rFonts w:cstheme="minorHAnsi"/>
          <w:b/>
          <w:color w:val="FF0000"/>
          <w:lang w:val="sv-SE"/>
        </w:rPr>
        <w:t xml:space="preserve"> eura</w:t>
      </w:r>
      <w:r w:rsidR="006472F7" w:rsidRPr="00FE166B">
        <w:rPr>
          <w:rFonts w:cstheme="minorHAnsi"/>
          <w:b/>
          <w:color w:val="FF0000"/>
          <w:lang w:val="sv-SE"/>
        </w:rPr>
        <w:t xml:space="preserve"> – </w:t>
      </w:r>
      <w:r w:rsidR="00FE166B" w:rsidRPr="00FE166B">
        <w:rPr>
          <w:rFonts w:cstheme="minorHAnsi"/>
          <w:b/>
          <w:color w:val="FF0000"/>
          <w:lang w:val="sv-SE"/>
        </w:rPr>
        <w:t xml:space="preserve">ukupno planirano </w:t>
      </w:r>
      <w:r w:rsidR="006472F7" w:rsidRPr="00FE166B">
        <w:rPr>
          <w:rFonts w:cstheme="minorHAnsi"/>
          <w:b/>
          <w:color w:val="FF0000"/>
          <w:lang w:val="sv-SE"/>
        </w:rPr>
        <w:t xml:space="preserve">192.950,00 eura </w:t>
      </w:r>
      <w:r w:rsidRPr="00FE166B">
        <w:rPr>
          <w:rFonts w:cstheme="minorHAnsi"/>
          <w:b/>
          <w:color w:val="FF0000"/>
          <w:lang w:val="sv-SE"/>
        </w:rPr>
        <w:tab/>
      </w:r>
    </w:p>
    <w:p w14:paraId="6483A034" w14:textId="77777777" w:rsidR="00A305E5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F40078">
        <w:rPr>
          <w:rFonts w:cstheme="minorHAnsi"/>
          <w:u w:val="single"/>
          <w:lang w:val="sv-SE"/>
        </w:rPr>
        <w:t xml:space="preserve">Cilj Programa - </w:t>
      </w:r>
      <w:r w:rsidRPr="00F40078">
        <w:rPr>
          <w:rFonts w:cstheme="minorHAnsi"/>
          <w:lang w:val="sv-SE"/>
        </w:rPr>
        <w:t xml:space="preserve">Osnovni cilj programa je </w:t>
      </w:r>
      <w:r w:rsidRPr="00653A7C">
        <w:rPr>
          <w:lang w:val="sv-SE"/>
        </w:rPr>
        <w:t>unapređenje</w:t>
      </w:r>
      <w:r>
        <w:rPr>
          <w:lang w:val="sv-SE"/>
        </w:rPr>
        <w:t xml:space="preserve"> društvenih djelatnosti i</w:t>
      </w:r>
      <w:r w:rsidRPr="00653A7C">
        <w:rPr>
          <w:lang w:val="sv-SE"/>
        </w:rPr>
        <w:t xml:space="preserve"> kvalitete života stanovnika</w:t>
      </w:r>
      <w:r>
        <w:rPr>
          <w:lang w:val="sv-SE"/>
        </w:rPr>
        <w:t xml:space="preserve"> i turističko brendiranje </w:t>
      </w:r>
      <w:r w:rsidRPr="00F40078">
        <w:rPr>
          <w:rFonts w:cstheme="minorHAnsi"/>
          <w:lang w:val="sv-SE"/>
        </w:rPr>
        <w:t xml:space="preserve">općine. </w:t>
      </w:r>
    </w:p>
    <w:p w14:paraId="28A5CF25" w14:textId="77777777" w:rsidR="00A305E5" w:rsidRPr="00F40078" w:rsidRDefault="00A305E5" w:rsidP="00A305E5">
      <w:pPr>
        <w:spacing w:after="0" w:line="240" w:lineRule="auto"/>
        <w:jc w:val="both"/>
        <w:rPr>
          <w:rFonts w:cstheme="minorHAnsi"/>
          <w:lang w:val="sv-SE"/>
        </w:rPr>
      </w:pPr>
      <w:r w:rsidRPr="00F40078">
        <w:rPr>
          <w:rFonts w:cstheme="minorHAnsi"/>
          <w:lang w:val="sv-SE"/>
        </w:rPr>
        <w:t>Poseban cilj programa je zadovoljavanje kulturnih potreba stanovnika Općine Bistra kroz o</w:t>
      </w:r>
      <w:r>
        <w:rPr>
          <w:rFonts w:cstheme="minorHAnsi"/>
          <w:lang w:val="sv-SE"/>
        </w:rPr>
        <w:t>mogućavanje</w:t>
      </w:r>
      <w:r w:rsidRPr="00F40078">
        <w:rPr>
          <w:rFonts w:cstheme="minorHAnsi"/>
          <w:lang w:val="sv-SE"/>
        </w:rPr>
        <w:t xml:space="preserve"> redovnog rada </w:t>
      </w:r>
      <w:r>
        <w:rPr>
          <w:rFonts w:cstheme="minorHAnsi"/>
          <w:lang w:val="sv-SE"/>
        </w:rPr>
        <w:t>ustanove u kulturi Kulturno-turistički centar Bistra,</w:t>
      </w:r>
      <w:r w:rsidRPr="00F40078">
        <w:rPr>
          <w:rFonts w:cstheme="minorHAnsi"/>
          <w:lang w:val="sv-SE"/>
        </w:rPr>
        <w:t xml:space="preserve"> te povećanje standarda pruženih usluga kroz kontinuirana kapitalna ulaganja u nabavu muzejske građe i ponudu popratnih sadržaja. </w:t>
      </w:r>
    </w:p>
    <w:p w14:paraId="7C0899A0" w14:textId="77777777" w:rsidR="00A305E5" w:rsidRPr="00F40078" w:rsidRDefault="00A305E5" w:rsidP="00A305E5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F40078">
        <w:rPr>
          <w:rFonts w:cstheme="minorHAnsi"/>
          <w:u w:val="single"/>
          <w:lang w:val="sv-SE"/>
        </w:rPr>
        <w:t xml:space="preserve">Zakonska osnova </w:t>
      </w:r>
      <w:r w:rsidRPr="00F40078">
        <w:rPr>
          <w:rFonts w:cstheme="minorHAnsi"/>
          <w:lang w:val="sv-SE"/>
        </w:rPr>
        <w:t>-</w:t>
      </w:r>
      <w:r w:rsidRPr="00F4007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novine“, broj 33/01,  60/01,  129/05,  109/07,  125/08,  36/09,  36/09, 150/11, 144/12, 19/13,  137/15, 123/17,  98/19, 144/20 ), Zakon o muzejima (“Narodne novine” broj. 61/18, 98/19, 114/22, 36/24), Zakon o ustanovama (“Narodne novine” broj 76/93, 29/97, 47/99, 35/08, 127/19, 151/22), </w:t>
      </w:r>
      <w:r w:rsidRPr="00F40078">
        <w:rPr>
          <w:rFonts w:cstheme="minorHAnsi"/>
          <w:lang w:val="sv-SE"/>
        </w:rPr>
        <w:t>Zakon o kulturnim vijećima i financiranju javnih potreba u kulturi („Narodne novine“ broj 83/22 ), Zakon o turizmu (”Narodne novine” br. 156/23 ).</w:t>
      </w:r>
    </w:p>
    <w:p w14:paraId="70FA917F" w14:textId="77777777" w:rsidR="00A305E5" w:rsidRPr="00F40078" w:rsidRDefault="00A305E5" w:rsidP="00A305E5">
      <w:pPr>
        <w:spacing w:after="0"/>
        <w:jc w:val="both"/>
        <w:rPr>
          <w:rFonts w:cstheme="minorHAnsi"/>
          <w:lang w:val="hr-HR"/>
        </w:rPr>
      </w:pPr>
      <w:r w:rsidRPr="00F40078">
        <w:rPr>
          <w:rFonts w:cstheme="minorHAnsi"/>
          <w:u w:val="single"/>
          <w:lang w:val="hr-HR"/>
        </w:rPr>
        <w:t>Pokazatelj uspješnosti:</w:t>
      </w:r>
      <w:r w:rsidRPr="00F40078">
        <w:rPr>
          <w:rFonts w:cstheme="minorHAnsi"/>
          <w:lang w:val="hr-HR"/>
        </w:rPr>
        <w:t xml:space="preserve"> broj posjetitelja muzeja, broj muzejskih eksponata, broj o</w:t>
      </w:r>
      <w:r>
        <w:rPr>
          <w:rFonts w:cstheme="minorHAnsi"/>
          <w:lang w:val="hr-HR"/>
        </w:rPr>
        <w:t>rganiziranih</w:t>
      </w:r>
      <w:r w:rsidRPr="00F40078">
        <w:rPr>
          <w:rFonts w:cstheme="minorHAnsi"/>
          <w:lang w:val="hr-HR"/>
        </w:rPr>
        <w:t xml:space="preserve"> edukacija, radionica i ostalih kulturnih događanja</w:t>
      </w:r>
      <w:r>
        <w:rPr>
          <w:rFonts w:cstheme="minorHAnsi"/>
          <w:lang w:val="hr-HR"/>
        </w:rPr>
        <w:t xml:space="preserve"> (priredbi, koncerata, promocija, manifestacija, tečajeva, tribina), broj organiziranih dramskih, glazbeno – scenskih, lutkarskih i drugih scenskih dijela, broj otisnutih časopisa, publikacija, knjiga i brošura, karata, plakata, kataloga  i sl.</w:t>
      </w:r>
    </w:p>
    <w:p w14:paraId="57ACB770" w14:textId="77777777" w:rsidR="00A305E5" w:rsidRPr="00F40078" w:rsidRDefault="00A305E5" w:rsidP="00A305E5">
      <w:pPr>
        <w:pStyle w:val="Tijeloteksta"/>
        <w:rPr>
          <w:rFonts w:asciiTheme="minorHAnsi" w:hAnsiTheme="minorHAnsi" w:cstheme="minorHAnsi"/>
          <w:bCs w:val="0"/>
          <w:sz w:val="22"/>
          <w:szCs w:val="22"/>
        </w:rPr>
      </w:pPr>
      <w:r w:rsidRPr="00F40078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Obrazloženje -</w:t>
      </w:r>
      <w:r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40078">
        <w:rPr>
          <w:rFonts w:asciiTheme="minorHAnsi" w:hAnsiTheme="minorHAnsi" w:cstheme="minorHAnsi"/>
          <w:sz w:val="22"/>
          <w:szCs w:val="22"/>
        </w:rPr>
        <w:t>Završetak najznačajnijeg kapitalnog projekta u kulturi sufinanciranog sredstvima Europske unije „O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bnova zgrade stare škole i kulturno-turistička revitalizacija kroz ITU mehanizam – „</w:t>
      </w:r>
      <w:proofErr w:type="spellStart"/>
      <w:r w:rsidRPr="00F40078">
        <w:rPr>
          <w:rFonts w:asciiTheme="minorHAnsi" w:hAnsiTheme="minorHAnsi" w:cstheme="minorHAnsi"/>
          <w:bCs w:val="0"/>
          <w:sz w:val="22"/>
          <w:szCs w:val="22"/>
        </w:rPr>
        <w:t>Ekomuzej</w:t>
      </w:r>
      <w:proofErr w:type="spellEnd"/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Bistra“,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bio je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kraj</w:t>
      </w:r>
      <w:r>
        <w:rPr>
          <w:rFonts w:asciiTheme="minorHAnsi" w:hAnsiTheme="minorHAnsi" w:cstheme="minorHAnsi"/>
          <w:bCs w:val="0"/>
          <w:sz w:val="22"/>
          <w:szCs w:val="22"/>
        </w:rPr>
        <w:t>em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2023. godine. Općina Bistra </w:t>
      </w:r>
      <w:r>
        <w:rPr>
          <w:rFonts w:asciiTheme="minorHAnsi" w:hAnsiTheme="minorHAnsi" w:cstheme="minorHAnsi"/>
          <w:bCs w:val="0"/>
          <w:sz w:val="22"/>
          <w:szCs w:val="22"/>
        </w:rPr>
        <w:t>je u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2024. godin</w:t>
      </w:r>
      <w:r>
        <w:rPr>
          <w:rFonts w:asciiTheme="minorHAnsi" w:hAnsiTheme="minorHAnsi" w:cstheme="minorHAnsi"/>
          <w:bCs w:val="0"/>
          <w:sz w:val="22"/>
          <w:szCs w:val="22"/>
        </w:rPr>
        <w:t>i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osnova</w:t>
      </w:r>
      <w:r>
        <w:rPr>
          <w:rFonts w:asciiTheme="minorHAnsi" w:hAnsiTheme="minorHAnsi" w:cstheme="minorHAnsi"/>
          <w:bCs w:val="0"/>
          <w:sz w:val="22"/>
          <w:szCs w:val="22"/>
        </w:rPr>
        <w:t>la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ustanovu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Kulturno-turistički centar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Bistra koja </w:t>
      </w:r>
      <w:r>
        <w:rPr>
          <w:rFonts w:asciiTheme="minorHAnsi" w:hAnsiTheme="minorHAnsi" w:cstheme="minorHAnsi"/>
          <w:bCs w:val="0"/>
          <w:sz w:val="22"/>
          <w:szCs w:val="22"/>
        </w:rPr>
        <w:t>postaje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treći proračunski korisnik Općine Bistra. U 202</w:t>
      </w:r>
      <w:r>
        <w:rPr>
          <w:rFonts w:asciiTheme="minorHAnsi" w:hAnsiTheme="minorHAnsi" w:cstheme="minorHAnsi"/>
          <w:bCs w:val="0"/>
          <w:sz w:val="22"/>
          <w:szCs w:val="22"/>
        </w:rPr>
        <w:t>5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. godini planiraju se sredstva za financiranje redovne djelatnosti </w:t>
      </w:r>
      <w:r>
        <w:rPr>
          <w:rFonts w:asciiTheme="minorHAnsi" w:hAnsiTheme="minorHAnsi" w:cstheme="minorHAnsi"/>
          <w:bCs w:val="0"/>
          <w:sz w:val="22"/>
          <w:szCs w:val="22"/>
        </w:rPr>
        <w:t>Kulturno-</w:t>
      </w:r>
      <w:proofErr w:type="spellStart"/>
      <w:r>
        <w:rPr>
          <w:rFonts w:asciiTheme="minorHAnsi" w:hAnsiTheme="minorHAnsi" w:cstheme="minorHAnsi"/>
          <w:bCs w:val="0"/>
          <w:sz w:val="22"/>
          <w:szCs w:val="22"/>
        </w:rPr>
        <w:t>rurističkog</w:t>
      </w:r>
      <w:proofErr w:type="spellEnd"/>
      <w:r>
        <w:rPr>
          <w:rFonts w:asciiTheme="minorHAnsi" w:hAnsiTheme="minorHAnsi" w:cstheme="minorHAnsi"/>
          <w:bCs w:val="0"/>
          <w:sz w:val="22"/>
          <w:szCs w:val="22"/>
        </w:rPr>
        <w:t xml:space="preserve"> centra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Bistra za plaće i ostale rashode za zaposlene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,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materijalne rashode, energiju, 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rashode za obilježavanja Dana Bistre, 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>rashode za usluge</w:t>
      </w:r>
      <w:r>
        <w:rPr>
          <w:rFonts w:asciiTheme="minorHAnsi" w:hAnsiTheme="minorHAnsi" w:cstheme="minorHAnsi"/>
          <w:bCs w:val="0"/>
          <w:sz w:val="22"/>
          <w:szCs w:val="22"/>
        </w:rPr>
        <w:t>,</w:t>
      </w:r>
      <w:r w:rsidRPr="00F40078">
        <w:rPr>
          <w:rFonts w:asciiTheme="minorHAnsi" w:hAnsiTheme="minorHAnsi" w:cstheme="minorHAnsi"/>
          <w:bCs w:val="0"/>
          <w:sz w:val="22"/>
          <w:szCs w:val="22"/>
        </w:rPr>
        <w:t xml:space="preserve"> rashode za uredsku opremu i namještaj</w:t>
      </w:r>
      <w:r>
        <w:rPr>
          <w:rFonts w:asciiTheme="minorHAnsi" w:hAnsiTheme="minorHAnsi" w:cstheme="minorHAnsi"/>
          <w:bCs w:val="0"/>
          <w:sz w:val="22"/>
          <w:szCs w:val="22"/>
        </w:rPr>
        <w:t>, suvenire, promidžbu i informiranje te kulturno – umjetnička događanja.</w:t>
      </w:r>
    </w:p>
    <w:p w14:paraId="180618BC" w14:textId="77777777" w:rsidR="00A305E5" w:rsidRPr="00F40078" w:rsidRDefault="00A305E5" w:rsidP="00A305E5">
      <w:pPr>
        <w:spacing w:after="0"/>
        <w:jc w:val="both"/>
        <w:rPr>
          <w:rFonts w:cstheme="minorHAnsi"/>
          <w:lang w:val="hr-HR"/>
        </w:rPr>
      </w:pPr>
      <w:r w:rsidRPr="00F40078">
        <w:rPr>
          <w:rFonts w:cstheme="minorHAnsi"/>
          <w:lang w:val="hr-HR"/>
        </w:rPr>
        <w:t xml:space="preserve">Za realizaciju ciljeva iz ovog programa u </w:t>
      </w:r>
      <w:r>
        <w:rPr>
          <w:rFonts w:cstheme="minorHAnsi"/>
          <w:lang w:val="hr-HR"/>
        </w:rPr>
        <w:t>P</w:t>
      </w:r>
      <w:r w:rsidRPr="00F40078">
        <w:rPr>
          <w:rFonts w:cstheme="minorHAnsi"/>
          <w:lang w:val="hr-HR"/>
        </w:rPr>
        <w:t>roračunu za 202</w:t>
      </w:r>
      <w:r>
        <w:rPr>
          <w:rFonts w:cstheme="minorHAnsi"/>
          <w:lang w:val="hr-HR"/>
        </w:rPr>
        <w:t>5</w:t>
      </w:r>
      <w:r w:rsidRPr="00F40078">
        <w:rPr>
          <w:rFonts w:cstheme="minorHAnsi"/>
          <w:lang w:val="hr-HR"/>
        </w:rPr>
        <w:t xml:space="preserve">. godinu planirano je </w:t>
      </w:r>
      <w:r>
        <w:rPr>
          <w:rFonts w:cstheme="minorHAnsi"/>
          <w:lang w:val="hr-HR"/>
        </w:rPr>
        <w:t>165.650,00</w:t>
      </w:r>
      <w:r w:rsidRPr="00F40078">
        <w:rPr>
          <w:rFonts w:cstheme="minorHAnsi"/>
          <w:lang w:val="hr-HR"/>
        </w:rPr>
        <w:t xml:space="preserve"> eura. </w:t>
      </w:r>
    </w:p>
    <w:p w14:paraId="3CEF9DFE" w14:textId="77777777" w:rsidR="00A305E5" w:rsidRPr="00F40078" w:rsidRDefault="00A305E5" w:rsidP="00A305E5">
      <w:pPr>
        <w:spacing w:after="0" w:line="240" w:lineRule="auto"/>
        <w:jc w:val="both"/>
        <w:rPr>
          <w:rFonts w:cstheme="minorHAnsi"/>
          <w:u w:val="single"/>
          <w:lang w:val="sv-SE"/>
        </w:rPr>
      </w:pPr>
      <w:r w:rsidRPr="00F40078">
        <w:rPr>
          <w:rFonts w:cstheme="minorHAnsi"/>
          <w:lang w:val="sv-SE"/>
        </w:rPr>
        <w:t xml:space="preserve">Sredstva za realizaciju programa u 2025. godini planiraju se za sljedeću aktvnost: </w:t>
      </w:r>
    </w:p>
    <w:p w14:paraId="4F8CEDDE" w14:textId="77777777" w:rsidR="00A305E5" w:rsidRPr="00653A7C" w:rsidRDefault="00A305E5" w:rsidP="00A305E5">
      <w:pPr>
        <w:spacing w:after="0" w:line="240" w:lineRule="auto"/>
        <w:ind w:left="360"/>
        <w:jc w:val="both"/>
        <w:rPr>
          <w:lang w:val="sv-SE"/>
        </w:rPr>
      </w:pPr>
    </w:p>
    <w:p w14:paraId="6C8E3A42" w14:textId="77777777" w:rsidR="00A305E5" w:rsidRDefault="00A305E5" w:rsidP="00A305E5">
      <w:pPr>
        <w:numPr>
          <w:ilvl w:val="0"/>
          <w:numId w:val="15"/>
        </w:numPr>
        <w:spacing w:after="0" w:line="240" w:lineRule="auto"/>
        <w:ind w:left="1418"/>
        <w:jc w:val="both"/>
        <w:rPr>
          <w:b/>
          <w:bCs/>
          <w:i/>
          <w:iCs/>
          <w:lang w:val="sv-SE"/>
        </w:rPr>
      </w:pPr>
      <w:r w:rsidRPr="001B1231">
        <w:rPr>
          <w:b/>
          <w:bCs/>
          <w:i/>
          <w:iCs/>
          <w:lang w:val="sv-SE"/>
        </w:rPr>
        <w:t>Aktivnost: Redovna djelatnosti Kulturno-turističkog centra Bistra – 165.650,00 eura.</w:t>
      </w:r>
    </w:p>
    <w:p w14:paraId="63712C15" w14:textId="77777777" w:rsidR="000D4D6F" w:rsidRPr="001B1231" w:rsidRDefault="000D4D6F" w:rsidP="000D4D6F">
      <w:pPr>
        <w:spacing w:after="0" w:line="240" w:lineRule="auto"/>
        <w:ind w:left="1418"/>
        <w:jc w:val="both"/>
        <w:rPr>
          <w:b/>
          <w:bCs/>
          <w:i/>
          <w:iCs/>
          <w:lang w:val="sv-SE"/>
        </w:rPr>
      </w:pPr>
    </w:p>
    <w:p w14:paraId="705218B8" w14:textId="736CA2CB" w:rsidR="00A24F7B" w:rsidRPr="004C10C4" w:rsidRDefault="00A24F7B" w:rsidP="00A24F7B">
      <w:pPr>
        <w:spacing w:after="0" w:line="240" w:lineRule="auto"/>
        <w:jc w:val="both"/>
        <w:rPr>
          <w:b/>
          <w:bCs/>
          <w:i/>
          <w:iCs/>
          <w:lang w:val="sv-SE"/>
        </w:rPr>
      </w:pPr>
      <w:r w:rsidRPr="004C10C4">
        <w:rPr>
          <w:rFonts w:cstheme="minorHAnsi"/>
          <w:color w:val="FF0000"/>
          <w:lang w:val="sv-SE"/>
        </w:rPr>
        <w:t xml:space="preserve">Povećanje planiranih rashoda u iznosu </w:t>
      </w:r>
      <w:r>
        <w:rPr>
          <w:rFonts w:cstheme="minorHAnsi"/>
          <w:color w:val="FF0000"/>
          <w:lang w:val="sv-SE"/>
        </w:rPr>
        <w:t xml:space="preserve">27.300,00 </w:t>
      </w:r>
      <w:r w:rsidRPr="004C10C4">
        <w:rPr>
          <w:rFonts w:cstheme="minorHAnsi"/>
          <w:color w:val="FF0000"/>
          <w:lang w:val="sv-SE"/>
        </w:rPr>
        <w:t>eura odnosi se na:</w:t>
      </w:r>
      <w:r w:rsidRPr="004C10C4">
        <w:rPr>
          <w:b/>
          <w:bCs/>
          <w:i/>
          <w:iCs/>
          <w:lang w:val="sv-SE"/>
        </w:rPr>
        <w:t xml:space="preserve"> </w:t>
      </w:r>
    </w:p>
    <w:p w14:paraId="70547E2B" w14:textId="77777777" w:rsidR="00BF5668" w:rsidRPr="00BF5668" w:rsidRDefault="00A24F7B" w:rsidP="00A24F7B">
      <w:pPr>
        <w:pStyle w:val="Odlomakpopisa"/>
        <w:numPr>
          <w:ilvl w:val="1"/>
          <w:numId w:val="30"/>
        </w:numPr>
        <w:spacing w:after="0" w:line="240" w:lineRule="auto"/>
        <w:jc w:val="both"/>
        <w:rPr>
          <w:rFonts w:cstheme="minorHAnsi"/>
          <w:color w:val="ED0000"/>
          <w:lang w:val="sv-SE"/>
        </w:rPr>
      </w:pPr>
      <w:r w:rsidRPr="00A24F7B">
        <w:rPr>
          <w:b/>
          <w:bCs/>
          <w:color w:val="ED0000"/>
          <w:lang w:val="sv-SE"/>
        </w:rPr>
        <w:t xml:space="preserve">Aktivnost: Redovna djelatnosti Kulturno-turističkog centra Bistra </w:t>
      </w:r>
      <w:r w:rsidRPr="00BF5668">
        <w:rPr>
          <w:b/>
          <w:bCs/>
          <w:color w:val="ED0000"/>
          <w:lang w:val="sv-SE"/>
        </w:rPr>
        <w:t>– 192.950,00 eura</w:t>
      </w:r>
      <w:r>
        <w:rPr>
          <w:color w:val="ED0000"/>
          <w:lang w:val="sv-SE"/>
        </w:rPr>
        <w:t xml:space="preserve"> </w:t>
      </w:r>
    </w:p>
    <w:p w14:paraId="29998DC3" w14:textId="38E37679" w:rsidR="005C7CDB" w:rsidRPr="00A24F7B" w:rsidRDefault="00BF5668" w:rsidP="00BF5668">
      <w:pPr>
        <w:pStyle w:val="Odlomakpopisa"/>
        <w:spacing w:after="0" w:line="240" w:lineRule="auto"/>
        <w:ind w:left="1440"/>
        <w:jc w:val="both"/>
        <w:rPr>
          <w:rFonts w:cstheme="minorHAnsi"/>
          <w:color w:val="ED0000"/>
          <w:lang w:val="sv-SE"/>
        </w:rPr>
      </w:pPr>
      <w:r>
        <w:rPr>
          <w:color w:val="ED0000"/>
          <w:lang w:val="sv-SE"/>
        </w:rPr>
        <w:t>-</w:t>
      </w:r>
      <w:r w:rsidR="00A24F7B">
        <w:rPr>
          <w:color w:val="ED0000"/>
          <w:lang w:val="sv-SE"/>
        </w:rPr>
        <w:t xml:space="preserve"> povećanje u iznosu od 27.300,00 € odnosi se na neplanirane troškove i troškove </w:t>
      </w:r>
      <w:r w:rsidR="00691E1A">
        <w:rPr>
          <w:color w:val="ED0000"/>
          <w:lang w:val="sv-SE"/>
        </w:rPr>
        <w:t>koji su bili planirani u 2024., a nisu fakturirani</w:t>
      </w:r>
      <w:r w:rsidR="00ED2A20">
        <w:rPr>
          <w:color w:val="ED0000"/>
          <w:lang w:val="sv-SE"/>
        </w:rPr>
        <w:t xml:space="preserve"> </w:t>
      </w:r>
      <w:r w:rsidR="00A24F7B">
        <w:rPr>
          <w:color w:val="ED0000"/>
          <w:lang w:val="sv-SE"/>
        </w:rPr>
        <w:t>(službena putovanja, stručno usavršavanje djelatnika, materijale i sredstva za čišćenje i održavanje, sitni inventar, intelektualne usluge, računalne usluge, uredsku opremu i namještaj i ulaganja u računalne programe).</w:t>
      </w:r>
    </w:p>
    <w:p w14:paraId="01C4DC77" w14:textId="77777777" w:rsidR="0037262F" w:rsidRDefault="00CB3E50" w:rsidP="00CB3E50">
      <w:pPr>
        <w:spacing w:after="0"/>
        <w:ind w:left="4320" w:firstLine="720"/>
        <w:jc w:val="both"/>
        <w:rPr>
          <w:rFonts w:cstheme="minorHAnsi"/>
          <w:b/>
          <w:i/>
          <w:lang w:val="hr-HR"/>
        </w:rPr>
      </w:pPr>
      <w:r w:rsidRPr="002B5C80">
        <w:rPr>
          <w:rFonts w:cstheme="minorHAnsi"/>
          <w:b/>
          <w:i/>
          <w:lang w:val="hr-HR"/>
        </w:rPr>
        <w:t xml:space="preserve">     </w:t>
      </w:r>
    </w:p>
    <w:p w14:paraId="463C8F76" w14:textId="77777777" w:rsidR="000D4D6F" w:rsidRDefault="00CB3E50" w:rsidP="00CB3E50">
      <w:pPr>
        <w:spacing w:after="0"/>
        <w:ind w:left="4320" w:firstLine="720"/>
        <w:jc w:val="both"/>
        <w:rPr>
          <w:rFonts w:cstheme="minorHAnsi"/>
          <w:b/>
          <w:i/>
          <w:lang w:val="hr-HR"/>
        </w:rPr>
      </w:pPr>
      <w:r w:rsidRPr="002B5C80">
        <w:rPr>
          <w:rFonts w:cstheme="minorHAnsi"/>
          <w:b/>
          <w:i/>
          <w:lang w:val="hr-HR"/>
        </w:rPr>
        <w:t xml:space="preserve"> </w:t>
      </w:r>
    </w:p>
    <w:p w14:paraId="39358D51" w14:textId="07B502E4" w:rsidR="00CB3E50" w:rsidRPr="002B5C80" w:rsidRDefault="00CB3E50" w:rsidP="00CB3E50">
      <w:pPr>
        <w:spacing w:after="0"/>
        <w:ind w:left="4320" w:firstLine="720"/>
        <w:jc w:val="both"/>
        <w:rPr>
          <w:rFonts w:cstheme="minorHAnsi"/>
          <w:b/>
          <w:iCs/>
          <w:lang w:val="sv-SE"/>
        </w:rPr>
      </w:pPr>
      <w:r w:rsidRPr="002B5C80">
        <w:rPr>
          <w:rFonts w:cstheme="minorHAnsi"/>
          <w:b/>
          <w:iCs/>
          <w:lang w:val="sv-SE"/>
        </w:rPr>
        <w:t>PREDSJEDNIK OPĆINSKOG VIJEĆA</w:t>
      </w:r>
    </w:p>
    <w:p w14:paraId="2B7DD7E9" w14:textId="16AFC82D" w:rsidR="00CB3E50" w:rsidRPr="002B5C80" w:rsidRDefault="00CB3E50" w:rsidP="001207A7">
      <w:pPr>
        <w:spacing w:after="0"/>
        <w:ind w:left="4320" w:firstLine="720"/>
        <w:rPr>
          <w:rFonts w:cstheme="minorHAnsi"/>
          <w:lang w:val="hr-HR"/>
        </w:rPr>
      </w:pPr>
      <w:r w:rsidRPr="002B5C80">
        <w:rPr>
          <w:rFonts w:cstheme="minorHAnsi"/>
          <w:b/>
          <w:iCs/>
          <w:lang w:val="sv-SE"/>
        </w:rPr>
        <w:t xml:space="preserve">                          Krešimir Gulić</w:t>
      </w:r>
    </w:p>
    <w:sectPr w:rsidR="00CB3E50" w:rsidRPr="002B5C80" w:rsidSect="00B417F2">
      <w:footerReference w:type="default" r:id="rId8"/>
      <w:pgSz w:w="11907" w:h="16839" w:code="9"/>
      <w:pgMar w:top="851" w:right="1134" w:bottom="993" w:left="1418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1DF4" w14:textId="77777777" w:rsidR="008052B6" w:rsidRDefault="008052B6" w:rsidP="0024716B">
      <w:pPr>
        <w:spacing w:after="0" w:line="240" w:lineRule="auto"/>
      </w:pPr>
      <w:r>
        <w:separator/>
      </w:r>
    </w:p>
  </w:endnote>
  <w:endnote w:type="continuationSeparator" w:id="0">
    <w:p w14:paraId="266F5BD9" w14:textId="77777777" w:rsidR="008052B6" w:rsidRDefault="008052B6" w:rsidP="0024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78888"/>
      <w:docPartObj>
        <w:docPartGallery w:val="Page Numbers (Bottom of Page)"/>
        <w:docPartUnique/>
      </w:docPartObj>
    </w:sdtPr>
    <w:sdtEndPr/>
    <w:sdtContent>
      <w:p w14:paraId="7BE8F70C" w14:textId="77777777" w:rsidR="008052B6" w:rsidRDefault="008052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BF" w:rsidRPr="00B15BBF">
          <w:rPr>
            <w:noProof/>
            <w:lang w:val="hr-HR"/>
          </w:rPr>
          <w:t>8</w:t>
        </w:r>
        <w:r>
          <w:fldChar w:fldCharType="end"/>
        </w:r>
      </w:p>
    </w:sdtContent>
  </w:sdt>
  <w:p w14:paraId="335A72F5" w14:textId="77777777" w:rsidR="008052B6" w:rsidRDefault="008052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02E4" w14:textId="77777777" w:rsidR="008052B6" w:rsidRDefault="008052B6" w:rsidP="0024716B">
      <w:pPr>
        <w:spacing w:after="0" w:line="240" w:lineRule="auto"/>
      </w:pPr>
      <w:r>
        <w:separator/>
      </w:r>
    </w:p>
  </w:footnote>
  <w:footnote w:type="continuationSeparator" w:id="0">
    <w:p w14:paraId="4191D726" w14:textId="77777777" w:rsidR="008052B6" w:rsidRDefault="008052B6" w:rsidP="0024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7DD9"/>
    <w:multiLevelType w:val="hybridMultilevel"/>
    <w:tmpl w:val="81028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14C"/>
    <w:multiLevelType w:val="hybridMultilevel"/>
    <w:tmpl w:val="89A2725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836EE1"/>
    <w:multiLevelType w:val="hybridMultilevel"/>
    <w:tmpl w:val="BFE2FC54"/>
    <w:lvl w:ilvl="0" w:tplc="3E9C4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85C96"/>
    <w:multiLevelType w:val="hybridMultilevel"/>
    <w:tmpl w:val="D07CA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35012"/>
    <w:multiLevelType w:val="hybridMultilevel"/>
    <w:tmpl w:val="82D8291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0D6596"/>
    <w:multiLevelType w:val="hybridMultilevel"/>
    <w:tmpl w:val="CF7C66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E2D74"/>
    <w:multiLevelType w:val="hybridMultilevel"/>
    <w:tmpl w:val="ECF0660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690629"/>
    <w:multiLevelType w:val="hybridMultilevel"/>
    <w:tmpl w:val="B3EE40CA"/>
    <w:lvl w:ilvl="0" w:tplc="041A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6D27EB8"/>
    <w:multiLevelType w:val="hybridMultilevel"/>
    <w:tmpl w:val="3E2A342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B1AE7"/>
    <w:multiLevelType w:val="hybridMultilevel"/>
    <w:tmpl w:val="6E80BA2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F53B11"/>
    <w:multiLevelType w:val="hybridMultilevel"/>
    <w:tmpl w:val="9BE4163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0745BE"/>
    <w:multiLevelType w:val="hybridMultilevel"/>
    <w:tmpl w:val="33103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457D9"/>
    <w:multiLevelType w:val="hybridMultilevel"/>
    <w:tmpl w:val="CAA480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86FDD"/>
    <w:multiLevelType w:val="hybridMultilevel"/>
    <w:tmpl w:val="DB8C1FF6"/>
    <w:lvl w:ilvl="0" w:tplc="4B8A3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4687E"/>
    <w:multiLevelType w:val="hybridMultilevel"/>
    <w:tmpl w:val="F00203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94505"/>
    <w:multiLevelType w:val="hybridMultilevel"/>
    <w:tmpl w:val="F546F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0420D"/>
    <w:multiLevelType w:val="hybridMultilevel"/>
    <w:tmpl w:val="3AD453C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2F603A"/>
    <w:multiLevelType w:val="hybridMultilevel"/>
    <w:tmpl w:val="96D608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FD07A1"/>
    <w:multiLevelType w:val="hybridMultilevel"/>
    <w:tmpl w:val="BA4A45B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3224B5"/>
    <w:multiLevelType w:val="hybridMultilevel"/>
    <w:tmpl w:val="342E5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E169E"/>
    <w:multiLevelType w:val="hybridMultilevel"/>
    <w:tmpl w:val="38D0E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E700B"/>
    <w:multiLevelType w:val="hybridMultilevel"/>
    <w:tmpl w:val="3C9EFF6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7174EF"/>
    <w:multiLevelType w:val="hybridMultilevel"/>
    <w:tmpl w:val="560A3DC8"/>
    <w:lvl w:ilvl="0" w:tplc="041A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62CB4F96"/>
    <w:multiLevelType w:val="hybridMultilevel"/>
    <w:tmpl w:val="DA5CB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82465"/>
    <w:multiLevelType w:val="hybridMultilevel"/>
    <w:tmpl w:val="5234E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D1758"/>
    <w:multiLevelType w:val="hybridMultilevel"/>
    <w:tmpl w:val="09E8590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F0530"/>
    <w:multiLevelType w:val="hybridMultilevel"/>
    <w:tmpl w:val="BDE2192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D4720C"/>
    <w:multiLevelType w:val="hybridMultilevel"/>
    <w:tmpl w:val="839C7F0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FE5BD3"/>
    <w:multiLevelType w:val="hybridMultilevel"/>
    <w:tmpl w:val="470E41D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386C86"/>
    <w:multiLevelType w:val="hybridMultilevel"/>
    <w:tmpl w:val="5B4E1662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BE43669"/>
    <w:multiLevelType w:val="hybridMultilevel"/>
    <w:tmpl w:val="4F84DA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AC3912"/>
    <w:multiLevelType w:val="hybridMultilevel"/>
    <w:tmpl w:val="0DB2A3E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710F86"/>
    <w:multiLevelType w:val="hybridMultilevel"/>
    <w:tmpl w:val="F418FE9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1705454">
    <w:abstractNumId w:val="12"/>
  </w:num>
  <w:num w:numId="2" w16cid:durableId="505636370">
    <w:abstractNumId w:val="30"/>
  </w:num>
  <w:num w:numId="3" w16cid:durableId="738208509">
    <w:abstractNumId w:val="27"/>
  </w:num>
  <w:num w:numId="4" w16cid:durableId="1690064077">
    <w:abstractNumId w:val="32"/>
  </w:num>
  <w:num w:numId="5" w16cid:durableId="244733029">
    <w:abstractNumId w:val="6"/>
  </w:num>
  <w:num w:numId="6" w16cid:durableId="1657490068">
    <w:abstractNumId w:val="10"/>
  </w:num>
  <w:num w:numId="7" w16cid:durableId="1486509426">
    <w:abstractNumId w:val="4"/>
  </w:num>
  <w:num w:numId="8" w16cid:durableId="551307280">
    <w:abstractNumId w:val="26"/>
  </w:num>
  <w:num w:numId="9" w16cid:durableId="76287784">
    <w:abstractNumId w:val="9"/>
  </w:num>
  <w:num w:numId="10" w16cid:durableId="1299650487">
    <w:abstractNumId w:val="22"/>
  </w:num>
  <w:num w:numId="11" w16cid:durableId="747848986">
    <w:abstractNumId w:val="2"/>
  </w:num>
  <w:num w:numId="12" w16cid:durableId="806625760">
    <w:abstractNumId w:val="14"/>
  </w:num>
  <w:num w:numId="13" w16cid:durableId="546183947">
    <w:abstractNumId w:val="28"/>
  </w:num>
  <w:num w:numId="14" w16cid:durableId="1252658678">
    <w:abstractNumId w:val="16"/>
  </w:num>
  <w:num w:numId="15" w16cid:durableId="2044745274">
    <w:abstractNumId w:val="17"/>
  </w:num>
  <w:num w:numId="16" w16cid:durableId="1529828730">
    <w:abstractNumId w:val="24"/>
  </w:num>
  <w:num w:numId="17" w16cid:durableId="1296449745">
    <w:abstractNumId w:val="23"/>
  </w:num>
  <w:num w:numId="18" w16cid:durableId="1535925727">
    <w:abstractNumId w:val="19"/>
  </w:num>
  <w:num w:numId="19" w16cid:durableId="364137075">
    <w:abstractNumId w:val="29"/>
  </w:num>
  <w:num w:numId="20" w16cid:durableId="818303818">
    <w:abstractNumId w:val="31"/>
  </w:num>
  <w:num w:numId="21" w16cid:durableId="368798959">
    <w:abstractNumId w:val="18"/>
  </w:num>
  <w:num w:numId="22" w16cid:durableId="1106148188">
    <w:abstractNumId w:val="1"/>
  </w:num>
  <w:num w:numId="23" w16cid:durableId="1734114418">
    <w:abstractNumId w:val="3"/>
  </w:num>
  <w:num w:numId="24" w16cid:durableId="6061775">
    <w:abstractNumId w:val="11"/>
  </w:num>
  <w:num w:numId="25" w16cid:durableId="1781996276">
    <w:abstractNumId w:val="0"/>
  </w:num>
  <w:num w:numId="26" w16cid:durableId="911818751">
    <w:abstractNumId w:val="15"/>
  </w:num>
  <w:num w:numId="27" w16cid:durableId="1424450340">
    <w:abstractNumId w:val="20"/>
  </w:num>
  <w:num w:numId="28" w16cid:durableId="1936672222">
    <w:abstractNumId w:val="8"/>
  </w:num>
  <w:num w:numId="29" w16cid:durableId="1317806232">
    <w:abstractNumId w:val="7"/>
  </w:num>
  <w:num w:numId="30" w16cid:durableId="916404424">
    <w:abstractNumId w:val="25"/>
  </w:num>
  <w:num w:numId="31" w16cid:durableId="761609180">
    <w:abstractNumId w:val="13"/>
  </w:num>
  <w:num w:numId="32" w16cid:durableId="1517842309">
    <w:abstractNumId w:val="5"/>
  </w:num>
  <w:num w:numId="33" w16cid:durableId="375547215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EE1"/>
    <w:rsid w:val="000000AB"/>
    <w:rsid w:val="00000383"/>
    <w:rsid w:val="000006E2"/>
    <w:rsid w:val="0000109F"/>
    <w:rsid w:val="0000182A"/>
    <w:rsid w:val="00002EA9"/>
    <w:rsid w:val="0000366D"/>
    <w:rsid w:val="00004924"/>
    <w:rsid w:val="0000605F"/>
    <w:rsid w:val="00006467"/>
    <w:rsid w:val="000069BF"/>
    <w:rsid w:val="0000728A"/>
    <w:rsid w:val="00007820"/>
    <w:rsid w:val="0000796E"/>
    <w:rsid w:val="00010A34"/>
    <w:rsid w:val="00010AC3"/>
    <w:rsid w:val="0001137E"/>
    <w:rsid w:val="000115A3"/>
    <w:rsid w:val="00012509"/>
    <w:rsid w:val="00013016"/>
    <w:rsid w:val="00013398"/>
    <w:rsid w:val="00014E60"/>
    <w:rsid w:val="00014F29"/>
    <w:rsid w:val="000151EC"/>
    <w:rsid w:val="00015F00"/>
    <w:rsid w:val="00016276"/>
    <w:rsid w:val="000163A9"/>
    <w:rsid w:val="00016766"/>
    <w:rsid w:val="00016BD5"/>
    <w:rsid w:val="0001742D"/>
    <w:rsid w:val="00017600"/>
    <w:rsid w:val="000178D5"/>
    <w:rsid w:val="00020D28"/>
    <w:rsid w:val="00021535"/>
    <w:rsid w:val="0002269B"/>
    <w:rsid w:val="0002271C"/>
    <w:rsid w:val="0002292C"/>
    <w:rsid w:val="00022A8B"/>
    <w:rsid w:val="00022EAF"/>
    <w:rsid w:val="000232C4"/>
    <w:rsid w:val="00023472"/>
    <w:rsid w:val="000235DB"/>
    <w:rsid w:val="00024283"/>
    <w:rsid w:val="00025546"/>
    <w:rsid w:val="00025672"/>
    <w:rsid w:val="00026017"/>
    <w:rsid w:val="00026E72"/>
    <w:rsid w:val="00027331"/>
    <w:rsid w:val="00027C60"/>
    <w:rsid w:val="00027DEE"/>
    <w:rsid w:val="00027E61"/>
    <w:rsid w:val="00030268"/>
    <w:rsid w:val="00031697"/>
    <w:rsid w:val="00031819"/>
    <w:rsid w:val="00031A2C"/>
    <w:rsid w:val="00031A72"/>
    <w:rsid w:val="00031D92"/>
    <w:rsid w:val="000338EA"/>
    <w:rsid w:val="00033C03"/>
    <w:rsid w:val="00035070"/>
    <w:rsid w:val="00035105"/>
    <w:rsid w:val="000353E4"/>
    <w:rsid w:val="00035520"/>
    <w:rsid w:val="000355F3"/>
    <w:rsid w:val="00035CD0"/>
    <w:rsid w:val="000363BB"/>
    <w:rsid w:val="000364D5"/>
    <w:rsid w:val="000367AA"/>
    <w:rsid w:val="00036A3B"/>
    <w:rsid w:val="000376AB"/>
    <w:rsid w:val="00037D48"/>
    <w:rsid w:val="0004077A"/>
    <w:rsid w:val="000408D2"/>
    <w:rsid w:val="00040AEE"/>
    <w:rsid w:val="0004245B"/>
    <w:rsid w:val="000425E0"/>
    <w:rsid w:val="000428EB"/>
    <w:rsid w:val="00043A22"/>
    <w:rsid w:val="000441F5"/>
    <w:rsid w:val="000443AB"/>
    <w:rsid w:val="00044BF6"/>
    <w:rsid w:val="00045505"/>
    <w:rsid w:val="00045519"/>
    <w:rsid w:val="0004552C"/>
    <w:rsid w:val="000455DB"/>
    <w:rsid w:val="00045FE7"/>
    <w:rsid w:val="00046489"/>
    <w:rsid w:val="000464AA"/>
    <w:rsid w:val="00046724"/>
    <w:rsid w:val="00046F5F"/>
    <w:rsid w:val="00047733"/>
    <w:rsid w:val="00047F0B"/>
    <w:rsid w:val="000510C0"/>
    <w:rsid w:val="0005130C"/>
    <w:rsid w:val="00051DF6"/>
    <w:rsid w:val="00053048"/>
    <w:rsid w:val="000534CE"/>
    <w:rsid w:val="00053552"/>
    <w:rsid w:val="000537B0"/>
    <w:rsid w:val="000541A7"/>
    <w:rsid w:val="000558B7"/>
    <w:rsid w:val="00055D55"/>
    <w:rsid w:val="00055F4A"/>
    <w:rsid w:val="00056FC8"/>
    <w:rsid w:val="0006058B"/>
    <w:rsid w:val="00060909"/>
    <w:rsid w:val="00061783"/>
    <w:rsid w:val="00061B9E"/>
    <w:rsid w:val="00061CB2"/>
    <w:rsid w:val="000625DF"/>
    <w:rsid w:val="0006284E"/>
    <w:rsid w:val="00063424"/>
    <w:rsid w:val="00063520"/>
    <w:rsid w:val="00064894"/>
    <w:rsid w:val="0006542B"/>
    <w:rsid w:val="00066190"/>
    <w:rsid w:val="000666C7"/>
    <w:rsid w:val="00067886"/>
    <w:rsid w:val="0007055D"/>
    <w:rsid w:val="00070982"/>
    <w:rsid w:val="00071622"/>
    <w:rsid w:val="00071648"/>
    <w:rsid w:val="000719BC"/>
    <w:rsid w:val="00071B55"/>
    <w:rsid w:val="00071F1B"/>
    <w:rsid w:val="000722CD"/>
    <w:rsid w:val="00074544"/>
    <w:rsid w:val="00074E7F"/>
    <w:rsid w:val="00076D24"/>
    <w:rsid w:val="00076F55"/>
    <w:rsid w:val="00077055"/>
    <w:rsid w:val="00077568"/>
    <w:rsid w:val="0007798B"/>
    <w:rsid w:val="00077DC0"/>
    <w:rsid w:val="000803C0"/>
    <w:rsid w:val="000818B2"/>
    <w:rsid w:val="00081F8B"/>
    <w:rsid w:val="00082770"/>
    <w:rsid w:val="00082BEA"/>
    <w:rsid w:val="00082EF7"/>
    <w:rsid w:val="000837C1"/>
    <w:rsid w:val="000838C0"/>
    <w:rsid w:val="0008565E"/>
    <w:rsid w:val="000856B9"/>
    <w:rsid w:val="000859FC"/>
    <w:rsid w:val="000861C4"/>
    <w:rsid w:val="00086F2F"/>
    <w:rsid w:val="000874DE"/>
    <w:rsid w:val="00087C10"/>
    <w:rsid w:val="00087DBB"/>
    <w:rsid w:val="000907ED"/>
    <w:rsid w:val="00090A9F"/>
    <w:rsid w:val="00090D75"/>
    <w:rsid w:val="000912CD"/>
    <w:rsid w:val="00091442"/>
    <w:rsid w:val="00091550"/>
    <w:rsid w:val="0009189A"/>
    <w:rsid w:val="000920E8"/>
    <w:rsid w:val="00092391"/>
    <w:rsid w:val="000929BB"/>
    <w:rsid w:val="00092C02"/>
    <w:rsid w:val="000942E1"/>
    <w:rsid w:val="000944D8"/>
    <w:rsid w:val="0009493B"/>
    <w:rsid w:val="00094954"/>
    <w:rsid w:val="00094AF7"/>
    <w:rsid w:val="00095226"/>
    <w:rsid w:val="00095274"/>
    <w:rsid w:val="00095562"/>
    <w:rsid w:val="00095AF9"/>
    <w:rsid w:val="00095B1D"/>
    <w:rsid w:val="00096496"/>
    <w:rsid w:val="00096B77"/>
    <w:rsid w:val="00096DD1"/>
    <w:rsid w:val="00096E65"/>
    <w:rsid w:val="00096FD1"/>
    <w:rsid w:val="00097A7E"/>
    <w:rsid w:val="000A0875"/>
    <w:rsid w:val="000A101D"/>
    <w:rsid w:val="000A265E"/>
    <w:rsid w:val="000A26D8"/>
    <w:rsid w:val="000A3488"/>
    <w:rsid w:val="000A34BE"/>
    <w:rsid w:val="000A43A6"/>
    <w:rsid w:val="000A461B"/>
    <w:rsid w:val="000A4B2B"/>
    <w:rsid w:val="000A4F14"/>
    <w:rsid w:val="000A6AEA"/>
    <w:rsid w:val="000A72A7"/>
    <w:rsid w:val="000A72AE"/>
    <w:rsid w:val="000A7649"/>
    <w:rsid w:val="000A78CD"/>
    <w:rsid w:val="000A7D48"/>
    <w:rsid w:val="000B0042"/>
    <w:rsid w:val="000B0E9D"/>
    <w:rsid w:val="000B2006"/>
    <w:rsid w:val="000B24F2"/>
    <w:rsid w:val="000B2B02"/>
    <w:rsid w:val="000B37E5"/>
    <w:rsid w:val="000B38B7"/>
    <w:rsid w:val="000B47F4"/>
    <w:rsid w:val="000B5EC8"/>
    <w:rsid w:val="000B691D"/>
    <w:rsid w:val="000C027C"/>
    <w:rsid w:val="000C141D"/>
    <w:rsid w:val="000C1F23"/>
    <w:rsid w:val="000C21B1"/>
    <w:rsid w:val="000C2588"/>
    <w:rsid w:val="000C4BB6"/>
    <w:rsid w:val="000C546C"/>
    <w:rsid w:val="000C5701"/>
    <w:rsid w:val="000C5B5A"/>
    <w:rsid w:val="000C73C9"/>
    <w:rsid w:val="000D0B52"/>
    <w:rsid w:val="000D10A3"/>
    <w:rsid w:val="000D1695"/>
    <w:rsid w:val="000D17E7"/>
    <w:rsid w:val="000D3A2D"/>
    <w:rsid w:val="000D3D33"/>
    <w:rsid w:val="000D3D45"/>
    <w:rsid w:val="000D48C6"/>
    <w:rsid w:val="000D4B4F"/>
    <w:rsid w:val="000D4C05"/>
    <w:rsid w:val="000D4D6F"/>
    <w:rsid w:val="000D5846"/>
    <w:rsid w:val="000D6164"/>
    <w:rsid w:val="000D6A9E"/>
    <w:rsid w:val="000D7258"/>
    <w:rsid w:val="000D7628"/>
    <w:rsid w:val="000E0154"/>
    <w:rsid w:val="000E2604"/>
    <w:rsid w:val="000E2B7C"/>
    <w:rsid w:val="000E3027"/>
    <w:rsid w:val="000E5838"/>
    <w:rsid w:val="000F00FA"/>
    <w:rsid w:val="000F1604"/>
    <w:rsid w:val="000F1AFC"/>
    <w:rsid w:val="000F1C67"/>
    <w:rsid w:val="000F2334"/>
    <w:rsid w:val="000F28D6"/>
    <w:rsid w:val="000F3AC0"/>
    <w:rsid w:val="000F4860"/>
    <w:rsid w:val="000F5A56"/>
    <w:rsid w:val="000F71A5"/>
    <w:rsid w:val="000F71CB"/>
    <w:rsid w:val="000F71F4"/>
    <w:rsid w:val="000F77A7"/>
    <w:rsid w:val="000F7916"/>
    <w:rsid w:val="000F7E8A"/>
    <w:rsid w:val="000F7F33"/>
    <w:rsid w:val="001001CB"/>
    <w:rsid w:val="00100319"/>
    <w:rsid w:val="00101A97"/>
    <w:rsid w:val="00101CE2"/>
    <w:rsid w:val="001021DA"/>
    <w:rsid w:val="00102D3F"/>
    <w:rsid w:val="00103062"/>
    <w:rsid w:val="001032A4"/>
    <w:rsid w:val="0010443C"/>
    <w:rsid w:val="001057D4"/>
    <w:rsid w:val="00105CDE"/>
    <w:rsid w:val="00105F35"/>
    <w:rsid w:val="0010607A"/>
    <w:rsid w:val="0010653E"/>
    <w:rsid w:val="00106DB0"/>
    <w:rsid w:val="00106F15"/>
    <w:rsid w:val="00107166"/>
    <w:rsid w:val="00107CCF"/>
    <w:rsid w:val="00111167"/>
    <w:rsid w:val="00111B36"/>
    <w:rsid w:val="00112719"/>
    <w:rsid w:val="001129C6"/>
    <w:rsid w:val="001134DE"/>
    <w:rsid w:val="00113809"/>
    <w:rsid w:val="00113E51"/>
    <w:rsid w:val="00114195"/>
    <w:rsid w:val="00115665"/>
    <w:rsid w:val="001156F5"/>
    <w:rsid w:val="001164CB"/>
    <w:rsid w:val="00117385"/>
    <w:rsid w:val="0011792C"/>
    <w:rsid w:val="00117E75"/>
    <w:rsid w:val="00120299"/>
    <w:rsid w:val="001207A7"/>
    <w:rsid w:val="00121C0F"/>
    <w:rsid w:val="00122B97"/>
    <w:rsid w:val="00123BAF"/>
    <w:rsid w:val="00123E28"/>
    <w:rsid w:val="00123FDA"/>
    <w:rsid w:val="0012410F"/>
    <w:rsid w:val="00125EBA"/>
    <w:rsid w:val="00126171"/>
    <w:rsid w:val="00126A92"/>
    <w:rsid w:val="00126F36"/>
    <w:rsid w:val="00127578"/>
    <w:rsid w:val="0013043B"/>
    <w:rsid w:val="00130460"/>
    <w:rsid w:val="001317A1"/>
    <w:rsid w:val="001320D6"/>
    <w:rsid w:val="00132C58"/>
    <w:rsid w:val="0013465F"/>
    <w:rsid w:val="0013477C"/>
    <w:rsid w:val="00134AAB"/>
    <w:rsid w:val="00134C53"/>
    <w:rsid w:val="001359CC"/>
    <w:rsid w:val="00135E21"/>
    <w:rsid w:val="00136139"/>
    <w:rsid w:val="001366F7"/>
    <w:rsid w:val="00136813"/>
    <w:rsid w:val="0013718A"/>
    <w:rsid w:val="00140649"/>
    <w:rsid w:val="00140796"/>
    <w:rsid w:val="00141776"/>
    <w:rsid w:val="001417DD"/>
    <w:rsid w:val="001419F3"/>
    <w:rsid w:val="001427D0"/>
    <w:rsid w:val="00142DF0"/>
    <w:rsid w:val="001434F5"/>
    <w:rsid w:val="00143B3E"/>
    <w:rsid w:val="00145ACF"/>
    <w:rsid w:val="00145D48"/>
    <w:rsid w:val="001463CB"/>
    <w:rsid w:val="00146581"/>
    <w:rsid w:val="00146807"/>
    <w:rsid w:val="0014699F"/>
    <w:rsid w:val="00146C02"/>
    <w:rsid w:val="00147596"/>
    <w:rsid w:val="001476F0"/>
    <w:rsid w:val="001479D7"/>
    <w:rsid w:val="00147A2B"/>
    <w:rsid w:val="0015015C"/>
    <w:rsid w:val="001503D7"/>
    <w:rsid w:val="00150E17"/>
    <w:rsid w:val="00150FB5"/>
    <w:rsid w:val="001516C9"/>
    <w:rsid w:val="001517A4"/>
    <w:rsid w:val="00151BF2"/>
    <w:rsid w:val="00151C1F"/>
    <w:rsid w:val="0015270E"/>
    <w:rsid w:val="00152829"/>
    <w:rsid w:val="00152B25"/>
    <w:rsid w:val="00154E8C"/>
    <w:rsid w:val="00155194"/>
    <w:rsid w:val="00155FBA"/>
    <w:rsid w:val="00156089"/>
    <w:rsid w:val="0015697B"/>
    <w:rsid w:val="00157347"/>
    <w:rsid w:val="001573BB"/>
    <w:rsid w:val="00160F3A"/>
    <w:rsid w:val="00161153"/>
    <w:rsid w:val="001611DA"/>
    <w:rsid w:val="001623F7"/>
    <w:rsid w:val="00162A17"/>
    <w:rsid w:val="00163118"/>
    <w:rsid w:val="001637FA"/>
    <w:rsid w:val="00163925"/>
    <w:rsid w:val="00163ABC"/>
    <w:rsid w:val="0016410C"/>
    <w:rsid w:val="001644FE"/>
    <w:rsid w:val="001664C9"/>
    <w:rsid w:val="00166537"/>
    <w:rsid w:val="00166BDE"/>
    <w:rsid w:val="00166D99"/>
    <w:rsid w:val="001673A3"/>
    <w:rsid w:val="001676B0"/>
    <w:rsid w:val="00167893"/>
    <w:rsid w:val="0017029C"/>
    <w:rsid w:val="001710CD"/>
    <w:rsid w:val="001716AC"/>
    <w:rsid w:val="001716C6"/>
    <w:rsid w:val="00171A0F"/>
    <w:rsid w:val="00171AED"/>
    <w:rsid w:val="001724F8"/>
    <w:rsid w:val="00172ADD"/>
    <w:rsid w:val="00173059"/>
    <w:rsid w:val="0017376D"/>
    <w:rsid w:val="001747EB"/>
    <w:rsid w:val="00176397"/>
    <w:rsid w:val="001769D6"/>
    <w:rsid w:val="00176F20"/>
    <w:rsid w:val="0017724A"/>
    <w:rsid w:val="00177DED"/>
    <w:rsid w:val="00180E76"/>
    <w:rsid w:val="0018237D"/>
    <w:rsid w:val="00182A12"/>
    <w:rsid w:val="00182DC4"/>
    <w:rsid w:val="00183414"/>
    <w:rsid w:val="00183DA6"/>
    <w:rsid w:val="00183EEE"/>
    <w:rsid w:val="0018410C"/>
    <w:rsid w:val="00184910"/>
    <w:rsid w:val="00184D7F"/>
    <w:rsid w:val="00185124"/>
    <w:rsid w:val="00185315"/>
    <w:rsid w:val="001856A8"/>
    <w:rsid w:val="00185959"/>
    <w:rsid w:val="00185A0F"/>
    <w:rsid w:val="00185E51"/>
    <w:rsid w:val="0018618E"/>
    <w:rsid w:val="001871D0"/>
    <w:rsid w:val="0019058C"/>
    <w:rsid w:val="00190D6B"/>
    <w:rsid w:val="00192063"/>
    <w:rsid w:val="00192484"/>
    <w:rsid w:val="00193F51"/>
    <w:rsid w:val="0019489B"/>
    <w:rsid w:val="00194CDE"/>
    <w:rsid w:val="00194D53"/>
    <w:rsid w:val="00195777"/>
    <w:rsid w:val="00196115"/>
    <w:rsid w:val="00196BCA"/>
    <w:rsid w:val="001A0AF1"/>
    <w:rsid w:val="001A0DE0"/>
    <w:rsid w:val="001A103D"/>
    <w:rsid w:val="001A15FB"/>
    <w:rsid w:val="001A1764"/>
    <w:rsid w:val="001A17DF"/>
    <w:rsid w:val="001A1B14"/>
    <w:rsid w:val="001A2F27"/>
    <w:rsid w:val="001A3117"/>
    <w:rsid w:val="001A3315"/>
    <w:rsid w:val="001A3DC1"/>
    <w:rsid w:val="001A42D7"/>
    <w:rsid w:val="001A477A"/>
    <w:rsid w:val="001A4939"/>
    <w:rsid w:val="001A540F"/>
    <w:rsid w:val="001A55D1"/>
    <w:rsid w:val="001A5FB0"/>
    <w:rsid w:val="001A6207"/>
    <w:rsid w:val="001A624A"/>
    <w:rsid w:val="001A6368"/>
    <w:rsid w:val="001A6D37"/>
    <w:rsid w:val="001A7324"/>
    <w:rsid w:val="001A765E"/>
    <w:rsid w:val="001B06A6"/>
    <w:rsid w:val="001B11CF"/>
    <w:rsid w:val="001B1C8A"/>
    <w:rsid w:val="001B1DE9"/>
    <w:rsid w:val="001B2978"/>
    <w:rsid w:val="001B2E1C"/>
    <w:rsid w:val="001B3136"/>
    <w:rsid w:val="001B4AD4"/>
    <w:rsid w:val="001B4B1D"/>
    <w:rsid w:val="001B5792"/>
    <w:rsid w:val="001B6F63"/>
    <w:rsid w:val="001B7F47"/>
    <w:rsid w:val="001C0576"/>
    <w:rsid w:val="001C062E"/>
    <w:rsid w:val="001C1018"/>
    <w:rsid w:val="001C1975"/>
    <w:rsid w:val="001C1DB6"/>
    <w:rsid w:val="001C1F49"/>
    <w:rsid w:val="001C2C0B"/>
    <w:rsid w:val="001C2F7E"/>
    <w:rsid w:val="001C3E67"/>
    <w:rsid w:val="001C4AA8"/>
    <w:rsid w:val="001C5033"/>
    <w:rsid w:val="001C5690"/>
    <w:rsid w:val="001C5F12"/>
    <w:rsid w:val="001C6849"/>
    <w:rsid w:val="001C6AF6"/>
    <w:rsid w:val="001C6D18"/>
    <w:rsid w:val="001C71CB"/>
    <w:rsid w:val="001D01FC"/>
    <w:rsid w:val="001D030E"/>
    <w:rsid w:val="001D186A"/>
    <w:rsid w:val="001D1BCB"/>
    <w:rsid w:val="001D21DC"/>
    <w:rsid w:val="001D222B"/>
    <w:rsid w:val="001D2ABF"/>
    <w:rsid w:val="001D2F22"/>
    <w:rsid w:val="001D435A"/>
    <w:rsid w:val="001D491C"/>
    <w:rsid w:val="001D4D3B"/>
    <w:rsid w:val="001D5B5A"/>
    <w:rsid w:val="001D6EFB"/>
    <w:rsid w:val="001E00A6"/>
    <w:rsid w:val="001E099C"/>
    <w:rsid w:val="001E1069"/>
    <w:rsid w:val="001E146B"/>
    <w:rsid w:val="001E1508"/>
    <w:rsid w:val="001E1D6C"/>
    <w:rsid w:val="001E25C8"/>
    <w:rsid w:val="001E3390"/>
    <w:rsid w:val="001E35CB"/>
    <w:rsid w:val="001E3D44"/>
    <w:rsid w:val="001E4B6F"/>
    <w:rsid w:val="001E4D8E"/>
    <w:rsid w:val="001E5088"/>
    <w:rsid w:val="001E515A"/>
    <w:rsid w:val="001E52D8"/>
    <w:rsid w:val="001E5CAC"/>
    <w:rsid w:val="001E610D"/>
    <w:rsid w:val="001E68E3"/>
    <w:rsid w:val="001E6EE3"/>
    <w:rsid w:val="001E773C"/>
    <w:rsid w:val="001E7F6A"/>
    <w:rsid w:val="001F0256"/>
    <w:rsid w:val="001F0425"/>
    <w:rsid w:val="001F14B7"/>
    <w:rsid w:val="001F1631"/>
    <w:rsid w:val="001F16F8"/>
    <w:rsid w:val="001F2CD6"/>
    <w:rsid w:val="001F3480"/>
    <w:rsid w:val="001F3BE5"/>
    <w:rsid w:val="001F3C2D"/>
    <w:rsid w:val="001F4030"/>
    <w:rsid w:val="001F4353"/>
    <w:rsid w:val="001F47B3"/>
    <w:rsid w:val="001F6146"/>
    <w:rsid w:val="001F7FB3"/>
    <w:rsid w:val="00200043"/>
    <w:rsid w:val="00200628"/>
    <w:rsid w:val="00200658"/>
    <w:rsid w:val="00200763"/>
    <w:rsid w:val="0020095E"/>
    <w:rsid w:val="00201008"/>
    <w:rsid w:val="00201263"/>
    <w:rsid w:val="0020131D"/>
    <w:rsid w:val="002026B3"/>
    <w:rsid w:val="002026C9"/>
    <w:rsid w:val="00202773"/>
    <w:rsid w:val="00202929"/>
    <w:rsid w:val="002036B9"/>
    <w:rsid w:val="002046D0"/>
    <w:rsid w:val="002061E0"/>
    <w:rsid w:val="00206ED4"/>
    <w:rsid w:val="00207635"/>
    <w:rsid w:val="0020796E"/>
    <w:rsid w:val="00207CF7"/>
    <w:rsid w:val="00207F4D"/>
    <w:rsid w:val="00210E2A"/>
    <w:rsid w:val="002110C7"/>
    <w:rsid w:val="002121D5"/>
    <w:rsid w:val="002123D6"/>
    <w:rsid w:val="002124AF"/>
    <w:rsid w:val="00212E73"/>
    <w:rsid w:val="00212E8B"/>
    <w:rsid w:val="002130DF"/>
    <w:rsid w:val="00214802"/>
    <w:rsid w:val="00214CF6"/>
    <w:rsid w:val="00215925"/>
    <w:rsid w:val="00215D64"/>
    <w:rsid w:val="002167F3"/>
    <w:rsid w:val="00216803"/>
    <w:rsid w:val="00220399"/>
    <w:rsid w:val="00220A15"/>
    <w:rsid w:val="00220BE7"/>
    <w:rsid w:val="00221453"/>
    <w:rsid w:val="002225D1"/>
    <w:rsid w:val="00222AF4"/>
    <w:rsid w:val="002238B4"/>
    <w:rsid w:val="00223BA9"/>
    <w:rsid w:val="00223F2F"/>
    <w:rsid w:val="00224510"/>
    <w:rsid w:val="00224D6C"/>
    <w:rsid w:val="00224F51"/>
    <w:rsid w:val="00225C5C"/>
    <w:rsid w:val="00225FB6"/>
    <w:rsid w:val="00226A8F"/>
    <w:rsid w:val="0022745F"/>
    <w:rsid w:val="00227468"/>
    <w:rsid w:val="0023097A"/>
    <w:rsid w:val="002309DA"/>
    <w:rsid w:val="0023114C"/>
    <w:rsid w:val="00231474"/>
    <w:rsid w:val="00232863"/>
    <w:rsid w:val="002333D4"/>
    <w:rsid w:val="00233716"/>
    <w:rsid w:val="00233B4F"/>
    <w:rsid w:val="00234B2D"/>
    <w:rsid w:val="00235A6C"/>
    <w:rsid w:val="00235A93"/>
    <w:rsid w:val="00235AB6"/>
    <w:rsid w:val="0024005E"/>
    <w:rsid w:val="00240FBD"/>
    <w:rsid w:val="00241D46"/>
    <w:rsid w:val="00242FE5"/>
    <w:rsid w:val="002437F9"/>
    <w:rsid w:val="0024423B"/>
    <w:rsid w:val="0024440D"/>
    <w:rsid w:val="00244E20"/>
    <w:rsid w:val="00245439"/>
    <w:rsid w:val="00246199"/>
    <w:rsid w:val="0024716B"/>
    <w:rsid w:val="00247732"/>
    <w:rsid w:val="00247E65"/>
    <w:rsid w:val="0025011C"/>
    <w:rsid w:val="00250848"/>
    <w:rsid w:val="00250A9E"/>
    <w:rsid w:val="002515B5"/>
    <w:rsid w:val="002516CE"/>
    <w:rsid w:val="00251FA7"/>
    <w:rsid w:val="0025267D"/>
    <w:rsid w:val="00252B94"/>
    <w:rsid w:val="00252CB3"/>
    <w:rsid w:val="002541FE"/>
    <w:rsid w:val="00254B08"/>
    <w:rsid w:val="00254BA8"/>
    <w:rsid w:val="00254F84"/>
    <w:rsid w:val="002579B6"/>
    <w:rsid w:val="00257D84"/>
    <w:rsid w:val="0026070B"/>
    <w:rsid w:val="00260804"/>
    <w:rsid w:val="0026087A"/>
    <w:rsid w:val="00260E56"/>
    <w:rsid w:val="0026124A"/>
    <w:rsid w:val="00261BAB"/>
    <w:rsid w:val="00261D16"/>
    <w:rsid w:val="002623B7"/>
    <w:rsid w:val="002628B8"/>
    <w:rsid w:val="00262EC8"/>
    <w:rsid w:val="00262FF8"/>
    <w:rsid w:val="0026319A"/>
    <w:rsid w:val="00263786"/>
    <w:rsid w:val="0026384D"/>
    <w:rsid w:val="002649FB"/>
    <w:rsid w:val="00264A6D"/>
    <w:rsid w:val="0026512C"/>
    <w:rsid w:val="002659E9"/>
    <w:rsid w:val="00267C4D"/>
    <w:rsid w:val="00267E78"/>
    <w:rsid w:val="002702AC"/>
    <w:rsid w:val="0027116A"/>
    <w:rsid w:val="00271287"/>
    <w:rsid w:val="00273F6F"/>
    <w:rsid w:val="00274506"/>
    <w:rsid w:val="00275293"/>
    <w:rsid w:val="002757CC"/>
    <w:rsid w:val="00276D05"/>
    <w:rsid w:val="002773D0"/>
    <w:rsid w:val="00277D1A"/>
    <w:rsid w:val="0028060D"/>
    <w:rsid w:val="00280F70"/>
    <w:rsid w:val="002819CE"/>
    <w:rsid w:val="00282160"/>
    <w:rsid w:val="002821F3"/>
    <w:rsid w:val="00283299"/>
    <w:rsid w:val="002832D0"/>
    <w:rsid w:val="00283E32"/>
    <w:rsid w:val="002844AD"/>
    <w:rsid w:val="002844CB"/>
    <w:rsid w:val="00284D18"/>
    <w:rsid w:val="00284E38"/>
    <w:rsid w:val="0028605D"/>
    <w:rsid w:val="00286343"/>
    <w:rsid w:val="00286813"/>
    <w:rsid w:val="00286CDC"/>
    <w:rsid w:val="00287D6B"/>
    <w:rsid w:val="002909A8"/>
    <w:rsid w:val="002909EF"/>
    <w:rsid w:val="002917BB"/>
    <w:rsid w:val="00291814"/>
    <w:rsid w:val="002923B8"/>
    <w:rsid w:val="00292EBD"/>
    <w:rsid w:val="00293118"/>
    <w:rsid w:val="00293449"/>
    <w:rsid w:val="0029374D"/>
    <w:rsid w:val="002947CD"/>
    <w:rsid w:val="00294F2A"/>
    <w:rsid w:val="002954D7"/>
    <w:rsid w:val="0029576E"/>
    <w:rsid w:val="00295C6A"/>
    <w:rsid w:val="00296088"/>
    <w:rsid w:val="0029670A"/>
    <w:rsid w:val="00296774"/>
    <w:rsid w:val="00296C06"/>
    <w:rsid w:val="002970AF"/>
    <w:rsid w:val="002976A3"/>
    <w:rsid w:val="002A0ABF"/>
    <w:rsid w:val="002A0ACD"/>
    <w:rsid w:val="002A0FDF"/>
    <w:rsid w:val="002A1E44"/>
    <w:rsid w:val="002A2900"/>
    <w:rsid w:val="002A3123"/>
    <w:rsid w:val="002A36B5"/>
    <w:rsid w:val="002A418D"/>
    <w:rsid w:val="002A492A"/>
    <w:rsid w:val="002A536C"/>
    <w:rsid w:val="002A53FF"/>
    <w:rsid w:val="002A593F"/>
    <w:rsid w:val="002A600C"/>
    <w:rsid w:val="002A6089"/>
    <w:rsid w:val="002A63B8"/>
    <w:rsid w:val="002A7817"/>
    <w:rsid w:val="002B29C8"/>
    <w:rsid w:val="002B2F9F"/>
    <w:rsid w:val="002B39B3"/>
    <w:rsid w:val="002B4D2D"/>
    <w:rsid w:val="002B5095"/>
    <w:rsid w:val="002B546F"/>
    <w:rsid w:val="002B56CF"/>
    <w:rsid w:val="002B5C80"/>
    <w:rsid w:val="002B6322"/>
    <w:rsid w:val="002B6DD5"/>
    <w:rsid w:val="002B7ABD"/>
    <w:rsid w:val="002B7D0E"/>
    <w:rsid w:val="002C24C9"/>
    <w:rsid w:val="002C286B"/>
    <w:rsid w:val="002C3098"/>
    <w:rsid w:val="002C36FD"/>
    <w:rsid w:val="002C3ACC"/>
    <w:rsid w:val="002C44E9"/>
    <w:rsid w:val="002C4D86"/>
    <w:rsid w:val="002C4E91"/>
    <w:rsid w:val="002C54C4"/>
    <w:rsid w:val="002C55D7"/>
    <w:rsid w:val="002C5D04"/>
    <w:rsid w:val="002C60B3"/>
    <w:rsid w:val="002C6C96"/>
    <w:rsid w:val="002C6D1A"/>
    <w:rsid w:val="002C71D5"/>
    <w:rsid w:val="002C7521"/>
    <w:rsid w:val="002C7BC5"/>
    <w:rsid w:val="002C7D87"/>
    <w:rsid w:val="002D10F7"/>
    <w:rsid w:val="002D13DA"/>
    <w:rsid w:val="002D18B5"/>
    <w:rsid w:val="002D1BF7"/>
    <w:rsid w:val="002D21AE"/>
    <w:rsid w:val="002D30E2"/>
    <w:rsid w:val="002D35C2"/>
    <w:rsid w:val="002D55CE"/>
    <w:rsid w:val="002D5A85"/>
    <w:rsid w:val="002D5AF2"/>
    <w:rsid w:val="002D5E91"/>
    <w:rsid w:val="002D60EC"/>
    <w:rsid w:val="002D62D3"/>
    <w:rsid w:val="002D735D"/>
    <w:rsid w:val="002D7773"/>
    <w:rsid w:val="002D7CE2"/>
    <w:rsid w:val="002E023E"/>
    <w:rsid w:val="002E052D"/>
    <w:rsid w:val="002E0A1E"/>
    <w:rsid w:val="002E0AB7"/>
    <w:rsid w:val="002E0F34"/>
    <w:rsid w:val="002E11C9"/>
    <w:rsid w:val="002E24EB"/>
    <w:rsid w:val="002E28F7"/>
    <w:rsid w:val="002E37CC"/>
    <w:rsid w:val="002E3EB2"/>
    <w:rsid w:val="002E5629"/>
    <w:rsid w:val="002E61D6"/>
    <w:rsid w:val="002E660E"/>
    <w:rsid w:val="002E7935"/>
    <w:rsid w:val="002E7AE9"/>
    <w:rsid w:val="002E7B41"/>
    <w:rsid w:val="002F05DD"/>
    <w:rsid w:val="002F06F3"/>
    <w:rsid w:val="002F092D"/>
    <w:rsid w:val="002F0C47"/>
    <w:rsid w:val="002F225A"/>
    <w:rsid w:val="002F29C6"/>
    <w:rsid w:val="002F2E28"/>
    <w:rsid w:val="002F3CCB"/>
    <w:rsid w:val="002F4172"/>
    <w:rsid w:val="002F4415"/>
    <w:rsid w:val="002F4657"/>
    <w:rsid w:val="002F5A4B"/>
    <w:rsid w:val="002F600D"/>
    <w:rsid w:val="002F6AB6"/>
    <w:rsid w:val="002F6F67"/>
    <w:rsid w:val="002F7085"/>
    <w:rsid w:val="002F73AA"/>
    <w:rsid w:val="002F77F7"/>
    <w:rsid w:val="002F79EE"/>
    <w:rsid w:val="003010AE"/>
    <w:rsid w:val="003010C8"/>
    <w:rsid w:val="0030126D"/>
    <w:rsid w:val="0030172F"/>
    <w:rsid w:val="00301A8B"/>
    <w:rsid w:val="00301CC6"/>
    <w:rsid w:val="00301D48"/>
    <w:rsid w:val="00302BC7"/>
    <w:rsid w:val="0030331C"/>
    <w:rsid w:val="0030338C"/>
    <w:rsid w:val="0030351C"/>
    <w:rsid w:val="0030456C"/>
    <w:rsid w:val="00304DB1"/>
    <w:rsid w:val="00305BBE"/>
    <w:rsid w:val="00305DEC"/>
    <w:rsid w:val="00306894"/>
    <w:rsid w:val="00307EB0"/>
    <w:rsid w:val="003109BF"/>
    <w:rsid w:val="00311422"/>
    <w:rsid w:val="00311533"/>
    <w:rsid w:val="003119F1"/>
    <w:rsid w:val="003125B0"/>
    <w:rsid w:val="00312B88"/>
    <w:rsid w:val="00312F7B"/>
    <w:rsid w:val="0031337F"/>
    <w:rsid w:val="00313840"/>
    <w:rsid w:val="00315A56"/>
    <w:rsid w:val="00315D28"/>
    <w:rsid w:val="00316576"/>
    <w:rsid w:val="00317796"/>
    <w:rsid w:val="003177CB"/>
    <w:rsid w:val="00317AF6"/>
    <w:rsid w:val="00317FF5"/>
    <w:rsid w:val="0032004A"/>
    <w:rsid w:val="00320A98"/>
    <w:rsid w:val="00320F5D"/>
    <w:rsid w:val="0032139A"/>
    <w:rsid w:val="00321A5F"/>
    <w:rsid w:val="00321E3C"/>
    <w:rsid w:val="003222C9"/>
    <w:rsid w:val="00323112"/>
    <w:rsid w:val="00323664"/>
    <w:rsid w:val="00325B70"/>
    <w:rsid w:val="00325D7B"/>
    <w:rsid w:val="003265D4"/>
    <w:rsid w:val="0032712B"/>
    <w:rsid w:val="0032747A"/>
    <w:rsid w:val="00327741"/>
    <w:rsid w:val="0032779D"/>
    <w:rsid w:val="00330054"/>
    <w:rsid w:val="00330304"/>
    <w:rsid w:val="003303B5"/>
    <w:rsid w:val="00331013"/>
    <w:rsid w:val="00331E52"/>
    <w:rsid w:val="00332663"/>
    <w:rsid w:val="00332765"/>
    <w:rsid w:val="0033340D"/>
    <w:rsid w:val="00333452"/>
    <w:rsid w:val="003347F0"/>
    <w:rsid w:val="00335ACB"/>
    <w:rsid w:val="00335EAD"/>
    <w:rsid w:val="00336161"/>
    <w:rsid w:val="003366A2"/>
    <w:rsid w:val="00337405"/>
    <w:rsid w:val="0033755C"/>
    <w:rsid w:val="003375F8"/>
    <w:rsid w:val="00337F18"/>
    <w:rsid w:val="0034051B"/>
    <w:rsid w:val="0034114C"/>
    <w:rsid w:val="00341926"/>
    <w:rsid w:val="00343DDA"/>
    <w:rsid w:val="00343F20"/>
    <w:rsid w:val="00343FEF"/>
    <w:rsid w:val="00344C45"/>
    <w:rsid w:val="00344C91"/>
    <w:rsid w:val="00345045"/>
    <w:rsid w:val="0034543A"/>
    <w:rsid w:val="00346321"/>
    <w:rsid w:val="00346EA9"/>
    <w:rsid w:val="00347710"/>
    <w:rsid w:val="00347B4F"/>
    <w:rsid w:val="00350262"/>
    <w:rsid w:val="00350331"/>
    <w:rsid w:val="0035039C"/>
    <w:rsid w:val="0035093B"/>
    <w:rsid w:val="00351999"/>
    <w:rsid w:val="00352333"/>
    <w:rsid w:val="00352643"/>
    <w:rsid w:val="00352666"/>
    <w:rsid w:val="00353493"/>
    <w:rsid w:val="0035367A"/>
    <w:rsid w:val="0035378E"/>
    <w:rsid w:val="00353CED"/>
    <w:rsid w:val="00353D43"/>
    <w:rsid w:val="00354964"/>
    <w:rsid w:val="00354A7E"/>
    <w:rsid w:val="0035673F"/>
    <w:rsid w:val="003577FA"/>
    <w:rsid w:val="00360154"/>
    <w:rsid w:val="00360293"/>
    <w:rsid w:val="00360373"/>
    <w:rsid w:val="00362133"/>
    <w:rsid w:val="003628E5"/>
    <w:rsid w:val="00362902"/>
    <w:rsid w:val="00362D48"/>
    <w:rsid w:val="00363252"/>
    <w:rsid w:val="00363552"/>
    <w:rsid w:val="00363841"/>
    <w:rsid w:val="00363875"/>
    <w:rsid w:val="00363C68"/>
    <w:rsid w:val="003646BB"/>
    <w:rsid w:val="00364CDB"/>
    <w:rsid w:val="00365459"/>
    <w:rsid w:val="0036559F"/>
    <w:rsid w:val="00366306"/>
    <w:rsid w:val="003667AA"/>
    <w:rsid w:val="00367B5C"/>
    <w:rsid w:val="00370478"/>
    <w:rsid w:val="00370BD8"/>
    <w:rsid w:val="00370DA9"/>
    <w:rsid w:val="00370F8E"/>
    <w:rsid w:val="0037158C"/>
    <w:rsid w:val="0037159B"/>
    <w:rsid w:val="0037262F"/>
    <w:rsid w:val="003728D5"/>
    <w:rsid w:val="00373AB8"/>
    <w:rsid w:val="00373DF3"/>
    <w:rsid w:val="00373EE4"/>
    <w:rsid w:val="00375445"/>
    <w:rsid w:val="0037573A"/>
    <w:rsid w:val="00375E6C"/>
    <w:rsid w:val="00376287"/>
    <w:rsid w:val="003774FC"/>
    <w:rsid w:val="00377679"/>
    <w:rsid w:val="00377778"/>
    <w:rsid w:val="003802EE"/>
    <w:rsid w:val="0038057C"/>
    <w:rsid w:val="00382297"/>
    <w:rsid w:val="0038372F"/>
    <w:rsid w:val="00383A66"/>
    <w:rsid w:val="0038425B"/>
    <w:rsid w:val="0038457E"/>
    <w:rsid w:val="00384816"/>
    <w:rsid w:val="003858DF"/>
    <w:rsid w:val="00385997"/>
    <w:rsid w:val="0038671D"/>
    <w:rsid w:val="00386946"/>
    <w:rsid w:val="00386DA8"/>
    <w:rsid w:val="0038764A"/>
    <w:rsid w:val="00391DEB"/>
    <w:rsid w:val="003930AD"/>
    <w:rsid w:val="00393484"/>
    <w:rsid w:val="00393852"/>
    <w:rsid w:val="00393CB9"/>
    <w:rsid w:val="00395824"/>
    <w:rsid w:val="00395CC6"/>
    <w:rsid w:val="003964D4"/>
    <w:rsid w:val="00396B73"/>
    <w:rsid w:val="00396F09"/>
    <w:rsid w:val="0039710F"/>
    <w:rsid w:val="003973C7"/>
    <w:rsid w:val="00397BE2"/>
    <w:rsid w:val="003A06CB"/>
    <w:rsid w:val="003A08E5"/>
    <w:rsid w:val="003A1918"/>
    <w:rsid w:val="003A262E"/>
    <w:rsid w:val="003A3C8C"/>
    <w:rsid w:val="003A4CD0"/>
    <w:rsid w:val="003A51F2"/>
    <w:rsid w:val="003A541D"/>
    <w:rsid w:val="003A6595"/>
    <w:rsid w:val="003B0092"/>
    <w:rsid w:val="003B0498"/>
    <w:rsid w:val="003B0601"/>
    <w:rsid w:val="003B106D"/>
    <w:rsid w:val="003B12BA"/>
    <w:rsid w:val="003B249B"/>
    <w:rsid w:val="003B2860"/>
    <w:rsid w:val="003B2A90"/>
    <w:rsid w:val="003B2B7A"/>
    <w:rsid w:val="003B38FC"/>
    <w:rsid w:val="003B3D66"/>
    <w:rsid w:val="003B402D"/>
    <w:rsid w:val="003B4AF4"/>
    <w:rsid w:val="003B4F1E"/>
    <w:rsid w:val="003B552B"/>
    <w:rsid w:val="003B63E6"/>
    <w:rsid w:val="003B6A72"/>
    <w:rsid w:val="003B6F22"/>
    <w:rsid w:val="003B7371"/>
    <w:rsid w:val="003C00D7"/>
    <w:rsid w:val="003C0527"/>
    <w:rsid w:val="003C0691"/>
    <w:rsid w:val="003C29A8"/>
    <w:rsid w:val="003C4038"/>
    <w:rsid w:val="003C7239"/>
    <w:rsid w:val="003D001C"/>
    <w:rsid w:val="003D19CB"/>
    <w:rsid w:val="003D23D3"/>
    <w:rsid w:val="003D2429"/>
    <w:rsid w:val="003D273C"/>
    <w:rsid w:val="003D316B"/>
    <w:rsid w:val="003D411A"/>
    <w:rsid w:val="003D47A6"/>
    <w:rsid w:val="003D4A74"/>
    <w:rsid w:val="003D596B"/>
    <w:rsid w:val="003D5AE2"/>
    <w:rsid w:val="003D60DC"/>
    <w:rsid w:val="003D624A"/>
    <w:rsid w:val="003D66A5"/>
    <w:rsid w:val="003D695B"/>
    <w:rsid w:val="003D6E00"/>
    <w:rsid w:val="003D7E4E"/>
    <w:rsid w:val="003D7E69"/>
    <w:rsid w:val="003E0593"/>
    <w:rsid w:val="003E0FF4"/>
    <w:rsid w:val="003E1112"/>
    <w:rsid w:val="003E2B21"/>
    <w:rsid w:val="003E38B1"/>
    <w:rsid w:val="003E3ECB"/>
    <w:rsid w:val="003E3FF5"/>
    <w:rsid w:val="003E4FB5"/>
    <w:rsid w:val="003E5302"/>
    <w:rsid w:val="003E5B88"/>
    <w:rsid w:val="003E77A1"/>
    <w:rsid w:val="003E7C9A"/>
    <w:rsid w:val="003F00F0"/>
    <w:rsid w:val="003F06D2"/>
    <w:rsid w:val="003F1413"/>
    <w:rsid w:val="003F1455"/>
    <w:rsid w:val="003F154D"/>
    <w:rsid w:val="003F1E4A"/>
    <w:rsid w:val="003F204B"/>
    <w:rsid w:val="003F2D9A"/>
    <w:rsid w:val="003F3275"/>
    <w:rsid w:val="003F37A2"/>
    <w:rsid w:val="003F382E"/>
    <w:rsid w:val="003F3D98"/>
    <w:rsid w:val="003F4629"/>
    <w:rsid w:val="003F47DA"/>
    <w:rsid w:val="003F59A4"/>
    <w:rsid w:val="003F5DA9"/>
    <w:rsid w:val="003F63B4"/>
    <w:rsid w:val="003F6E41"/>
    <w:rsid w:val="003F7778"/>
    <w:rsid w:val="003F7BA2"/>
    <w:rsid w:val="003F7FCA"/>
    <w:rsid w:val="0040035F"/>
    <w:rsid w:val="004003A3"/>
    <w:rsid w:val="004018B3"/>
    <w:rsid w:val="00401C2F"/>
    <w:rsid w:val="004022C9"/>
    <w:rsid w:val="0040295C"/>
    <w:rsid w:val="00402FAF"/>
    <w:rsid w:val="00403149"/>
    <w:rsid w:val="00403840"/>
    <w:rsid w:val="00403C7A"/>
    <w:rsid w:val="0040438D"/>
    <w:rsid w:val="00404451"/>
    <w:rsid w:val="0040453C"/>
    <w:rsid w:val="00404E5D"/>
    <w:rsid w:val="00405395"/>
    <w:rsid w:val="004053BB"/>
    <w:rsid w:val="004059EE"/>
    <w:rsid w:val="00406C30"/>
    <w:rsid w:val="0040747C"/>
    <w:rsid w:val="004074A5"/>
    <w:rsid w:val="00407C9A"/>
    <w:rsid w:val="00410228"/>
    <w:rsid w:val="00410CEE"/>
    <w:rsid w:val="00411592"/>
    <w:rsid w:val="00411F30"/>
    <w:rsid w:val="00412AAF"/>
    <w:rsid w:val="00413EAF"/>
    <w:rsid w:val="0041420F"/>
    <w:rsid w:val="00415670"/>
    <w:rsid w:val="0041608E"/>
    <w:rsid w:val="00416100"/>
    <w:rsid w:val="00416791"/>
    <w:rsid w:val="004172A0"/>
    <w:rsid w:val="0041780A"/>
    <w:rsid w:val="00417FB3"/>
    <w:rsid w:val="0042085D"/>
    <w:rsid w:val="0042220A"/>
    <w:rsid w:val="00422784"/>
    <w:rsid w:val="004231CF"/>
    <w:rsid w:val="00424238"/>
    <w:rsid w:val="004249D0"/>
    <w:rsid w:val="0042540B"/>
    <w:rsid w:val="00425A64"/>
    <w:rsid w:val="00425F71"/>
    <w:rsid w:val="004260D6"/>
    <w:rsid w:val="0042643F"/>
    <w:rsid w:val="00427514"/>
    <w:rsid w:val="00427831"/>
    <w:rsid w:val="0043190B"/>
    <w:rsid w:val="00432167"/>
    <w:rsid w:val="004321B6"/>
    <w:rsid w:val="004324BD"/>
    <w:rsid w:val="004325DB"/>
    <w:rsid w:val="00434397"/>
    <w:rsid w:val="00434636"/>
    <w:rsid w:val="00435482"/>
    <w:rsid w:val="00435C9F"/>
    <w:rsid w:val="0043682F"/>
    <w:rsid w:val="00436FA7"/>
    <w:rsid w:val="0043700B"/>
    <w:rsid w:val="00440AA3"/>
    <w:rsid w:val="00441CA7"/>
    <w:rsid w:val="00441DB2"/>
    <w:rsid w:val="004424AB"/>
    <w:rsid w:val="00442D69"/>
    <w:rsid w:val="00443A20"/>
    <w:rsid w:val="00444366"/>
    <w:rsid w:val="004447A0"/>
    <w:rsid w:val="00444B5C"/>
    <w:rsid w:val="0044566F"/>
    <w:rsid w:val="00445CFC"/>
    <w:rsid w:val="0044703A"/>
    <w:rsid w:val="00447CC5"/>
    <w:rsid w:val="00447F3D"/>
    <w:rsid w:val="004500F8"/>
    <w:rsid w:val="00450510"/>
    <w:rsid w:val="00450A8A"/>
    <w:rsid w:val="00450D24"/>
    <w:rsid w:val="0045155F"/>
    <w:rsid w:val="00451CEA"/>
    <w:rsid w:val="004529BA"/>
    <w:rsid w:val="00452A4D"/>
    <w:rsid w:val="0045345F"/>
    <w:rsid w:val="00454893"/>
    <w:rsid w:val="00454BF3"/>
    <w:rsid w:val="0045509D"/>
    <w:rsid w:val="004551A4"/>
    <w:rsid w:val="00456BD5"/>
    <w:rsid w:val="00456C8B"/>
    <w:rsid w:val="00457652"/>
    <w:rsid w:val="00457E5F"/>
    <w:rsid w:val="004608A4"/>
    <w:rsid w:val="004612B0"/>
    <w:rsid w:val="004617FC"/>
    <w:rsid w:val="00461D12"/>
    <w:rsid w:val="00462386"/>
    <w:rsid w:val="00462460"/>
    <w:rsid w:val="004624D7"/>
    <w:rsid w:val="004625B1"/>
    <w:rsid w:val="00462ACF"/>
    <w:rsid w:val="00462C92"/>
    <w:rsid w:val="004638C3"/>
    <w:rsid w:val="00463F9E"/>
    <w:rsid w:val="0046493B"/>
    <w:rsid w:val="00464BCF"/>
    <w:rsid w:val="00465765"/>
    <w:rsid w:val="004660CC"/>
    <w:rsid w:val="004667B5"/>
    <w:rsid w:val="00466BB3"/>
    <w:rsid w:val="00466CBF"/>
    <w:rsid w:val="004672FA"/>
    <w:rsid w:val="00467525"/>
    <w:rsid w:val="004701CF"/>
    <w:rsid w:val="00470D1A"/>
    <w:rsid w:val="004714AE"/>
    <w:rsid w:val="00471C46"/>
    <w:rsid w:val="004729A7"/>
    <w:rsid w:val="00473F87"/>
    <w:rsid w:val="004748D3"/>
    <w:rsid w:val="0047574A"/>
    <w:rsid w:val="004761D8"/>
    <w:rsid w:val="00476E3C"/>
    <w:rsid w:val="0047781E"/>
    <w:rsid w:val="00477C4A"/>
    <w:rsid w:val="00477EE1"/>
    <w:rsid w:val="00480DBC"/>
    <w:rsid w:val="004815FC"/>
    <w:rsid w:val="00481C41"/>
    <w:rsid w:val="00481E4A"/>
    <w:rsid w:val="004824AF"/>
    <w:rsid w:val="00482B52"/>
    <w:rsid w:val="004838A7"/>
    <w:rsid w:val="0048453C"/>
    <w:rsid w:val="004847D1"/>
    <w:rsid w:val="0048611F"/>
    <w:rsid w:val="004861B7"/>
    <w:rsid w:val="00486A31"/>
    <w:rsid w:val="00487E32"/>
    <w:rsid w:val="00490324"/>
    <w:rsid w:val="00490A8B"/>
    <w:rsid w:val="00490C7C"/>
    <w:rsid w:val="004911E0"/>
    <w:rsid w:val="004916CD"/>
    <w:rsid w:val="00491B63"/>
    <w:rsid w:val="00492048"/>
    <w:rsid w:val="00492385"/>
    <w:rsid w:val="004923F8"/>
    <w:rsid w:val="00492F13"/>
    <w:rsid w:val="00494727"/>
    <w:rsid w:val="00495A47"/>
    <w:rsid w:val="00495EFD"/>
    <w:rsid w:val="004963D8"/>
    <w:rsid w:val="00496848"/>
    <w:rsid w:val="00497238"/>
    <w:rsid w:val="00497AC0"/>
    <w:rsid w:val="004A08EB"/>
    <w:rsid w:val="004A0ADD"/>
    <w:rsid w:val="004A0DDE"/>
    <w:rsid w:val="004A1CCE"/>
    <w:rsid w:val="004A31B4"/>
    <w:rsid w:val="004A3642"/>
    <w:rsid w:val="004A384D"/>
    <w:rsid w:val="004A3BD3"/>
    <w:rsid w:val="004A3F50"/>
    <w:rsid w:val="004A4318"/>
    <w:rsid w:val="004A48D5"/>
    <w:rsid w:val="004A4E26"/>
    <w:rsid w:val="004A4EB5"/>
    <w:rsid w:val="004A5763"/>
    <w:rsid w:val="004A61B5"/>
    <w:rsid w:val="004A69E9"/>
    <w:rsid w:val="004A6FC2"/>
    <w:rsid w:val="004A6FC4"/>
    <w:rsid w:val="004A7273"/>
    <w:rsid w:val="004A7B97"/>
    <w:rsid w:val="004B0145"/>
    <w:rsid w:val="004B06B1"/>
    <w:rsid w:val="004B158A"/>
    <w:rsid w:val="004B18BE"/>
    <w:rsid w:val="004B1D46"/>
    <w:rsid w:val="004B1FB5"/>
    <w:rsid w:val="004B28C3"/>
    <w:rsid w:val="004B34CB"/>
    <w:rsid w:val="004B3A52"/>
    <w:rsid w:val="004B4357"/>
    <w:rsid w:val="004B5A6D"/>
    <w:rsid w:val="004B5D2A"/>
    <w:rsid w:val="004B7156"/>
    <w:rsid w:val="004B739A"/>
    <w:rsid w:val="004B7594"/>
    <w:rsid w:val="004B76B7"/>
    <w:rsid w:val="004B7D61"/>
    <w:rsid w:val="004C10C4"/>
    <w:rsid w:val="004C1669"/>
    <w:rsid w:val="004C1CD2"/>
    <w:rsid w:val="004C2880"/>
    <w:rsid w:val="004C5262"/>
    <w:rsid w:val="004C566D"/>
    <w:rsid w:val="004C5D2B"/>
    <w:rsid w:val="004C60C0"/>
    <w:rsid w:val="004C6217"/>
    <w:rsid w:val="004C655E"/>
    <w:rsid w:val="004C674A"/>
    <w:rsid w:val="004C6DA7"/>
    <w:rsid w:val="004C711F"/>
    <w:rsid w:val="004C734C"/>
    <w:rsid w:val="004C7B71"/>
    <w:rsid w:val="004D24F3"/>
    <w:rsid w:val="004D26DA"/>
    <w:rsid w:val="004D2897"/>
    <w:rsid w:val="004D326E"/>
    <w:rsid w:val="004D3AFF"/>
    <w:rsid w:val="004D477A"/>
    <w:rsid w:val="004D4A7D"/>
    <w:rsid w:val="004D4D22"/>
    <w:rsid w:val="004D4F78"/>
    <w:rsid w:val="004D5862"/>
    <w:rsid w:val="004D5A36"/>
    <w:rsid w:val="004D6D2E"/>
    <w:rsid w:val="004D7BE9"/>
    <w:rsid w:val="004D7BED"/>
    <w:rsid w:val="004E0003"/>
    <w:rsid w:val="004E0219"/>
    <w:rsid w:val="004E07CC"/>
    <w:rsid w:val="004E1380"/>
    <w:rsid w:val="004E1563"/>
    <w:rsid w:val="004E2270"/>
    <w:rsid w:val="004E3297"/>
    <w:rsid w:val="004E4E0D"/>
    <w:rsid w:val="004E5AB4"/>
    <w:rsid w:val="004E7270"/>
    <w:rsid w:val="004E7C2F"/>
    <w:rsid w:val="004E7E0E"/>
    <w:rsid w:val="004E7EC8"/>
    <w:rsid w:val="004F0272"/>
    <w:rsid w:val="004F0574"/>
    <w:rsid w:val="004F148F"/>
    <w:rsid w:val="004F1F93"/>
    <w:rsid w:val="004F37D1"/>
    <w:rsid w:val="004F38DE"/>
    <w:rsid w:val="004F4C11"/>
    <w:rsid w:val="004F51E5"/>
    <w:rsid w:val="004F5BFE"/>
    <w:rsid w:val="004F6542"/>
    <w:rsid w:val="004F65E3"/>
    <w:rsid w:val="004F7145"/>
    <w:rsid w:val="004F725F"/>
    <w:rsid w:val="004F77BF"/>
    <w:rsid w:val="004F78E0"/>
    <w:rsid w:val="00500519"/>
    <w:rsid w:val="00500954"/>
    <w:rsid w:val="00500CA5"/>
    <w:rsid w:val="00502555"/>
    <w:rsid w:val="00503029"/>
    <w:rsid w:val="00505206"/>
    <w:rsid w:val="00505545"/>
    <w:rsid w:val="00505C08"/>
    <w:rsid w:val="00506430"/>
    <w:rsid w:val="00506469"/>
    <w:rsid w:val="0050698E"/>
    <w:rsid w:val="005069BE"/>
    <w:rsid w:val="005072D3"/>
    <w:rsid w:val="00510135"/>
    <w:rsid w:val="005105CE"/>
    <w:rsid w:val="005107FF"/>
    <w:rsid w:val="005108C4"/>
    <w:rsid w:val="00510C2C"/>
    <w:rsid w:val="005112A4"/>
    <w:rsid w:val="00511642"/>
    <w:rsid w:val="00511E9C"/>
    <w:rsid w:val="00513C22"/>
    <w:rsid w:val="00513D2A"/>
    <w:rsid w:val="00513D6E"/>
    <w:rsid w:val="0051488E"/>
    <w:rsid w:val="005148A5"/>
    <w:rsid w:val="00514DF3"/>
    <w:rsid w:val="005151FF"/>
    <w:rsid w:val="00515592"/>
    <w:rsid w:val="005158A2"/>
    <w:rsid w:val="005161AE"/>
    <w:rsid w:val="005166D3"/>
    <w:rsid w:val="00516E8D"/>
    <w:rsid w:val="005175A4"/>
    <w:rsid w:val="00517946"/>
    <w:rsid w:val="00517A15"/>
    <w:rsid w:val="00517DDD"/>
    <w:rsid w:val="0052010A"/>
    <w:rsid w:val="00520B51"/>
    <w:rsid w:val="00520E26"/>
    <w:rsid w:val="00521367"/>
    <w:rsid w:val="005214E1"/>
    <w:rsid w:val="005218E7"/>
    <w:rsid w:val="005219AF"/>
    <w:rsid w:val="00521E5A"/>
    <w:rsid w:val="00522D66"/>
    <w:rsid w:val="00523835"/>
    <w:rsid w:val="0052476B"/>
    <w:rsid w:val="00524840"/>
    <w:rsid w:val="00524CF5"/>
    <w:rsid w:val="0052541A"/>
    <w:rsid w:val="00525676"/>
    <w:rsid w:val="00526D04"/>
    <w:rsid w:val="00527720"/>
    <w:rsid w:val="00527F79"/>
    <w:rsid w:val="0053035A"/>
    <w:rsid w:val="00530D22"/>
    <w:rsid w:val="00531FA0"/>
    <w:rsid w:val="00532580"/>
    <w:rsid w:val="00532E87"/>
    <w:rsid w:val="005334CE"/>
    <w:rsid w:val="0053419C"/>
    <w:rsid w:val="0053458F"/>
    <w:rsid w:val="00534CDE"/>
    <w:rsid w:val="00535019"/>
    <w:rsid w:val="005354A7"/>
    <w:rsid w:val="005360AC"/>
    <w:rsid w:val="00536531"/>
    <w:rsid w:val="0053725D"/>
    <w:rsid w:val="00537A7A"/>
    <w:rsid w:val="00540B35"/>
    <w:rsid w:val="00541257"/>
    <w:rsid w:val="0054155A"/>
    <w:rsid w:val="00541BB5"/>
    <w:rsid w:val="00543387"/>
    <w:rsid w:val="00543BE6"/>
    <w:rsid w:val="00544699"/>
    <w:rsid w:val="0054668B"/>
    <w:rsid w:val="005473F9"/>
    <w:rsid w:val="005511B7"/>
    <w:rsid w:val="00551CBC"/>
    <w:rsid w:val="00552B2B"/>
    <w:rsid w:val="00553281"/>
    <w:rsid w:val="00554452"/>
    <w:rsid w:val="005547D1"/>
    <w:rsid w:val="00554E05"/>
    <w:rsid w:val="005550BF"/>
    <w:rsid w:val="00555CDD"/>
    <w:rsid w:val="00555F93"/>
    <w:rsid w:val="00556329"/>
    <w:rsid w:val="005568A6"/>
    <w:rsid w:val="00556DD2"/>
    <w:rsid w:val="00560293"/>
    <w:rsid w:val="0056051B"/>
    <w:rsid w:val="00560708"/>
    <w:rsid w:val="005608C3"/>
    <w:rsid w:val="0056149F"/>
    <w:rsid w:val="00561517"/>
    <w:rsid w:val="0056175F"/>
    <w:rsid w:val="00563142"/>
    <w:rsid w:val="00563243"/>
    <w:rsid w:val="00563672"/>
    <w:rsid w:val="0056396D"/>
    <w:rsid w:val="00563CAC"/>
    <w:rsid w:val="00563DF8"/>
    <w:rsid w:val="00563EE8"/>
    <w:rsid w:val="00564B4B"/>
    <w:rsid w:val="00565DCF"/>
    <w:rsid w:val="005670C4"/>
    <w:rsid w:val="00567FC1"/>
    <w:rsid w:val="00571128"/>
    <w:rsid w:val="005713B2"/>
    <w:rsid w:val="005722C3"/>
    <w:rsid w:val="00572737"/>
    <w:rsid w:val="005728AD"/>
    <w:rsid w:val="00572BAC"/>
    <w:rsid w:val="00573319"/>
    <w:rsid w:val="005733EE"/>
    <w:rsid w:val="00573A11"/>
    <w:rsid w:val="00574333"/>
    <w:rsid w:val="00575055"/>
    <w:rsid w:val="00575089"/>
    <w:rsid w:val="0057610B"/>
    <w:rsid w:val="00576872"/>
    <w:rsid w:val="00577688"/>
    <w:rsid w:val="00577F90"/>
    <w:rsid w:val="0058023A"/>
    <w:rsid w:val="00580AAD"/>
    <w:rsid w:val="00581371"/>
    <w:rsid w:val="00581AB9"/>
    <w:rsid w:val="0058251D"/>
    <w:rsid w:val="00582762"/>
    <w:rsid w:val="00583A6B"/>
    <w:rsid w:val="00583A96"/>
    <w:rsid w:val="0058436E"/>
    <w:rsid w:val="005850BD"/>
    <w:rsid w:val="00585B69"/>
    <w:rsid w:val="00585BCC"/>
    <w:rsid w:val="00585E33"/>
    <w:rsid w:val="005867CC"/>
    <w:rsid w:val="00590A39"/>
    <w:rsid w:val="00590C31"/>
    <w:rsid w:val="00590DFA"/>
    <w:rsid w:val="005910B8"/>
    <w:rsid w:val="005921E0"/>
    <w:rsid w:val="0059462C"/>
    <w:rsid w:val="00594D84"/>
    <w:rsid w:val="00594F4C"/>
    <w:rsid w:val="00595B07"/>
    <w:rsid w:val="00595EFF"/>
    <w:rsid w:val="005961E3"/>
    <w:rsid w:val="005963F5"/>
    <w:rsid w:val="005968C1"/>
    <w:rsid w:val="00596B5F"/>
    <w:rsid w:val="00596DDA"/>
    <w:rsid w:val="00596E86"/>
    <w:rsid w:val="0059788D"/>
    <w:rsid w:val="005A02C6"/>
    <w:rsid w:val="005A047E"/>
    <w:rsid w:val="005A04EF"/>
    <w:rsid w:val="005A081B"/>
    <w:rsid w:val="005A0E30"/>
    <w:rsid w:val="005A1726"/>
    <w:rsid w:val="005A228F"/>
    <w:rsid w:val="005A2A28"/>
    <w:rsid w:val="005A2C69"/>
    <w:rsid w:val="005A31E6"/>
    <w:rsid w:val="005A3EA4"/>
    <w:rsid w:val="005A3F70"/>
    <w:rsid w:val="005A45D9"/>
    <w:rsid w:val="005A5002"/>
    <w:rsid w:val="005A54CB"/>
    <w:rsid w:val="005A59B8"/>
    <w:rsid w:val="005A5A1D"/>
    <w:rsid w:val="005A6028"/>
    <w:rsid w:val="005A664A"/>
    <w:rsid w:val="005A6732"/>
    <w:rsid w:val="005A691B"/>
    <w:rsid w:val="005A696E"/>
    <w:rsid w:val="005A69E9"/>
    <w:rsid w:val="005A71B7"/>
    <w:rsid w:val="005A7ECD"/>
    <w:rsid w:val="005B01FA"/>
    <w:rsid w:val="005B0910"/>
    <w:rsid w:val="005B0B90"/>
    <w:rsid w:val="005B0F9D"/>
    <w:rsid w:val="005B177D"/>
    <w:rsid w:val="005B1C3D"/>
    <w:rsid w:val="005B2EB6"/>
    <w:rsid w:val="005B35B2"/>
    <w:rsid w:val="005B36A1"/>
    <w:rsid w:val="005B43E5"/>
    <w:rsid w:val="005B52F3"/>
    <w:rsid w:val="005B5AD4"/>
    <w:rsid w:val="005B63C0"/>
    <w:rsid w:val="005B657C"/>
    <w:rsid w:val="005B6A03"/>
    <w:rsid w:val="005B6FB8"/>
    <w:rsid w:val="005B74C7"/>
    <w:rsid w:val="005B74F3"/>
    <w:rsid w:val="005C03DA"/>
    <w:rsid w:val="005C0FC4"/>
    <w:rsid w:val="005C1068"/>
    <w:rsid w:val="005C2B76"/>
    <w:rsid w:val="005C2BCB"/>
    <w:rsid w:val="005C2C54"/>
    <w:rsid w:val="005C2DBD"/>
    <w:rsid w:val="005C3BDB"/>
    <w:rsid w:val="005C4065"/>
    <w:rsid w:val="005C4355"/>
    <w:rsid w:val="005C43EF"/>
    <w:rsid w:val="005C43F6"/>
    <w:rsid w:val="005C5190"/>
    <w:rsid w:val="005C567F"/>
    <w:rsid w:val="005C6DA7"/>
    <w:rsid w:val="005C776F"/>
    <w:rsid w:val="005C7998"/>
    <w:rsid w:val="005C7BBD"/>
    <w:rsid w:val="005C7CDB"/>
    <w:rsid w:val="005D0FF0"/>
    <w:rsid w:val="005D1012"/>
    <w:rsid w:val="005D13CB"/>
    <w:rsid w:val="005D15DA"/>
    <w:rsid w:val="005D1B4F"/>
    <w:rsid w:val="005D2C07"/>
    <w:rsid w:val="005D3AF2"/>
    <w:rsid w:val="005D5207"/>
    <w:rsid w:val="005D61E3"/>
    <w:rsid w:val="005D6B93"/>
    <w:rsid w:val="005D6E8C"/>
    <w:rsid w:val="005D7141"/>
    <w:rsid w:val="005D7866"/>
    <w:rsid w:val="005D7AEA"/>
    <w:rsid w:val="005E00C9"/>
    <w:rsid w:val="005E1354"/>
    <w:rsid w:val="005E1902"/>
    <w:rsid w:val="005E196A"/>
    <w:rsid w:val="005E1EEF"/>
    <w:rsid w:val="005E2102"/>
    <w:rsid w:val="005E25FF"/>
    <w:rsid w:val="005E2D79"/>
    <w:rsid w:val="005E3047"/>
    <w:rsid w:val="005E3385"/>
    <w:rsid w:val="005E3491"/>
    <w:rsid w:val="005E3940"/>
    <w:rsid w:val="005E4555"/>
    <w:rsid w:val="005E4B47"/>
    <w:rsid w:val="005E4F4C"/>
    <w:rsid w:val="005E5831"/>
    <w:rsid w:val="005E63C7"/>
    <w:rsid w:val="005E6454"/>
    <w:rsid w:val="005E789C"/>
    <w:rsid w:val="005E7C00"/>
    <w:rsid w:val="005E7DCA"/>
    <w:rsid w:val="005E7EB2"/>
    <w:rsid w:val="005E7EC1"/>
    <w:rsid w:val="005E7ECA"/>
    <w:rsid w:val="005F0C62"/>
    <w:rsid w:val="005F0EDF"/>
    <w:rsid w:val="005F1641"/>
    <w:rsid w:val="005F1C77"/>
    <w:rsid w:val="005F1D25"/>
    <w:rsid w:val="005F245C"/>
    <w:rsid w:val="005F25F9"/>
    <w:rsid w:val="005F265B"/>
    <w:rsid w:val="005F285D"/>
    <w:rsid w:val="005F2E6B"/>
    <w:rsid w:val="005F36F2"/>
    <w:rsid w:val="005F50D4"/>
    <w:rsid w:val="005F598E"/>
    <w:rsid w:val="005F65F4"/>
    <w:rsid w:val="005F6D7B"/>
    <w:rsid w:val="005F75FC"/>
    <w:rsid w:val="005F7DA3"/>
    <w:rsid w:val="0060069F"/>
    <w:rsid w:val="0060081F"/>
    <w:rsid w:val="00600ABD"/>
    <w:rsid w:val="00600D1A"/>
    <w:rsid w:val="006017CD"/>
    <w:rsid w:val="0060332A"/>
    <w:rsid w:val="006040B6"/>
    <w:rsid w:val="0060486B"/>
    <w:rsid w:val="00604EFC"/>
    <w:rsid w:val="006052E5"/>
    <w:rsid w:val="00605342"/>
    <w:rsid w:val="00605D1A"/>
    <w:rsid w:val="0060692E"/>
    <w:rsid w:val="006071D5"/>
    <w:rsid w:val="006078C5"/>
    <w:rsid w:val="00607D42"/>
    <w:rsid w:val="00610C17"/>
    <w:rsid w:val="006112BF"/>
    <w:rsid w:val="00611596"/>
    <w:rsid w:val="00612111"/>
    <w:rsid w:val="006128B2"/>
    <w:rsid w:val="00612E45"/>
    <w:rsid w:val="0061307E"/>
    <w:rsid w:val="0061312B"/>
    <w:rsid w:val="006133F2"/>
    <w:rsid w:val="00613AA9"/>
    <w:rsid w:val="00614296"/>
    <w:rsid w:val="00614CAD"/>
    <w:rsid w:val="00614DB9"/>
    <w:rsid w:val="0061565A"/>
    <w:rsid w:val="006166F5"/>
    <w:rsid w:val="006168B2"/>
    <w:rsid w:val="00616C8F"/>
    <w:rsid w:val="00617901"/>
    <w:rsid w:val="00617D07"/>
    <w:rsid w:val="006225E7"/>
    <w:rsid w:val="00622673"/>
    <w:rsid w:val="00622810"/>
    <w:rsid w:val="0062326E"/>
    <w:rsid w:val="0062420B"/>
    <w:rsid w:val="00624810"/>
    <w:rsid w:val="00624DD7"/>
    <w:rsid w:val="0062525E"/>
    <w:rsid w:val="00626013"/>
    <w:rsid w:val="00626196"/>
    <w:rsid w:val="00626A5C"/>
    <w:rsid w:val="0062726A"/>
    <w:rsid w:val="006275A0"/>
    <w:rsid w:val="00630338"/>
    <w:rsid w:val="00630A5F"/>
    <w:rsid w:val="006310C3"/>
    <w:rsid w:val="0063148F"/>
    <w:rsid w:val="006351DB"/>
    <w:rsid w:val="006353A2"/>
    <w:rsid w:val="006355B9"/>
    <w:rsid w:val="00635625"/>
    <w:rsid w:val="00635C08"/>
    <w:rsid w:val="006361C6"/>
    <w:rsid w:val="006363B8"/>
    <w:rsid w:val="00636950"/>
    <w:rsid w:val="006376E7"/>
    <w:rsid w:val="006402EF"/>
    <w:rsid w:val="006404A3"/>
    <w:rsid w:val="00640B49"/>
    <w:rsid w:val="0064114B"/>
    <w:rsid w:val="00642D1E"/>
    <w:rsid w:val="00642E51"/>
    <w:rsid w:val="00643D15"/>
    <w:rsid w:val="00643FAB"/>
    <w:rsid w:val="006443C3"/>
    <w:rsid w:val="00645ADD"/>
    <w:rsid w:val="00645C6D"/>
    <w:rsid w:val="00645F68"/>
    <w:rsid w:val="0064686A"/>
    <w:rsid w:val="00646C11"/>
    <w:rsid w:val="00646DD9"/>
    <w:rsid w:val="00646EC3"/>
    <w:rsid w:val="00646EE2"/>
    <w:rsid w:val="006472F7"/>
    <w:rsid w:val="00647F27"/>
    <w:rsid w:val="0065069E"/>
    <w:rsid w:val="00650AD4"/>
    <w:rsid w:val="00652364"/>
    <w:rsid w:val="00652552"/>
    <w:rsid w:val="00652984"/>
    <w:rsid w:val="00652C23"/>
    <w:rsid w:val="00652D80"/>
    <w:rsid w:val="006532AE"/>
    <w:rsid w:val="006549D5"/>
    <w:rsid w:val="006552FA"/>
    <w:rsid w:val="0065596B"/>
    <w:rsid w:val="006562BC"/>
    <w:rsid w:val="0066055D"/>
    <w:rsid w:val="0066183D"/>
    <w:rsid w:val="0066202B"/>
    <w:rsid w:val="0066278D"/>
    <w:rsid w:val="00664031"/>
    <w:rsid w:val="006642D0"/>
    <w:rsid w:val="00665740"/>
    <w:rsid w:val="00666666"/>
    <w:rsid w:val="00666EAA"/>
    <w:rsid w:val="006671E5"/>
    <w:rsid w:val="00667959"/>
    <w:rsid w:val="0067054A"/>
    <w:rsid w:val="00670C17"/>
    <w:rsid w:val="00671456"/>
    <w:rsid w:val="006727DA"/>
    <w:rsid w:val="00673682"/>
    <w:rsid w:val="006742AE"/>
    <w:rsid w:val="00674597"/>
    <w:rsid w:val="00674CD7"/>
    <w:rsid w:val="00674F57"/>
    <w:rsid w:val="0067597A"/>
    <w:rsid w:val="00676509"/>
    <w:rsid w:val="00676A3D"/>
    <w:rsid w:val="00677F8E"/>
    <w:rsid w:val="0068002D"/>
    <w:rsid w:val="006802B8"/>
    <w:rsid w:val="0068068E"/>
    <w:rsid w:val="006806B4"/>
    <w:rsid w:val="00680720"/>
    <w:rsid w:val="0068079E"/>
    <w:rsid w:val="00681296"/>
    <w:rsid w:val="00681B01"/>
    <w:rsid w:val="00681BCC"/>
    <w:rsid w:val="006830CE"/>
    <w:rsid w:val="00683583"/>
    <w:rsid w:val="00684042"/>
    <w:rsid w:val="00684EAC"/>
    <w:rsid w:val="00685D08"/>
    <w:rsid w:val="0068624D"/>
    <w:rsid w:val="006865AA"/>
    <w:rsid w:val="00686896"/>
    <w:rsid w:val="00686CE1"/>
    <w:rsid w:val="00686E5A"/>
    <w:rsid w:val="00687243"/>
    <w:rsid w:val="00690737"/>
    <w:rsid w:val="00690992"/>
    <w:rsid w:val="00691A26"/>
    <w:rsid w:val="00691E1A"/>
    <w:rsid w:val="00692D0A"/>
    <w:rsid w:val="00693577"/>
    <w:rsid w:val="0069411D"/>
    <w:rsid w:val="0069421E"/>
    <w:rsid w:val="0069449D"/>
    <w:rsid w:val="00694BA3"/>
    <w:rsid w:val="00694CBF"/>
    <w:rsid w:val="00695717"/>
    <w:rsid w:val="00695F4D"/>
    <w:rsid w:val="00696591"/>
    <w:rsid w:val="00696D89"/>
    <w:rsid w:val="00697219"/>
    <w:rsid w:val="006A0517"/>
    <w:rsid w:val="006A05F3"/>
    <w:rsid w:val="006A0AB8"/>
    <w:rsid w:val="006A0D94"/>
    <w:rsid w:val="006A0E75"/>
    <w:rsid w:val="006A2125"/>
    <w:rsid w:val="006A3AB1"/>
    <w:rsid w:val="006A53BC"/>
    <w:rsid w:val="006A5D07"/>
    <w:rsid w:val="006A5D95"/>
    <w:rsid w:val="006A61F9"/>
    <w:rsid w:val="006A7B1F"/>
    <w:rsid w:val="006B02E9"/>
    <w:rsid w:val="006B05DD"/>
    <w:rsid w:val="006B0600"/>
    <w:rsid w:val="006B06C6"/>
    <w:rsid w:val="006B14AF"/>
    <w:rsid w:val="006B1D2F"/>
    <w:rsid w:val="006B298D"/>
    <w:rsid w:val="006B2DB3"/>
    <w:rsid w:val="006B3551"/>
    <w:rsid w:val="006B3B71"/>
    <w:rsid w:val="006B3EB7"/>
    <w:rsid w:val="006B51AB"/>
    <w:rsid w:val="006B51C8"/>
    <w:rsid w:val="006B51EA"/>
    <w:rsid w:val="006B54DE"/>
    <w:rsid w:val="006B5AFB"/>
    <w:rsid w:val="006B6BA7"/>
    <w:rsid w:val="006B6C82"/>
    <w:rsid w:val="006B6E0B"/>
    <w:rsid w:val="006B79A8"/>
    <w:rsid w:val="006B7A7B"/>
    <w:rsid w:val="006C07D1"/>
    <w:rsid w:val="006C0B51"/>
    <w:rsid w:val="006C214B"/>
    <w:rsid w:val="006C35D2"/>
    <w:rsid w:val="006C4CE2"/>
    <w:rsid w:val="006C5A76"/>
    <w:rsid w:val="006C716E"/>
    <w:rsid w:val="006C79A0"/>
    <w:rsid w:val="006D0E5A"/>
    <w:rsid w:val="006D1F07"/>
    <w:rsid w:val="006D26A5"/>
    <w:rsid w:val="006D2865"/>
    <w:rsid w:val="006D2A6A"/>
    <w:rsid w:val="006D2A77"/>
    <w:rsid w:val="006D344A"/>
    <w:rsid w:val="006D54C3"/>
    <w:rsid w:val="006D5D33"/>
    <w:rsid w:val="006D6B7A"/>
    <w:rsid w:val="006D6F0D"/>
    <w:rsid w:val="006D76E5"/>
    <w:rsid w:val="006D7FCA"/>
    <w:rsid w:val="006E0753"/>
    <w:rsid w:val="006E0D86"/>
    <w:rsid w:val="006E1008"/>
    <w:rsid w:val="006E1211"/>
    <w:rsid w:val="006E2276"/>
    <w:rsid w:val="006E243A"/>
    <w:rsid w:val="006E27B8"/>
    <w:rsid w:val="006E33C4"/>
    <w:rsid w:val="006E4DD0"/>
    <w:rsid w:val="006E549E"/>
    <w:rsid w:val="006E62E7"/>
    <w:rsid w:val="006E664A"/>
    <w:rsid w:val="006E727E"/>
    <w:rsid w:val="006E76D5"/>
    <w:rsid w:val="006F118F"/>
    <w:rsid w:val="006F15EB"/>
    <w:rsid w:val="006F1D61"/>
    <w:rsid w:val="006F2265"/>
    <w:rsid w:val="006F2408"/>
    <w:rsid w:val="006F2620"/>
    <w:rsid w:val="006F32D6"/>
    <w:rsid w:val="006F37FA"/>
    <w:rsid w:val="006F3964"/>
    <w:rsid w:val="006F3EB0"/>
    <w:rsid w:val="006F45C3"/>
    <w:rsid w:val="006F46E2"/>
    <w:rsid w:val="006F55CA"/>
    <w:rsid w:val="006F6179"/>
    <w:rsid w:val="006F6B3A"/>
    <w:rsid w:val="006F70C5"/>
    <w:rsid w:val="006F7A3A"/>
    <w:rsid w:val="006F7DC0"/>
    <w:rsid w:val="00700806"/>
    <w:rsid w:val="0070120C"/>
    <w:rsid w:val="0070133B"/>
    <w:rsid w:val="0070140F"/>
    <w:rsid w:val="00701492"/>
    <w:rsid w:val="007027F8"/>
    <w:rsid w:val="00702D01"/>
    <w:rsid w:val="0070403A"/>
    <w:rsid w:val="00705C79"/>
    <w:rsid w:val="00706C95"/>
    <w:rsid w:val="007073E0"/>
    <w:rsid w:val="00707792"/>
    <w:rsid w:val="00707B36"/>
    <w:rsid w:val="00707F1E"/>
    <w:rsid w:val="00710DDC"/>
    <w:rsid w:val="00710FED"/>
    <w:rsid w:val="0071106F"/>
    <w:rsid w:val="00711726"/>
    <w:rsid w:val="00711A43"/>
    <w:rsid w:val="0071251A"/>
    <w:rsid w:val="00712AA9"/>
    <w:rsid w:val="007139F3"/>
    <w:rsid w:val="00713C2C"/>
    <w:rsid w:val="00714AFB"/>
    <w:rsid w:val="00714D74"/>
    <w:rsid w:val="00715223"/>
    <w:rsid w:val="007155A0"/>
    <w:rsid w:val="007155E5"/>
    <w:rsid w:val="007156D9"/>
    <w:rsid w:val="0071662B"/>
    <w:rsid w:val="00716788"/>
    <w:rsid w:val="00716D46"/>
    <w:rsid w:val="0071719E"/>
    <w:rsid w:val="007172E4"/>
    <w:rsid w:val="00720E40"/>
    <w:rsid w:val="00721450"/>
    <w:rsid w:val="00721A86"/>
    <w:rsid w:val="00722F29"/>
    <w:rsid w:val="0072348D"/>
    <w:rsid w:val="00723F2E"/>
    <w:rsid w:val="00724D2B"/>
    <w:rsid w:val="00725A75"/>
    <w:rsid w:val="00725FA2"/>
    <w:rsid w:val="007263A7"/>
    <w:rsid w:val="00726464"/>
    <w:rsid w:val="00727852"/>
    <w:rsid w:val="00727C44"/>
    <w:rsid w:val="007300F7"/>
    <w:rsid w:val="007303B8"/>
    <w:rsid w:val="00730BBE"/>
    <w:rsid w:val="0073154B"/>
    <w:rsid w:val="00732100"/>
    <w:rsid w:val="00732A6A"/>
    <w:rsid w:val="00732CE8"/>
    <w:rsid w:val="00732E16"/>
    <w:rsid w:val="0073356E"/>
    <w:rsid w:val="007335B0"/>
    <w:rsid w:val="00733ACF"/>
    <w:rsid w:val="007342D2"/>
    <w:rsid w:val="00734ED0"/>
    <w:rsid w:val="00734F8D"/>
    <w:rsid w:val="0073584A"/>
    <w:rsid w:val="00735890"/>
    <w:rsid w:val="0073646A"/>
    <w:rsid w:val="00736495"/>
    <w:rsid w:val="00736C7D"/>
    <w:rsid w:val="0073764F"/>
    <w:rsid w:val="007376C7"/>
    <w:rsid w:val="00741213"/>
    <w:rsid w:val="00741510"/>
    <w:rsid w:val="00741A80"/>
    <w:rsid w:val="00741B9B"/>
    <w:rsid w:val="00741F3B"/>
    <w:rsid w:val="007422BF"/>
    <w:rsid w:val="007425B4"/>
    <w:rsid w:val="00742E6C"/>
    <w:rsid w:val="00744A4C"/>
    <w:rsid w:val="00745301"/>
    <w:rsid w:val="00745BC7"/>
    <w:rsid w:val="007460E7"/>
    <w:rsid w:val="007508A1"/>
    <w:rsid w:val="00750AFF"/>
    <w:rsid w:val="00753580"/>
    <w:rsid w:val="0075396D"/>
    <w:rsid w:val="00753C36"/>
    <w:rsid w:val="0075436C"/>
    <w:rsid w:val="00754FA5"/>
    <w:rsid w:val="0075503F"/>
    <w:rsid w:val="007550E0"/>
    <w:rsid w:val="00755248"/>
    <w:rsid w:val="00756CB3"/>
    <w:rsid w:val="007574AF"/>
    <w:rsid w:val="00757AB4"/>
    <w:rsid w:val="007601FD"/>
    <w:rsid w:val="0076043D"/>
    <w:rsid w:val="007605DE"/>
    <w:rsid w:val="00760FAE"/>
    <w:rsid w:val="00761B71"/>
    <w:rsid w:val="0076238A"/>
    <w:rsid w:val="00762429"/>
    <w:rsid w:val="00762D21"/>
    <w:rsid w:val="007634C9"/>
    <w:rsid w:val="0076453A"/>
    <w:rsid w:val="00764708"/>
    <w:rsid w:val="00764ADC"/>
    <w:rsid w:val="00765E78"/>
    <w:rsid w:val="00766D3F"/>
    <w:rsid w:val="00767476"/>
    <w:rsid w:val="00767C83"/>
    <w:rsid w:val="00770C93"/>
    <w:rsid w:val="00771257"/>
    <w:rsid w:val="007752F4"/>
    <w:rsid w:val="00775473"/>
    <w:rsid w:val="007755C7"/>
    <w:rsid w:val="00775939"/>
    <w:rsid w:val="00775976"/>
    <w:rsid w:val="00775E14"/>
    <w:rsid w:val="0077628F"/>
    <w:rsid w:val="007771C9"/>
    <w:rsid w:val="007771E7"/>
    <w:rsid w:val="00777468"/>
    <w:rsid w:val="00777D23"/>
    <w:rsid w:val="00777DFD"/>
    <w:rsid w:val="00780C6E"/>
    <w:rsid w:val="00781B34"/>
    <w:rsid w:val="0078270B"/>
    <w:rsid w:val="00783498"/>
    <w:rsid w:val="00783652"/>
    <w:rsid w:val="00783F3B"/>
    <w:rsid w:val="007842D2"/>
    <w:rsid w:val="00785EF8"/>
    <w:rsid w:val="00785FDF"/>
    <w:rsid w:val="00786413"/>
    <w:rsid w:val="0078700A"/>
    <w:rsid w:val="00787F35"/>
    <w:rsid w:val="0079102E"/>
    <w:rsid w:val="00791E48"/>
    <w:rsid w:val="007921AE"/>
    <w:rsid w:val="00793B68"/>
    <w:rsid w:val="00793CDE"/>
    <w:rsid w:val="00794818"/>
    <w:rsid w:val="00794F2B"/>
    <w:rsid w:val="007956F0"/>
    <w:rsid w:val="00795739"/>
    <w:rsid w:val="007960DE"/>
    <w:rsid w:val="007964AC"/>
    <w:rsid w:val="007965BE"/>
    <w:rsid w:val="007966DA"/>
    <w:rsid w:val="00796C10"/>
    <w:rsid w:val="00797523"/>
    <w:rsid w:val="007A00F5"/>
    <w:rsid w:val="007A0952"/>
    <w:rsid w:val="007A1444"/>
    <w:rsid w:val="007A14B1"/>
    <w:rsid w:val="007A2C51"/>
    <w:rsid w:val="007A34A0"/>
    <w:rsid w:val="007A3684"/>
    <w:rsid w:val="007A3B94"/>
    <w:rsid w:val="007A545F"/>
    <w:rsid w:val="007A55E4"/>
    <w:rsid w:val="007A628A"/>
    <w:rsid w:val="007A6299"/>
    <w:rsid w:val="007B038C"/>
    <w:rsid w:val="007B05B5"/>
    <w:rsid w:val="007B05F8"/>
    <w:rsid w:val="007B07B0"/>
    <w:rsid w:val="007B0A3B"/>
    <w:rsid w:val="007B0F41"/>
    <w:rsid w:val="007B17BA"/>
    <w:rsid w:val="007B27C9"/>
    <w:rsid w:val="007B290A"/>
    <w:rsid w:val="007B3EB6"/>
    <w:rsid w:val="007B44B2"/>
    <w:rsid w:val="007B472B"/>
    <w:rsid w:val="007B7D0E"/>
    <w:rsid w:val="007C044C"/>
    <w:rsid w:val="007C0560"/>
    <w:rsid w:val="007C0BC7"/>
    <w:rsid w:val="007C199E"/>
    <w:rsid w:val="007C1D2F"/>
    <w:rsid w:val="007C239A"/>
    <w:rsid w:val="007C26C5"/>
    <w:rsid w:val="007C2780"/>
    <w:rsid w:val="007C2FF7"/>
    <w:rsid w:val="007C35BE"/>
    <w:rsid w:val="007C36DE"/>
    <w:rsid w:val="007C47E0"/>
    <w:rsid w:val="007C53E0"/>
    <w:rsid w:val="007C5842"/>
    <w:rsid w:val="007C63BC"/>
    <w:rsid w:val="007C6412"/>
    <w:rsid w:val="007C658F"/>
    <w:rsid w:val="007C7D66"/>
    <w:rsid w:val="007D02FC"/>
    <w:rsid w:val="007D04B3"/>
    <w:rsid w:val="007D0DE3"/>
    <w:rsid w:val="007D23F7"/>
    <w:rsid w:val="007D2442"/>
    <w:rsid w:val="007D2EA7"/>
    <w:rsid w:val="007D35D7"/>
    <w:rsid w:val="007D38C1"/>
    <w:rsid w:val="007D39DA"/>
    <w:rsid w:val="007D4218"/>
    <w:rsid w:val="007D4E2C"/>
    <w:rsid w:val="007D5A85"/>
    <w:rsid w:val="007D5ED0"/>
    <w:rsid w:val="007D6189"/>
    <w:rsid w:val="007D66FB"/>
    <w:rsid w:val="007D6945"/>
    <w:rsid w:val="007D71F7"/>
    <w:rsid w:val="007E00A9"/>
    <w:rsid w:val="007E2141"/>
    <w:rsid w:val="007E2D6F"/>
    <w:rsid w:val="007E36A4"/>
    <w:rsid w:val="007E3D85"/>
    <w:rsid w:val="007E449B"/>
    <w:rsid w:val="007E4991"/>
    <w:rsid w:val="007E49BE"/>
    <w:rsid w:val="007E4CD9"/>
    <w:rsid w:val="007E5238"/>
    <w:rsid w:val="007E5551"/>
    <w:rsid w:val="007E55BD"/>
    <w:rsid w:val="007E5670"/>
    <w:rsid w:val="007E614A"/>
    <w:rsid w:val="007E6575"/>
    <w:rsid w:val="007E6BE1"/>
    <w:rsid w:val="007E7646"/>
    <w:rsid w:val="007F0051"/>
    <w:rsid w:val="007F189B"/>
    <w:rsid w:val="007F1A60"/>
    <w:rsid w:val="007F2E4D"/>
    <w:rsid w:val="007F311D"/>
    <w:rsid w:val="007F31EA"/>
    <w:rsid w:val="007F43D6"/>
    <w:rsid w:val="007F53E3"/>
    <w:rsid w:val="007F5D74"/>
    <w:rsid w:val="007F6F5E"/>
    <w:rsid w:val="007F7558"/>
    <w:rsid w:val="007F7C73"/>
    <w:rsid w:val="00800ACB"/>
    <w:rsid w:val="00800B0F"/>
    <w:rsid w:val="00801139"/>
    <w:rsid w:val="00801741"/>
    <w:rsid w:val="00801ACD"/>
    <w:rsid w:val="00803378"/>
    <w:rsid w:val="00803F75"/>
    <w:rsid w:val="008052B6"/>
    <w:rsid w:val="008053F1"/>
    <w:rsid w:val="008067BA"/>
    <w:rsid w:val="008077BC"/>
    <w:rsid w:val="008078F7"/>
    <w:rsid w:val="00807DBF"/>
    <w:rsid w:val="008101AE"/>
    <w:rsid w:val="00810467"/>
    <w:rsid w:val="0081072F"/>
    <w:rsid w:val="00810D0E"/>
    <w:rsid w:val="0081116E"/>
    <w:rsid w:val="0081148B"/>
    <w:rsid w:val="0081236F"/>
    <w:rsid w:val="0081325E"/>
    <w:rsid w:val="00814504"/>
    <w:rsid w:val="00814D26"/>
    <w:rsid w:val="0081581B"/>
    <w:rsid w:val="00815B57"/>
    <w:rsid w:val="00815C7A"/>
    <w:rsid w:val="00815F43"/>
    <w:rsid w:val="00816369"/>
    <w:rsid w:val="00816426"/>
    <w:rsid w:val="0081689E"/>
    <w:rsid w:val="00816BFC"/>
    <w:rsid w:val="00816F3D"/>
    <w:rsid w:val="00820EAF"/>
    <w:rsid w:val="0082260E"/>
    <w:rsid w:val="00823365"/>
    <w:rsid w:val="008239B0"/>
    <w:rsid w:val="00823B72"/>
    <w:rsid w:val="00824765"/>
    <w:rsid w:val="00824BEE"/>
    <w:rsid w:val="008255F9"/>
    <w:rsid w:val="0082574E"/>
    <w:rsid w:val="00825C89"/>
    <w:rsid w:val="00825DE6"/>
    <w:rsid w:val="00826053"/>
    <w:rsid w:val="0082608B"/>
    <w:rsid w:val="00826D3A"/>
    <w:rsid w:val="00827076"/>
    <w:rsid w:val="0082732F"/>
    <w:rsid w:val="008313E0"/>
    <w:rsid w:val="008328BD"/>
    <w:rsid w:val="00833DBA"/>
    <w:rsid w:val="0083407B"/>
    <w:rsid w:val="008340D9"/>
    <w:rsid w:val="0083436E"/>
    <w:rsid w:val="00834B6C"/>
    <w:rsid w:val="00834C38"/>
    <w:rsid w:val="00834FC4"/>
    <w:rsid w:val="008350BF"/>
    <w:rsid w:val="00836850"/>
    <w:rsid w:val="008377FD"/>
    <w:rsid w:val="00837929"/>
    <w:rsid w:val="0084022C"/>
    <w:rsid w:val="0084056C"/>
    <w:rsid w:val="0084067B"/>
    <w:rsid w:val="00840D24"/>
    <w:rsid w:val="008419B8"/>
    <w:rsid w:val="00841E47"/>
    <w:rsid w:val="00841F0E"/>
    <w:rsid w:val="00843340"/>
    <w:rsid w:val="008433A0"/>
    <w:rsid w:val="00843BA2"/>
    <w:rsid w:val="008448E1"/>
    <w:rsid w:val="00846BDF"/>
    <w:rsid w:val="0085118E"/>
    <w:rsid w:val="00851B58"/>
    <w:rsid w:val="00852517"/>
    <w:rsid w:val="00852573"/>
    <w:rsid w:val="0085451D"/>
    <w:rsid w:val="008556B6"/>
    <w:rsid w:val="00855A12"/>
    <w:rsid w:val="00855A4C"/>
    <w:rsid w:val="00855E92"/>
    <w:rsid w:val="008569D2"/>
    <w:rsid w:val="008572F1"/>
    <w:rsid w:val="008574C1"/>
    <w:rsid w:val="008574E6"/>
    <w:rsid w:val="00857D18"/>
    <w:rsid w:val="00857F55"/>
    <w:rsid w:val="00857F8B"/>
    <w:rsid w:val="008601F9"/>
    <w:rsid w:val="008608CB"/>
    <w:rsid w:val="00860954"/>
    <w:rsid w:val="008609AE"/>
    <w:rsid w:val="00860A98"/>
    <w:rsid w:val="00861155"/>
    <w:rsid w:val="008612AF"/>
    <w:rsid w:val="00861B97"/>
    <w:rsid w:val="0086259A"/>
    <w:rsid w:val="0086293F"/>
    <w:rsid w:val="00862BD6"/>
    <w:rsid w:val="0086319F"/>
    <w:rsid w:val="008634E7"/>
    <w:rsid w:val="00863B8F"/>
    <w:rsid w:val="00864663"/>
    <w:rsid w:val="00865827"/>
    <w:rsid w:val="008662C9"/>
    <w:rsid w:val="00866C33"/>
    <w:rsid w:val="00866FBB"/>
    <w:rsid w:val="00867203"/>
    <w:rsid w:val="008672D5"/>
    <w:rsid w:val="00867539"/>
    <w:rsid w:val="00867890"/>
    <w:rsid w:val="008700A6"/>
    <w:rsid w:val="00870C87"/>
    <w:rsid w:val="008717B8"/>
    <w:rsid w:val="00871B19"/>
    <w:rsid w:val="008721F7"/>
    <w:rsid w:val="0087288B"/>
    <w:rsid w:val="00872D47"/>
    <w:rsid w:val="00873235"/>
    <w:rsid w:val="0087360F"/>
    <w:rsid w:val="00873EC5"/>
    <w:rsid w:val="00874C3A"/>
    <w:rsid w:val="00876B32"/>
    <w:rsid w:val="00877404"/>
    <w:rsid w:val="00877786"/>
    <w:rsid w:val="00877A4E"/>
    <w:rsid w:val="008808D9"/>
    <w:rsid w:val="00880936"/>
    <w:rsid w:val="00882035"/>
    <w:rsid w:val="008827D7"/>
    <w:rsid w:val="008834B7"/>
    <w:rsid w:val="00883612"/>
    <w:rsid w:val="00883D88"/>
    <w:rsid w:val="00883FE9"/>
    <w:rsid w:val="008842EC"/>
    <w:rsid w:val="00884465"/>
    <w:rsid w:val="00884AC2"/>
    <w:rsid w:val="00884C9E"/>
    <w:rsid w:val="00884F94"/>
    <w:rsid w:val="008856D4"/>
    <w:rsid w:val="00885729"/>
    <w:rsid w:val="008859C8"/>
    <w:rsid w:val="00885B33"/>
    <w:rsid w:val="00885C4F"/>
    <w:rsid w:val="00885DEB"/>
    <w:rsid w:val="00886501"/>
    <w:rsid w:val="00886832"/>
    <w:rsid w:val="00886880"/>
    <w:rsid w:val="00887CF6"/>
    <w:rsid w:val="0089046D"/>
    <w:rsid w:val="00891670"/>
    <w:rsid w:val="00893179"/>
    <w:rsid w:val="00893616"/>
    <w:rsid w:val="0089452B"/>
    <w:rsid w:val="008955EA"/>
    <w:rsid w:val="00895CF3"/>
    <w:rsid w:val="0089647A"/>
    <w:rsid w:val="008970DD"/>
    <w:rsid w:val="00897D2C"/>
    <w:rsid w:val="00897D46"/>
    <w:rsid w:val="00897EB5"/>
    <w:rsid w:val="008A18D6"/>
    <w:rsid w:val="008A22B5"/>
    <w:rsid w:val="008A2605"/>
    <w:rsid w:val="008A41AC"/>
    <w:rsid w:val="008A5C3A"/>
    <w:rsid w:val="008A615D"/>
    <w:rsid w:val="008A645E"/>
    <w:rsid w:val="008A6D42"/>
    <w:rsid w:val="008A6EB8"/>
    <w:rsid w:val="008A7109"/>
    <w:rsid w:val="008A73C4"/>
    <w:rsid w:val="008B01DB"/>
    <w:rsid w:val="008B0744"/>
    <w:rsid w:val="008B083B"/>
    <w:rsid w:val="008B0C56"/>
    <w:rsid w:val="008B146D"/>
    <w:rsid w:val="008B15AF"/>
    <w:rsid w:val="008B1EB8"/>
    <w:rsid w:val="008B213F"/>
    <w:rsid w:val="008B2589"/>
    <w:rsid w:val="008B2735"/>
    <w:rsid w:val="008B3525"/>
    <w:rsid w:val="008B4C4A"/>
    <w:rsid w:val="008B4C98"/>
    <w:rsid w:val="008B5CC2"/>
    <w:rsid w:val="008B5F32"/>
    <w:rsid w:val="008B6078"/>
    <w:rsid w:val="008B7526"/>
    <w:rsid w:val="008C0819"/>
    <w:rsid w:val="008C0FC2"/>
    <w:rsid w:val="008C14AF"/>
    <w:rsid w:val="008C14EF"/>
    <w:rsid w:val="008C1A6C"/>
    <w:rsid w:val="008C1E9E"/>
    <w:rsid w:val="008C36C5"/>
    <w:rsid w:val="008C36FA"/>
    <w:rsid w:val="008C3E4F"/>
    <w:rsid w:val="008C4093"/>
    <w:rsid w:val="008C415F"/>
    <w:rsid w:val="008C4BC1"/>
    <w:rsid w:val="008C5EDB"/>
    <w:rsid w:val="008C67BE"/>
    <w:rsid w:val="008C6982"/>
    <w:rsid w:val="008C6BD0"/>
    <w:rsid w:val="008D069A"/>
    <w:rsid w:val="008D14FD"/>
    <w:rsid w:val="008D17C4"/>
    <w:rsid w:val="008D1922"/>
    <w:rsid w:val="008D27D4"/>
    <w:rsid w:val="008D2AAC"/>
    <w:rsid w:val="008D2C26"/>
    <w:rsid w:val="008D2C6B"/>
    <w:rsid w:val="008D2DD0"/>
    <w:rsid w:val="008D2F72"/>
    <w:rsid w:val="008D357D"/>
    <w:rsid w:val="008D41AB"/>
    <w:rsid w:val="008D447B"/>
    <w:rsid w:val="008D468A"/>
    <w:rsid w:val="008D47D5"/>
    <w:rsid w:val="008D4F67"/>
    <w:rsid w:val="008D5813"/>
    <w:rsid w:val="008D5908"/>
    <w:rsid w:val="008D5F33"/>
    <w:rsid w:val="008D646F"/>
    <w:rsid w:val="008D6B22"/>
    <w:rsid w:val="008D6D65"/>
    <w:rsid w:val="008D73E3"/>
    <w:rsid w:val="008D7C70"/>
    <w:rsid w:val="008E01D8"/>
    <w:rsid w:val="008E03EF"/>
    <w:rsid w:val="008E0475"/>
    <w:rsid w:val="008E0EA4"/>
    <w:rsid w:val="008E100A"/>
    <w:rsid w:val="008E107C"/>
    <w:rsid w:val="008E11D0"/>
    <w:rsid w:val="008E1BB5"/>
    <w:rsid w:val="008E1DAA"/>
    <w:rsid w:val="008E340A"/>
    <w:rsid w:val="008E38EC"/>
    <w:rsid w:val="008E452D"/>
    <w:rsid w:val="008E4833"/>
    <w:rsid w:val="008E4A20"/>
    <w:rsid w:val="008E4D4B"/>
    <w:rsid w:val="008E4E53"/>
    <w:rsid w:val="008E5168"/>
    <w:rsid w:val="008E5A6F"/>
    <w:rsid w:val="008E6156"/>
    <w:rsid w:val="008E6ACA"/>
    <w:rsid w:val="008E6CA0"/>
    <w:rsid w:val="008E6FF8"/>
    <w:rsid w:val="008E6FF9"/>
    <w:rsid w:val="008F0718"/>
    <w:rsid w:val="008F107B"/>
    <w:rsid w:val="008F13FE"/>
    <w:rsid w:val="008F1641"/>
    <w:rsid w:val="008F16D6"/>
    <w:rsid w:val="008F245B"/>
    <w:rsid w:val="008F27E9"/>
    <w:rsid w:val="008F296E"/>
    <w:rsid w:val="008F31B5"/>
    <w:rsid w:val="008F31BD"/>
    <w:rsid w:val="008F36A1"/>
    <w:rsid w:val="008F3A11"/>
    <w:rsid w:val="008F4D76"/>
    <w:rsid w:val="008F52AA"/>
    <w:rsid w:val="008F59A0"/>
    <w:rsid w:val="008F5E4F"/>
    <w:rsid w:val="008F6089"/>
    <w:rsid w:val="008F62AB"/>
    <w:rsid w:val="008F7508"/>
    <w:rsid w:val="009000A3"/>
    <w:rsid w:val="00900508"/>
    <w:rsid w:val="00901065"/>
    <w:rsid w:val="00901575"/>
    <w:rsid w:val="00901985"/>
    <w:rsid w:val="00901FF0"/>
    <w:rsid w:val="00902CA5"/>
    <w:rsid w:val="00902FA5"/>
    <w:rsid w:val="009032B8"/>
    <w:rsid w:val="00903452"/>
    <w:rsid w:val="009038B3"/>
    <w:rsid w:val="00903AE5"/>
    <w:rsid w:val="00903DFE"/>
    <w:rsid w:val="00904C5F"/>
    <w:rsid w:val="00904F2F"/>
    <w:rsid w:val="009053BF"/>
    <w:rsid w:val="00905407"/>
    <w:rsid w:val="009066D5"/>
    <w:rsid w:val="00911F76"/>
    <w:rsid w:val="009125B4"/>
    <w:rsid w:val="00912C14"/>
    <w:rsid w:val="00912F28"/>
    <w:rsid w:val="00912F5E"/>
    <w:rsid w:val="0091357E"/>
    <w:rsid w:val="00913B2A"/>
    <w:rsid w:val="00913F9C"/>
    <w:rsid w:val="00914360"/>
    <w:rsid w:val="009144CF"/>
    <w:rsid w:val="009146B9"/>
    <w:rsid w:val="00914B64"/>
    <w:rsid w:val="00914BF3"/>
    <w:rsid w:val="00914D2D"/>
    <w:rsid w:val="009151F5"/>
    <w:rsid w:val="009152A2"/>
    <w:rsid w:val="009157CA"/>
    <w:rsid w:val="009160AB"/>
    <w:rsid w:val="009167D8"/>
    <w:rsid w:val="00917EC6"/>
    <w:rsid w:val="00920609"/>
    <w:rsid w:val="0092081B"/>
    <w:rsid w:val="009209F0"/>
    <w:rsid w:val="00921192"/>
    <w:rsid w:val="009220B8"/>
    <w:rsid w:val="00922BC6"/>
    <w:rsid w:val="00922D99"/>
    <w:rsid w:val="00922DF0"/>
    <w:rsid w:val="00923255"/>
    <w:rsid w:val="0092365E"/>
    <w:rsid w:val="00924678"/>
    <w:rsid w:val="00924AE6"/>
    <w:rsid w:val="00924FE9"/>
    <w:rsid w:val="009252B8"/>
    <w:rsid w:val="00925449"/>
    <w:rsid w:val="00925DF7"/>
    <w:rsid w:val="0092661B"/>
    <w:rsid w:val="00926FA8"/>
    <w:rsid w:val="00927B77"/>
    <w:rsid w:val="009304CD"/>
    <w:rsid w:val="00930A32"/>
    <w:rsid w:val="00931BB5"/>
    <w:rsid w:val="00931C86"/>
    <w:rsid w:val="00931F6C"/>
    <w:rsid w:val="0093248A"/>
    <w:rsid w:val="009334F0"/>
    <w:rsid w:val="00933F62"/>
    <w:rsid w:val="009368B8"/>
    <w:rsid w:val="00937224"/>
    <w:rsid w:val="00937794"/>
    <w:rsid w:val="00941E5C"/>
    <w:rsid w:val="00942213"/>
    <w:rsid w:val="00942267"/>
    <w:rsid w:val="0094241D"/>
    <w:rsid w:val="00942952"/>
    <w:rsid w:val="009432B4"/>
    <w:rsid w:val="00944487"/>
    <w:rsid w:val="009445C1"/>
    <w:rsid w:val="00944937"/>
    <w:rsid w:val="00944BBD"/>
    <w:rsid w:val="00945C40"/>
    <w:rsid w:val="00945E2F"/>
    <w:rsid w:val="00946B7D"/>
    <w:rsid w:val="00946D7B"/>
    <w:rsid w:val="0094706A"/>
    <w:rsid w:val="00947AE3"/>
    <w:rsid w:val="00950405"/>
    <w:rsid w:val="00950D3B"/>
    <w:rsid w:val="0095167F"/>
    <w:rsid w:val="009527DE"/>
    <w:rsid w:val="009533B6"/>
    <w:rsid w:val="00953876"/>
    <w:rsid w:val="00953E00"/>
    <w:rsid w:val="00953FAF"/>
    <w:rsid w:val="009556B0"/>
    <w:rsid w:val="00955AF4"/>
    <w:rsid w:val="00955DF7"/>
    <w:rsid w:val="00956FCA"/>
    <w:rsid w:val="00957FCE"/>
    <w:rsid w:val="009600C7"/>
    <w:rsid w:val="0096065A"/>
    <w:rsid w:val="00960CC2"/>
    <w:rsid w:val="00960D16"/>
    <w:rsid w:val="00961749"/>
    <w:rsid w:val="00962469"/>
    <w:rsid w:val="00962C29"/>
    <w:rsid w:val="009633F4"/>
    <w:rsid w:val="00963B73"/>
    <w:rsid w:val="00964B47"/>
    <w:rsid w:val="00965504"/>
    <w:rsid w:val="009663F1"/>
    <w:rsid w:val="009664EB"/>
    <w:rsid w:val="009666EF"/>
    <w:rsid w:val="00967A49"/>
    <w:rsid w:val="0097006B"/>
    <w:rsid w:val="00970286"/>
    <w:rsid w:val="00970304"/>
    <w:rsid w:val="009708B4"/>
    <w:rsid w:val="00971092"/>
    <w:rsid w:val="009711D7"/>
    <w:rsid w:val="0097150D"/>
    <w:rsid w:val="0097310B"/>
    <w:rsid w:val="009732BD"/>
    <w:rsid w:val="00973DBA"/>
    <w:rsid w:val="00974194"/>
    <w:rsid w:val="00974532"/>
    <w:rsid w:val="00974891"/>
    <w:rsid w:val="009752A7"/>
    <w:rsid w:val="0097530F"/>
    <w:rsid w:val="009755D4"/>
    <w:rsid w:val="00975D8B"/>
    <w:rsid w:val="009760E0"/>
    <w:rsid w:val="0097763E"/>
    <w:rsid w:val="00977673"/>
    <w:rsid w:val="00977706"/>
    <w:rsid w:val="00977A8C"/>
    <w:rsid w:val="00980202"/>
    <w:rsid w:val="0098035E"/>
    <w:rsid w:val="00980975"/>
    <w:rsid w:val="009816F0"/>
    <w:rsid w:val="0098188E"/>
    <w:rsid w:val="009820AD"/>
    <w:rsid w:val="00983452"/>
    <w:rsid w:val="009834AD"/>
    <w:rsid w:val="009838F9"/>
    <w:rsid w:val="0098396E"/>
    <w:rsid w:val="009853B1"/>
    <w:rsid w:val="00985A79"/>
    <w:rsid w:val="00985C47"/>
    <w:rsid w:val="00986129"/>
    <w:rsid w:val="009871F6"/>
    <w:rsid w:val="00987E04"/>
    <w:rsid w:val="00991109"/>
    <w:rsid w:val="00991214"/>
    <w:rsid w:val="009918F8"/>
    <w:rsid w:val="00991EBD"/>
    <w:rsid w:val="00992A82"/>
    <w:rsid w:val="0099305B"/>
    <w:rsid w:val="0099334D"/>
    <w:rsid w:val="0099361A"/>
    <w:rsid w:val="00993BE3"/>
    <w:rsid w:val="00993E3C"/>
    <w:rsid w:val="009947DD"/>
    <w:rsid w:val="00995E7D"/>
    <w:rsid w:val="00995EAD"/>
    <w:rsid w:val="009964C3"/>
    <w:rsid w:val="009964FF"/>
    <w:rsid w:val="00996FA8"/>
    <w:rsid w:val="0099778B"/>
    <w:rsid w:val="009A005A"/>
    <w:rsid w:val="009A0FFF"/>
    <w:rsid w:val="009A1924"/>
    <w:rsid w:val="009A24B9"/>
    <w:rsid w:val="009A3ECE"/>
    <w:rsid w:val="009A4173"/>
    <w:rsid w:val="009A45E1"/>
    <w:rsid w:val="009A4B6F"/>
    <w:rsid w:val="009A582C"/>
    <w:rsid w:val="009A591A"/>
    <w:rsid w:val="009A5971"/>
    <w:rsid w:val="009A6B10"/>
    <w:rsid w:val="009A7D63"/>
    <w:rsid w:val="009A7F51"/>
    <w:rsid w:val="009B1136"/>
    <w:rsid w:val="009B21F9"/>
    <w:rsid w:val="009B2A83"/>
    <w:rsid w:val="009B315F"/>
    <w:rsid w:val="009B3BF1"/>
    <w:rsid w:val="009B4F04"/>
    <w:rsid w:val="009B5514"/>
    <w:rsid w:val="009B58A5"/>
    <w:rsid w:val="009B5B13"/>
    <w:rsid w:val="009B6522"/>
    <w:rsid w:val="009B66D6"/>
    <w:rsid w:val="009B6857"/>
    <w:rsid w:val="009B69EB"/>
    <w:rsid w:val="009B743C"/>
    <w:rsid w:val="009B79BB"/>
    <w:rsid w:val="009C00CE"/>
    <w:rsid w:val="009C091B"/>
    <w:rsid w:val="009C33E4"/>
    <w:rsid w:val="009C3C65"/>
    <w:rsid w:val="009C4D3B"/>
    <w:rsid w:val="009C4DBA"/>
    <w:rsid w:val="009C4F1A"/>
    <w:rsid w:val="009C5479"/>
    <w:rsid w:val="009C5B80"/>
    <w:rsid w:val="009C62BF"/>
    <w:rsid w:val="009C69EC"/>
    <w:rsid w:val="009C723E"/>
    <w:rsid w:val="009C731A"/>
    <w:rsid w:val="009C7A1B"/>
    <w:rsid w:val="009C7EF2"/>
    <w:rsid w:val="009D0DC1"/>
    <w:rsid w:val="009D13CA"/>
    <w:rsid w:val="009D1C70"/>
    <w:rsid w:val="009D1CA5"/>
    <w:rsid w:val="009D26BD"/>
    <w:rsid w:val="009D2DD2"/>
    <w:rsid w:val="009D2ECD"/>
    <w:rsid w:val="009D395D"/>
    <w:rsid w:val="009D46A3"/>
    <w:rsid w:val="009D54F1"/>
    <w:rsid w:val="009D5A6C"/>
    <w:rsid w:val="009D5B94"/>
    <w:rsid w:val="009D5FD3"/>
    <w:rsid w:val="009D60D6"/>
    <w:rsid w:val="009D632F"/>
    <w:rsid w:val="009D635A"/>
    <w:rsid w:val="009D665C"/>
    <w:rsid w:val="009D6D3E"/>
    <w:rsid w:val="009E0523"/>
    <w:rsid w:val="009E07A7"/>
    <w:rsid w:val="009E07F1"/>
    <w:rsid w:val="009E0AA1"/>
    <w:rsid w:val="009E0B48"/>
    <w:rsid w:val="009E0F57"/>
    <w:rsid w:val="009E16F9"/>
    <w:rsid w:val="009E1E13"/>
    <w:rsid w:val="009E2678"/>
    <w:rsid w:val="009E27DE"/>
    <w:rsid w:val="009E4651"/>
    <w:rsid w:val="009E4B60"/>
    <w:rsid w:val="009E56FB"/>
    <w:rsid w:val="009E5B56"/>
    <w:rsid w:val="009E60ED"/>
    <w:rsid w:val="009E649C"/>
    <w:rsid w:val="009E6954"/>
    <w:rsid w:val="009E7814"/>
    <w:rsid w:val="009F0B7E"/>
    <w:rsid w:val="009F0BF1"/>
    <w:rsid w:val="009F194C"/>
    <w:rsid w:val="009F256C"/>
    <w:rsid w:val="009F2A37"/>
    <w:rsid w:val="009F2B6F"/>
    <w:rsid w:val="009F2B82"/>
    <w:rsid w:val="009F40DA"/>
    <w:rsid w:val="009F4453"/>
    <w:rsid w:val="009F4CFF"/>
    <w:rsid w:val="009F4DDC"/>
    <w:rsid w:val="009F56D2"/>
    <w:rsid w:val="009F5A74"/>
    <w:rsid w:val="009F5BD8"/>
    <w:rsid w:val="009F638D"/>
    <w:rsid w:val="009F6549"/>
    <w:rsid w:val="009F658F"/>
    <w:rsid w:val="009F6DB6"/>
    <w:rsid w:val="009F6FDD"/>
    <w:rsid w:val="009F7553"/>
    <w:rsid w:val="009F7D03"/>
    <w:rsid w:val="009F7F6A"/>
    <w:rsid w:val="00A00C58"/>
    <w:rsid w:val="00A00C9F"/>
    <w:rsid w:val="00A015D2"/>
    <w:rsid w:val="00A01A41"/>
    <w:rsid w:val="00A01E6A"/>
    <w:rsid w:val="00A0200E"/>
    <w:rsid w:val="00A03155"/>
    <w:rsid w:val="00A0356A"/>
    <w:rsid w:val="00A03915"/>
    <w:rsid w:val="00A0397E"/>
    <w:rsid w:val="00A03FCB"/>
    <w:rsid w:val="00A042C9"/>
    <w:rsid w:val="00A055CE"/>
    <w:rsid w:val="00A05D7C"/>
    <w:rsid w:val="00A05ED2"/>
    <w:rsid w:val="00A0616F"/>
    <w:rsid w:val="00A06FD4"/>
    <w:rsid w:val="00A10077"/>
    <w:rsid w:val="00A103A1"/>
    <w:rsid w:val="00A104CC"/>
    <w:rsid w:val="00A1068B"/>
    <w:rsid w:val="00A109C1"/>
    <w:rsid w:val="00A10E89"/>
    <w:rsid w:val="00A1147D"/>
    <w:rsid w:val="00A135F7"/>
    <w:rsid w:val="00A13F97"/>
    <w:rsid w:val="00A153FD"/>
    <w:rsid w:val="00A157FD"/>
    <w:rsid w:val="00A175F7"/>
    <w:rsid w:val="00A2050E"/>
    <w:rsid w:val="00A20876"/>
    <w:rsid w:val="00A20E54"/>
    <w:rsid w:val="00A215A1"/>
    <w:rsid w:val="00A21CA8"/>
    <w:rsid w:val="00A22419"/>
    <w:rsid w:val="00A2265A"/>
    <w:rsid w:val="00A23582"/>
    <w:rsid w:val="00A24A43"/>
    <w:rsid w:val="00A24F7B"/>
    <w:rsid w:val="00A2544B"/>
    <w:rsid w:val="00A259C8"/>
    <w:rsid w:val="00A25B83"/>
    <w:rsid w:val="00A263B5"/>
    <w:rsid w:val="00A305E5"/>
    <w:rsid w:val="00A30624"/>
    <w:rsid w:val="00A30CF1"/>
    <w:rsid w:val="00A30D51"/>
    <w:rsid w:val="00A31222"/>
    <w:rsid w:val="00A3134D"/>
    <w:rsid w:val="00A31781"/>
    <w:rsid w:val="00A31EFA"/>
    <w:rsid w:val="00A322B6"/>
    <w:rsid w:val="00A3271C"/>
    <w:rsid w:val="00A339CB"/>
    <w:rsid w:val="00A33F1C"/>
    <w:rsid w:val="00A350A9"/>
    <w:rsid w:val="00A356E5"/>
    <w:rsid w:val="00A365F5"/>
    <w:rsid w:val="00A37177"/>
    <w:rsid w:val="00A3778E"/>
    <w:rsid w:val="00A4053C"/>
    <w:rsid w:val="00A40FAD"/>
    <w:rsid w:val="00A410C8"/>
    <w:rsid w:val="00A41B6C"/>
    <w:rsid w:val="00A4224E"/>
    <w:rsid w:val="00A4408B"/>
    <w:rsid w:val="00A4461D"/>
    <w:rsid w:val="00A45E39"/>
    <w:rsid w:val="00A46683"/>
    <w:rsid w:val="00A47E01"/>
    <w:rsid w:val="00A50DD7"/>
    <w:rsid w:val="00A51065"/>
    <w:rsid w:val="00A531D6"/>
    <w:rsid w:val="00A53740"/>
    <w:rsid w:val="00A53C9F"/>
    <w:rsid w:val="00A53D9E"/>
    <w:rsid w:val="00A53F56"/>
    <w:rsid w:val="00A5432E"/>
    <w:rsid w:val="00A54602"/>
    <w:rsid w:val="00A54F0B"/>
    <w:rsid w:val="00A55481"/>
    <w:rsid w:val="00A55DF8"/>
    <w:rsid w:val="00A56B36"/>
    <w:rsid w:val="00A56E20"/>
    <w:rsid w:val="00A577B2"/>
    <w:rsid w:val="00A57B65"/>
    <w:rsid w:val="00A57F8D"/>
    <w:rsid w:val="00A60DCA"/>
    <w:rsid w:val="00A61640"/>
    <w:rsid w:val="00A618F2"/>
    <w:rsid w:val="00A62B4B"/>
    <w:rsid w:val="00A62E0D"/>
    <w:rsid w:val="00A63F09"/>
    <w:rsid w:val="00A645C4"/>
    <w:rsid w:val="00A6551C"/>
    <w:rsid w:val="00A65754"/>
    <w:rsid w:val="00A65898"/>
    <w:rsid w:val="00A65F83"/>
    <w:rsid w:val="00A67621"/>
    <w:rsid w:val="00A6768B"/>
    <w:rsid w:val="00A6796C"/>
    <w:rsid w:val="00A67D6D"/>
    <w:rsid w:val="00A67F11"/>
    <w:rsid w:val="00A70046"/>
    <w:rsid w:val="00A70207"/>
    <w:rsid w:val="00A702CD"/>
    <w:rsid w:val="00A7160E"/>
    <w:rsid w:val="00A719E2"/>
    <w:rsid w:val="00A71F99"/>
    <w:rsid w:val="00A72541"/>
    <w:rsid w:val="00A7290B"/>
    <w:rsid w:val="00A72B8F"/>
    <w:rsid w:val="00A73C29"/>
    <w:rsid w:val="00A74A10"/>
    <w:rsid w:val="00A74DCB"/>
    <w:rsid w:val="00A74F89"/>
    <w:rsid w:val="00A75CDE"/>
    <w:rsid w:val="00A75F7A"/>
    <w:rsid w:val="00A76BAA"/>
    <w:rsid w:val="00A77D7F"/>
    <w:rsid w:val="00A80690"/>
    <w:rsid w:val="00A8069F"/>
    <w:rsid w:val="00A806F0"/>
    <w:rsid w:val="00A8074D"/>
    <w:rsid w:val="00A815E9"/>
    <w:rsid w:val="00A8171B"/>
    <w:rsid w:val="00A817EA"/>
    <w:rsid w:val="00A81E18"/>
    <w:rsid w:val="00A82B4D"/>
    <w:rsid w:val="00A82E72"/>
    <w:rsid w:val="00A8305D"/>
    <w:rsid w:val="00A83EA9"/>
    <w:rsid w:val="00A85866"/>
    <w:rsid w:val="00A86154"/>
    <w:rsid w:val="00A86769"/>
    <w:rsid w:val="00A871A1"/>
    <w:rsid w:val="00A8726B"/>
    <w:rsid w:val="00A8728D"/>
    <w:rsid w:val="00A878DB"/>
    <w:rsid w:val="00A87E64"/>
    <w:rsid w:val="00A902E8"/>
    <w:rsid w:val="00A91087"/>
    <w:rsid w:val="00A91798"/>
    <w:rsid w:val="00A91EC6"/>
    <w:rsid w:val="00A92477"/>
    <w:rsid w:val="00A92992"/>
    <w:rsid w:val="00A940C2"/>
    <w:rsid w:val="00A94481"/>
    <w:rsid w:val="00A944AF"/>
    <w:rsid w:val="00A946E8"/>
    <w:rsid w:val="00A94966"/>
    <w:rsid w:val="00A94B61"/>
    <w:rsid w:val="00A94C3E"/>
    <w:rsid w:val="00A959E2"/>
    <w:rsid w:val="00A9763B"/>
    <w:rsid w:val="00A97A91"/>
    <w:rsid w:val="00A97CAC"/>
    <w:rsid w:val="00A97D57"/>
    <w:rsid w:val="00AA097B"/>
    <w:rsid w:val="00AA0D15"/>
    <w:rsid w:val="00AA11FD"/>
    <w:rsid w:val="00AA16F1"/>
    <w:rsid w:val="00AA16FD"/>
    <w:rsid w:val="00AA19ED"/>
    <w:rsid w:val="00AA2882"/>
    <w:rsid w:val="00AA3327"/>
    <w:rsid w:val="00AA3790"/>
    <w:rsid w:val="00AA3C81"/>
    <w:rsid w:val="00AA3CC7"/>
    <w:rsid w:val="00AA479F"/>
    <w:rsid w:val="00AA506E"/>
    <w:rsid w:val="00AA5809"/>
    <w:rsid w:val="00AA5E79"/>
    <w:rsid w:val="00AA64ED"/>
    <w:rsid w:val="00AA66D7"/>
    <w:rsid w:val="00AA675D"/>
    <w:rsid w:val="00AA70E2"/>
    <w:rsid w:val="00AA75A1"/>
    <w:rsid w:val="00AA7F4C"/>
    <w:rsid w:val="00AB081A"/>
    <w:rsid w:val="00AB0BE9"/>
    <w:rsid w:val="00AB1214"/>
    <w:rsid w:val="00AB1D8B"/>
    <w:rsid w:val="00AB348F"/>
    <w:rsid w:val="00AB4641"/>
    <w:rsid w:val="00AB4C4C"/>
    <w:rsid w:val="00AB4C76"/>
    <w:rsid w:val="00AB5AF6"/>
    <w:rsid w:val="00AB665E"/>
    <w:rsid w:val="00AB69B1"/>
    <w:rsid w:val="00AB75BA"/>
    <w:rsid w:val="00AB7717"/>
    <w:rsid w:val="00AC06A1"/>
    <w:rsid w:val="00AC1096"/>
    <w:rsid w:val="00AC1E96"/>
    <w:rsid w:val="00AC2473"/>
    <w:rsid w:val="00AC2717"/>
    <w:rsid w:val="00AC2E5D"/>
    <w:rsid w:val="00AC39B6"/>
    <w:rsid w:val="00AC3A9B"/>
    <w:rsid w:val="00AC4C10"/>
    <w:rsid w:val="00AC56DB"/>
    <w:rsid w:val="00AC57B7"/>
    <w:rsid w:val="00AC586F"/>
    <w:rsid w:val="00AC6609"/>
    <w:rsid w:val="00AC7765"/>
    <w:rsid w:val="00AC79A4"/>
    <w:rsid w:val="00AD0133"/>
    <w:rsid w:val="00AD259B"/>
    <w:rsid w:val="00AD2905"/>
    <w:rsid w:val="00AD29D4"/>
    <w:rsid w:val="00AD326D"/>
    <w:rsid w:val="00AD340A"/>
    <w:rsid w:val="00AD3B0F"/>
    <w:rsid w:val="00AD3D41"/>
    <w:rsid w:val="00AD3E15"/>
    <w:rsid w:val="00AD463D"/>
    <w:rsid w:val="00AD4D7B"/>
    <w:rsid w:val="00AD50C3"/>
    <w:rsid w:val="00AD6065"/>
    <w:rsid w:val="00AD65D1"/>
    <w:rsid w:val="00AD7597"/>
    <w:rsid w:val="00AD77E6"/>
    <w:rsid w:val="00AD7816"/>
    <w:rsid w:val="00AE018B"/>
    <w:rsid w:val="00AE1574"/>
    <w:rsid w:val="00AE2909"/>
    <w:rsid w:val="00AE2D80"/>
    <w:rsid w:val="00AE3AE8"/>
    <w:rsid w:val="00AE452F"/>
    <w:rsid w:val="00AE549F"/>
    <w:rsid w:val="00AE57A4"/>
    <w:rsid w:val="00AE5FC1"/>
    <w:rsid w:val="00AE6630"/>
    <w:rsid w:val="00AE7D7A"/>
    <w:rsid w:val="00AF08A5"/>
    <w:rsid w:val="00AF0F61"/>
    <w:rsid w:val="00AF11D4"/>
    <w:rsid w:val="00AF25E7"/>
    <w:rsid w:val="00AF29F4"/>
    <w:rsid w:val="00AF2A61"/>
    <w:rsid w:val="00AF2B4C"/>
    <w:rsid w:val="00AF31AF"/>
    <w:rsid w:val="00AF33AB"/>
    <w:rsid w:val="00AF42B5"/>
    <w:rsid w:val="00AF4620"/>
    <w:rsid w:val="00AF519C"/>
    <w:rsid w:val="00AF52B9"/>
    <w:rsid w:val="00AF544C"/>
    <w:rsid w:val="00AF58C0"/>
    <w:rsid w:val="00AF5B81"/>
    <w:rsid w:val="00AF6E7F"/>
    <w:rsid w:val="00AF7496"/>
    <w:rsid w:val="00AF761E"/>
    <w:rsid w:val="00B001BB"/>
    <w:rsid w:val="00B006EC"/>
    <w:rsid w:val="00B015B4"/>
    <w:rsid w:val="00B016FB"/>
    <w:rsid w:val="00B01D14"/>
    <w:rsid w:val="00B01D97"/>
    <w:rsid w:val="00B02B6D"/>
    <w:rsid w:val="00B02D94"/>
    <w:rsid w:val="00B02EC4"/>
    <w:rsid w:val="00B0572E"/>
    <w:rsid w:val="00B0591E"/>
    <w:rsid w:val="00B06474"/>
    <w:rsid w:val="00B065CB"/>
    <w:rsid w:val="00B10012"/>
    <w:rsid w:val="00B100FD"/>
    <w:rsid w:val="00B10177"/>
    <w:rsid w:val="00B11BC0"/>
    <w:rsid w:val="00B120E2"/>
    <w:rsid w:val="00B12393"/>
    <w:rsid w:val="00B13A26"/>
    <w:rsid w:val="00B13C60"/>
    <w:rsid w:val="00B13FCC"/>
    <w:rsid w:val="00B1428A"/>
    <w:rsid w:val="00B14A85"/>
    <w:rsid w:val="00B14D4D"/>
    <w:rsid w:val="00B14E1A"/>
    <w:rsid w:val="00B156FD"/>
    <w:rsid w:val="00B15BBF"/>
    <w:rsid w:val="00B15D9E"/>
    <w:rsid w:val="00B17714"/>
    <w:rsid w:val="00B17C29"/>
    <w:rsid w:val="00B20EDC"/>
    <w:rsid w:val="00B21C4E"/>
    <w:rsid w:val="00B21DCD"/>
    <w:rsid w:val="00B229A1"/>
    <w:rsid w:val="00B22F53"/>
    <w:rsid w:val="00B23094"/>
    <w:rsid w:val="00B2313C"/>
    <w:rsid w:val="00B233CA"/>
    <w:rsid w:val="00B23708"/>
    <w:rsid w:val="00B24BFA"/>
    <w:rsid w:val="00B25C1B"/>
    <w:rsid w:val="00B2609E"/>
    <w:rsid w:val="00B26C0B"/>
    <w:rsid w:val="00B27358"/>
    <w:rsid w:val="00B27EDC"/>
    <w:rsid w:val="00B30FF4"/>
    <w:rsid w:val="00B319DC"/>
    <w:rsid w:val="00B320B5"/>
    <w:rsid w:val="00B324A8"/>
    <w:rsid w:val="00B32A1A"/>
    <w:rsid w:val="00B32C41"/>
    <w:rsid w:val="00B34E95"/>
    <w:rsid w:val="00B3516E"/>
    <w:rsid w:val="00B35517"/>
    <w:rsid w:val="00B3567E"/>
    <w:rsid w:val="00B356EB"/>
    <w:rsid w:val="00B35A33"/>
    <w:rsid w:val="00B366DF"/>
    <w:rsid w:val="00B36C90"/>
    <w:rsid w:val="00B36DA1"/>
    <w:rsid w:val="00B3713C"/>
    <w:rsid w:val="00B37BDF"/>
    <w:rsid w:val="00B417F2"/>
    <w:rsid w:val="00B41ED4"/>
    <w:rsid w:val="00B4204B"/>
    <w:rsid w:val="00B42259"/>
    <w:rsid w:val="00B43277"/>
    <w:rsid w:val="00B43428"/>
    <w:rsid w:val="00B4481B"/>
    <w:rsid w:val="00B44B71"/>
    <w:rsid w:val="00B4509A"/>
    <w:rsid w:val="00B45659"/>
    <w:rsid w:val="00B458D6"/>
    <w:rsid w:val="00B45A37"/>
    <w:rsid w:val="00B45B92"/>
    <w:rsid w:val="00B4665D"/>
    <w:rsid w:val="00B4681E"/>
    <w:rsid w:val="00B46944"/>
    <w:rsid w:val="00B46E8D"/>
    <w:rsid w:val="00B4706A"/>
    <w:rsid w:val="00B477BC"/>
    <w:rsid w:val="00B47BB6"/>
    <w:rsid w:val="00B47CDE"/>
    <w:rsid w:val="00B511E7"/>
    <w:rsid w:val="00B51E1B"/>
    <w:rsid w:val="00B53211"/>
    <w:rsid w:val="00B543F6"/>
    <w:rsid w:val="00B557C2"/>
    <w:rsid w:val="00B56449"/>
    <w:rsid w:val="00B57F07"/>
    <w:rsid w:val="00B60577"/>
    <w:rsid w:val="00B61329"/>
    <w:rsid w:val="00B61C16"/>
    <w:rsid w:val="00B61DEB"/>
    <w:rsid w:val="00B61E72"/>
    <w:rsid w:val="00B622B0"/>
    <w:rsid w:val="00B622BF"/>
    <w:rsid w:val="00B626C0"/>
    <w:rsid w:val="00B62D10"/>
    <w:rsid w:val="00B6306F"/>
    <w:rsid w:val="00B63871"/>
    <w:rsid w:val="00B63964"/>
    <w:rsid w:val="00B63C43"/>
    <w:rsid w:val="00B64B64"/>
    <w:rsid w:val="00B65397"/>
    <w:rsid w:val="00B65F8C"/>
    <w:rsid w:val="00B66212"/>
    <w:rsid w:val="00B6672E"/>
    <w:rsid w:val="00B700C8"/>
    <w:rsid w:val="00B70986"/>
    <w:rsid w:val="00B70FD0"/>
    <w:rsid w:val="00B7186D"/>
    <w:rsid w:val="00B725EE"/>
    <w:rsid w:val="00B727E3"/>
    <w:rsid w:val="00B72BB7"/>
    <w:rsid w:val="00B74002"/>
    <w:rsid w:val="00B741A4"/>
    <w:rsid w:val="00B7489A"/>
    <w:rsid w:val="00B75DF8"/>
    <w:rsid w:val="00B7714A"/>
    <w:rsid w:val="00B775D8"/>
    <w:rsid w:val="00B779F5"/>
    <w:rsid w:val="00B77EE7"/>
    <w:rsid w:val="00B804CB"/>
    <w:rsid w:val="00B81D4E"/>
    <w:rsid w:val="00B81D86"/>
    <w:rsid w:val="00B8201B"/>
    <w:rsid w:val="00B83162"/>
    <w:rsid w:val="00B8365C"/>
    <w:rsid w:val="00B83699"/>
    <w:rsid w:val="00B84135"/>
    <w:rsid w:val="00B85832"/>
    <w:rsid w:val="00B85E4A"/>
    <w:rsid w:val="00B86093"/>
    <w:rsid w:val="00B87281"/>
    <w:rsid w:val="00B9121A"/>
    <w:rsid w:val="00B91C32"/>
    <w:rsid w:val="00B932E8"/>
    <w:rsid w:val="00B9336B"/>
    <w:rsid w:val="00B935AB"/>
    <w:rsid w:val="00B93E94"/>
    <w:rsid w:val="00B94610"/>
    <w:rsid w:val="00B94681"/>
    <w:rsid w:val="00B9519B"/>
    <w:rsid w:val="00B95E34"/>
    <w:rsid w:val="00B95EF9"/>
    <w:rsid w:val="00B97406"/>
    <w:rsid w:val="00B977D4"/>
    <w:rsid w:val="00B97F62"/>
    <w:rsid w:val="00BA0515"/>
    <w:rsid w:val="00BA16FA"/>
    <w:rsid w:val="00BA26A9"/>
    <w:rsid w:val="00BA2DE4"/>
    <w:rsid w:val="00BA3179"/>
    <w:rsid w:val="00BA3A83"/>
    <w:rsid w:val="00BA4261"/>
    <w:rsid w:val="00BA42F0"/>
    <w:rsid w:val="00BA4C8D"/>
    <w:rsid w:val="00BA5445"/>
    <w:rsid w:val="00BA5AAC"/>
    <w:rsid w:val="00BA5DDD"/>
    <w:rsid w:val="00BA6435"/>
    <w:rsid w:val="00BA67FE"/>
    <w:rsid w:val="00BA6B1D"/>
    <w:rsid w:val="00BA71A5"/>
    <w:rsid w:val="00BA7779"/>
    <w:rsid w:val="00BA785C"/>
    <w:rsid w:val="00BB003C"/>
    <w:rsid w:val="00BB05AF"/>
    <w:rsid w:val="00BB1029"/>
    <w:rsid w:val="00BB1D11"/>
    <w:rsid w:val="00BB27F8"/>
    <w:rsid w:val="00BB3B9F"/>
    <w:rsid w:val="00BB417C"/>
    <w:rsid w:val="00BB4A91"/>
    <w:rsid w:val="00BB4B9B"/>
    <w:rsid w:val="00BB4E3E"/>
    <w:rsid w:val="00BB5DB0"/>
    <w:rsid w:val="00BB6739"/>
    <w:rsid w:val="00BB73FB"/>
    <w:rsid w:val="00BB781D"/>
    <w:rsid w:val="00BC1327"/>
    <w:rsid w:val="00BC1BB3"/>
    <w:rsid w:val="00BC1BDF"/>
    <w:rsid w:val="00BC1C95"/>
    <w:rsid w:val="00BC21F2"/>
    <w:rsid w:val="00BC2267"/>
    <w:rsid w:val="00BC29D8"/>
    <w:rsid w:val="00BC300E"/>
    <w:rsid w:val="00BC3603"/>
    <w:rsid w:val="00BC3A38"/>
    <w:rsid w:val="00BC3C17"/>
    <w:rsid w:val="00BC4DCD"/>
    <w:rsid w:val="00BC5FAD"/>
    <w:rsid w:val="00BC6BD4"/>
    <w:rsid w:val="00BC7EE3"/>
    <w:rsid w:val="00BD0E36"/>
    <w:rsid w:val="00BD17BC"/>
    <w:rsid w:val="00BD2957"/>
    <w:rsid w:val="00BD499C"/>
    <w:rsid w:val="00BD5142"/>
    <w:rsid w:val="00BD55F7"/>
    <w:rsid w:val="00BD6FF4"/>
    <w:rsid w:val="00BD7B61"/>
    <w:rsid w:val="00BE1130"/>
    <w:rsid w:val="00BE305C"/>
    <w:rsid w:val="00BE3069"/>
    <w:rsid w:val="00BE3CB1"/>
    <w:rsid w:val="00BE3F02"/>
    <w:rsid w:val="00BE447A"/>
    <w:rsid w:val="00BE57CE"/>
    <w:rsid w:val="00BE5A11"/>
    <w:rsid w:val="00BE5A59"/>
    <w:rsid w:val="00BE6184"/>
    <w:rsid w:val="00BE7152"/>
    <w:rsid w:val="00BE77DD"/>
    <w:rsid w:val="00BF000A"/>
    <w:rsid w:val="00BF002D"/>
    <w:rsid w:val="00BF061E"/>
    <w:rsid w:val="00BF1532"/>
    <w:rsid w:val="00BF2FE4"/>
    <w:rsid w:val="00BF33AD"/>
    <w:rsid w:val="00BF40D6"/>
    <w:rsid w:val="00BF5300"/>
    <w:rsid w:val="00BF5668"/>
    <w:rsid w:val="00BF6146"/>
    <w:rsid w:val="00BF6577"/>
    <w:rsid w:val="00BF6DA4"/>
    <w:rsid w:val="00BF6DC0"/>
    <w:rsid w:val="00BF6F88"/>
    <w:rsid w:val="00BF74F9"/>
    <w:rsid w:val="00BF7DEC"/>
    <w:rsid w:val="00C0116E"/>
    <w:rsid w:val="00C01B7B"/>
    <w:rsid w:val="00C0239F"/>
    <w:rsid w:val="00C02627"/>
    <w:rsid w:val="00C028BD"/>
    <w:rsid w:val="00C033BF"/>
    <w:rsid w:val="00C03CA4"/>
    <w:rsid w:val="00C03D04"/>
    <w:rsid w:val="00C03FAF"/>
    <w:rsid w:val="00C046AA"/>
    <w:rsid w:val="00C04E3B"/>
    <w:rsid w:val="00C05548"/>
    <w:rsid w:val="00C0600A"/>
    <w:rsid w:val="00C0613D"/>
    <w:rsid w:val="00C062A4"/>
    <w:rsid w:val="00C06A91"/>
    <w:rsid w:val="00C07C5D"/>
    <w:rsid w:val="00C07D06"/>
    <w:rsid w:val="00C10423"/>
    <w:rsid w:val="00C1187C"/>
    <w:rsid w:val="00C120E2"/>
    <w:rsid w:val="00C12116"/>
    <w:rsid w:val="00C146EF"/>
    <w:rsid w:val="00C1477C"/>
    <w:rsid w:val="00C15782"/>
    <w:rsid w:val="00C16113"/>
    <w:rsid w:val="00C20066"/>
    <w:rsid w:val="00C2067F"/>
    <w:rsid w:val="00C20967"/>
    <w:rsid w:val="00C20A74"/>
    <w:rsid w:val="00C217C7"/>
    <w:rsid w:val="00C22989"/>
    <w:rsid w:val="00C22A01"/>
    <w:rsid w:val="00C236A6"/>
    <w:rsid w:val="00C236EF"/>
    <w:rsid w:val="00C23718"/>
    <w:rsid w:val="00C24296"/>
    <w:rsid w:val="00C24749"/>
    <w:rsid w:val="00C247B6"/>
    <w:rsid w:val="00C24A65"/>
    <w:rsid w:val="00C251F7"/>
    <w:rsid w:val="00C256AB"/>
    <w:rsid w:val="00C26980"/>
    <w:rsid w:val="00C277D1"/>
    <w:rsid w:val="00C3034B"/>
    <w:rsid w:val="00C30811"/>
    <w:rsid w:val="00C30DDB"/>
    <w:rsid w:val="00C315AA"/>
    <w:rsid w:val="00C315BE"/>
    <w:rsid w:val="00C31CAE"/>
    <w:rsid w:val="00C32616"/>
    <w:rsid w:val="00C32777"/>
    <w:rsid w:val="00C32837"/>
    <w:rsid w:val="00C32C6C"/>
    <w:rsid w:val="00C33E6B"/>
    <w:rsid w:val="00C3469D"/>
    <w:rsid w:val="00C34BAC"/>
    <w:rsid w:val="00C34DF2"/>
    <w:rsid w:val="00C34E36"/>
    <w:rsid w:val="00C35AA6"/>
    <w:rsid w:val="00C35EAE"/>
    <w:rsid w:val="00C36324"/>
    <w:rsid w:val="00C36FE4"/>
    <w:rsid w:val="00C37785"/>
    <w:rsid w:val="00C37B85"/>
    <w:rsid w:val="00C404F6"/>
    <w:rsid w:val="00C410F1"/>
    <w:rsid w:val="00C41F81"/>
    <w:rsid w:val="00C42246"/>
    <w:rsid w:val="00C425E3"/>
    <w:rsid w:val="00C42C47"/>
    <w:rsid w:val="00C43F8B"/>
    <w:rsid w:val="00C448D3"/>
    <w:rsid w:val="00C44D6B"/>
    <w:rsid w:val="00C4500C"/>
    <w:rsid w:val="00C450C6"/>
    <w:rsid w:val="00C454D2"/>
    <w:rsid w:val="00C45B02"/>
    <w:rsid w:val="00C45B5E"/>
    <w:rsid w:val="00C469B8"/>
    <w:rsid w:val="00C46C44"/>
    <w:rsid w:val="00C4721A"/>
    <w:rsid w:val="00C472A8"/>
    <w:rsid w:val="00C4756F"/>
    <w:rsid w:val="00C5036C"/>
    <w:rsid w:val="00C50612"/>
    <w:rsid w:val="00C517CA"/>
    <w:rsid w:val="00C51DF3"/>
    <w:rsid w:val="00C521DC"/>
    <w:rsid w:val="00C522A9"/>
    <w:rsid w:val="00C52BD6"/>
    <w:rsid w:val="00C532D7"/>
    <w:rsid w:val="00C53349"/>
    <w:rsid w:val="00C53DF5"/>
    <w:rsid w:val="00C54D69"/>
    <w:rsid w:val="00C55314"/>
    <w:rsid w:val="00C55405"/>
    <w:rsid w:val="00C55501"/>
    <w:rsid w:val="00C562C5"/>
    <w:rsid w:val="00C564CC"/>
    <w:rsid w:val="00C56D8B"/>
    <w:rsid w:val="00C56ED2"/>
    <w:rsid w:val="00C57CE1"/>
    <w:rsid w:val="00C57E18"/>
    <w:rsid w:val="00C60117"/>
    <w:rsid w:val="00C60FEF"/>
    <w:rsid w:val="00C613BE"/>
    <w:rsid w:val="00C621D3"/>
    <w:rsid w:val="00C6244D"/>
    <w:rsid w:val="00C626E0"/>
    <w:rsid w:val="00C62ABC"/>
    <w:rsid w:val="00C63257"/>
    <w:rsid w:val="00C63314"/>
    <w:rsid w:val="00C633BC"/>
    <w:rsid w:val="00C64784"/>
    <w:rsid w:val="00C65590"/>
    <w:rsid w:val="00C66514"/>
    <w:rsid w:val="00C66739"/>
    <w:rsid w:val="00C67726"/>
    <w:rsid w:val="00C67B45"/>
    <w:rsid w:val="00C67EEA"/>
    <w:rsid w:val="00C71071"/>
    <w:rsid w:val="00C7132B"/>
    <w:rsid w:val="00C71483"/>
    <w:rsid w:val="00C724F5"/>
    <w:rsid w:val="00C7307D"/>
    <w:rsid w:val="00C75648"/>
    <w:rsid w:val="00C7593A"/>
    <w:rsid w:val="00C76024"/>
    <w:rsid w:val="00C76F0F"/>
    <w:rsid w:val="00C809DE"/>
    <w:rsid w:val="00C81EAD"/>
    <w:rsid w:val="00C8212A"/>
    <w:rsid w:val="00C82962"/>
    <w:rsid w:val="00C84ADF"/>
    <w:rsid w:val="00C84C0F"/>
    <w:rsid w:val="00C85194"/>
    <w:rsid w:val="00C858A1"/>
    <w:rsid w:val="00C86122"/>
    <w:rsid w:val="00C8751C"/>
    <w:rsid w:val="00C90082"/>
    <w:rsid w:val="00C90493"/>
    <w:rsid w:val="00C90C93"/>
    <w:rsid w:val="00C9110D"/>
    <w:rsid w:val="00C92D19"/>
    <w:rsid w:val="00C933FC"/>
    <w:rsid w:val="00C940F7"/>
    <w:rsid w:val="00C94499"/>
    <w:rsid w:val="00C94A5C"/>
    <w:rsid w:val="00C95235"/>
    <w:rsid w:val="00C952C4"/>
    <w:rsid w:val="00C958BD"/>
    <w:rsid w:val="00C96B58"/>
    <w:rsid w:val="00C972B0"/>
    <w:rsid w:val="00C97C68"/>
    <w:rsid w:val="00C97CA4"/>
    <w:rsid w:val="00C97E1E"/>
    <w:rsid w:val="00CA05E9"/>
    <w:rsid w:val="00CA06D5"/>
    <w:rsid w:val="00CA1E78"/>
    <w:rsid w:val="00CA21BE"/>
    <w:rsid w:val="00CA232F"/>
    <w:rsid w:val="00CA368B"/>
    <w:rsid w:val="00CA37BD"/>
    <w:rsid w:val="00CA4A28"/>
    <w:rsid w:val="00CA4DF5"/>
    <w:rsid w:val="00CA4F4C"/>
    <w:rsid w:val="00CA4F6C"/>
    <w:rsid w:val="00CA5526"/>
    <w:rsid w:val="00CA59FA"/>
    <w:rsid w:val="00CA73EA"/>
    <w:rsid w:val="00CB009C"/>
    <w:rsid w:val="00CB0134"/>
    <w:rsid w:val="00CB0229"/>
    <w:rsid w:val="00CB1391"/>
    <w:rsid w:val="00CB1608"/>
    <w:rsid w:val="00CB2314"/>
    <w:rsid w:val="00CB248E"/>
    <w:rsid w:val="00CB2A5C"/>
    <w:rsid w:val="00CB2F44"/>
    <w:rsid w:val="00CB3639"/>
    <w:rsid w:val="00CB3E50"/>
    <w:rsid w:val="00CB45B8"/>
    <w:rsid w:val="00CB59F7"/>
    <w:rsid w:val="00CB5A47"/>
    <w:rsid w:val="00CB6372"/>
    <w:rsid w:val="00CB66FE"/>
    <w:rsid w:val="00CB7537"/>
    <w:rsid w:val="00CB76A9"/>
    <w:rsid w:val="00CB7AAE"/>
    <w:rsid w:val="00CC0271"/>
    <w:rsid w:val="00CC0867"/>
    <w:rsid w:val="00CC0B8A"/>
    <w:rsid w:val="00CC1DA0"/>
    <w:rsid w:val="00CC205E"/>
    <w:rsid w:val="00CC21AB"/>
    <w:rsid w:val="00CC264C"/>
    <w:rsid w:val="00CC2D07"/>
    <w:rsid w:val="00CC2E4A"/>
    <w:rsid w:val="00CC2FC5"/>
    <w:rsid w:val="00CC3775"/>
    <w:rsid w:val="00CC3F3B"/>
    <w:rsid w:val="00CC44FF"/>
    <w:rsid w:val="00CC55ED"/>
    <w:rsid w:val="00CC568C"/>
    <w:rsid w:val="00CC5D6A"/>
    <w:rsid w:val="00CC62E6"/>
    <w:rsid w:val="00CC647E"/>
    <w:rsid w:val="00CC7534"/>
    <w:rsid w:val="00CC7FC9"/>
    <w:rsid w:val="00CD154C"/>
    <w:rsid w:val="00CD1B0E"/>
    <w:rsid w:val="00CD2A1E"/>
    <w:rsid w:val="00CD2D75"/>
    <w:rsid w:val="00CD2E3C"/>
    <w:rsid w:val="00CD463B"/>
    <w:rsid w:val="00CD4E76"/>
    <w:rsid w:val="00CE15D0"/>
    <w:rsid w:val="00CE1A93"/>
    <w:rsid w:val="00CE3B53"/>
    <w:rsid w:val="00CE4D71"/>
    <w:rsid w:val="00CE572B"/>
    <w:rsid w:val="00CE6967"/>
    <w:rsid w:val="00CF075E"/>
    <w:rsid w:val="00CF14B4"/>
    <w:rsid w:val="00CF1B7F"/>
    <w:rsid w:val="00CF1F2A"/>
    <w:rsid w:val="00CF235E"/>
    <w:rsid w:val="00CF2C9D"/>
    <w:rsid w:val="00CF3288"/>
    <w:rsid w:val="00CF369D"/>
    <w:rsid w:val="00CF3A1E"/>
    <w:rsid w:val="00CF50F1"/>
    <w:rsid w:val="00CF54B7"/>
    <w:rsid w:val="00CF5FC8"/>
    <w:rsid w:val="00CF6EA5"/>
    <w:rsid w:val="00CF7C25"/>
    <w:rsid w:val="00D01D5A"/>
    <w:rsid w:val="00D01EE0"/>
    <w:rsid w:val="00D029DA"/>
    <w:rsid w:val="00D03102"/>
    <w:rsid w:val="00D03388"/>
    <w:rsid w:val="00D041B2"/>
    <w:rsid w:val="00D057CA"/>
    <w:rsid w:val="00D05A6C"/>
    <w:rsid w:val="00D06D78"/>
    <w:rsid w:val="00D06E6B"/>
    <w:rsid w:val="00D0777C"/>
    <w:rsid w:val="00D07BDA"/>
    <w:rsid w:val="00D103CD"/>
    <w:rsid w:val="00D10FDB"/>
    <w:rsid w:val="00D11FFD"/>
    <w:rsid w:val="00D133A1"/>
    <w:rsid w:val="00D13508"/>
    <w:rsid w:val="00D13A19"/>
    <w:rsid w:val="00D13D2B"/>
    <w:rsid w:val="00D14C9C"/>
    <w:rsid w:val="00D14E32"/>
    <w:rsid w:val="00D15782"/>
    <w:rsid w:val="00D15A29"/>
    <w:rsid w:val="00D15D57"/>
    <w:rsid w:val="00D1635E"/>
    <w:rsid w:val="00D16664"/>
    <w:rsid w:val="00D1688B"/>
    <w:rsid w:val="00D1692E"/>
    <w:rsid w:val="00D16D84"/>
    <w:rsid w:val="00D178C5"/>
    <w:rsid w:val="00D17A0C"/>
    <w:rsid w:val="00D211D3"/>
    <w:rsid w:val="00D21D8C"/>
    <w:rsid w:val="00D2202B"/>
    <w:rsid w:val="00D227A5"/>
    <w:rsid w:val="00D229FD"/>
    <w:rsid w:val="00D22C13"/>
    <w:rsid w:val="00D231BF"/>
    <w:rsid w:val="00D23703"/>
    <w:rsid w:val="00D23A35"/>
    <w:rsid w:val="00D23D2D"/>
    <w:rsid w:val="00D2416F"/>
    <w:rsid w:val="00D244DB"/>
    <w:rsid w:val="00D24B60"/>
    <w:rsid w:val="00D24D0D"/>
    <w:rsid w:val="00D25B4C"/>
    <w:rsid w:val="00D2688C"/>
    <w:rsid w:val="00D26BBE"/>
    <w:rsid w:val="00D26D22"/>
    <w:rsid w:val="00D26FFE"/>
    <w:rsid w:val="00D2725C"/>
    <w:rsid w:val="00D27760"/>
    <w:rsid w:val="00D307FB"/>
    <w:rsid w:val="00D30A74"/>
    <w:rsid w:val="00D30D2C"/>
    <w:rsid w:val="00D33205"/>
    <w:rsid w:val="00D33ADA"/>
    <w:rsid w:val="00D349E8"/>
    <w:rsid w:val="00D34C24"/>
    <w:rsid w:val="00D3537D"/>
    <w:rsid w:val="00D35789"/>
    <w:rsid w:val="00D35934"/>
    <w:rsid w:val="00D35D3F"/>
    <w:rsid w:val="00D35D4C"/>
    <w:rsid w:val="00D3714B"/>
    <w:rsid w:val="00D374ED"/>
    <w:rsid w:val="00D37C6C"/>
    <w:rsid w:val="00D41006"/>
    <w:rsid w:val="00D41FDC"/>
    <w:rsid w:val="00D429EA"/>
    <w:rsid w:val="00D44105"/>
    <w:rsid w:val="00D44223"/>
    <w:rsid w:val="00D443CC"/>
    <w:rsid w:val="00D444AC"/>
    <w:rsid w:val="00D455E6"/>
    <w:rsid w:val="00D456C3"/>
    <w:rsid w:val="00D46525"/>
    <w:rsid w:val="00D47F7F"/>
    <w:rsid w:val="00D5091A"/>
    <w:rsid w:val="00D51C22"/>
    <w:rsid w:val="00D521AF"/>
    <w:rsid w:val="00D5325E"/>
    <w:rsid w:val="00D53528"/>
    <w:rsid w:val="00D535C6"/>
    <w:rsid w:val="00D535E1"/>
    <w:rsid w:val="00D53B5C"/>
    <w:rsid w:val="00D541D6"/>
    <w:rsid w:val="00D55A3D"/>
    <w:rsid w:val="00D55C05"/>
    <w:rsid w:val="00D56526"/>
    <w:rsid w:val="00D574EC"/>
    <w:rsid w:val="00D57A15"/>
    <w:rsid w:val="00D60647"/>
    <w:rsid w:val="00D60959"/>
    <w:rsid w:val="00D61626"/>
    <w:rsid w:val="00D616B0"/>
    <w:rsid w:val="00D61BBC"/>
    <w:rsid w:val="00D61CB7"/>
    <w:rsid w:val="00D62AAE"/>
    <w:rsid w:val="00D62BEF"/>
    <w:rsid w:val="00D62FA8"/>
    <w:rsid w:val="00D63B06"/>
    <w:rsid w:val="00D6441A"/>
    <w:rsid w:val="00D64BBD"/>
    <w:rsid w:val="00D65D32"/>
    <w:rsid w:val="00D65D66"/>
    <w:rsid w:val="00D65EDE"/>
    <w:rsid w:val="00D66258"/>
    <w:rsid w:val="00D663F9"/>
    <w:rsid w:val="00D664E2"/>
    <w:rsid w:val="00D66C52"/>
    <w:rsid w:val="00D66F47"/>
    <w:rsid w:val="00D67983"/>
    <w:rsid w:val="00D70344"/>
    <w:rsid w:val="00D70375"/>
    <w:rsid w:val="00D714D3"/>
    <w:rsid w:val="00D71DB5"/>
    <w:rsid w:val="00D72241"/>
    <w:rsid w:val="00D72B6E"/>
    <w:rsid w:val="00D738F0"/>
    <w:rsid w:val="00D740D2"/>
    <w:rsid w:val="00D745A5"/>
    <w:rsid w:val="00D74C9B"/>
    <w:rsid w:val="00D75491"/>
    <w:rsid w:val="00D75BFC"/>
    <w:rsid w:val="00D75D0D"/>
    <w:rsid w:val="00D76A2A"/>
    <w:rsid w:val="00D77A75"/>
    <w:rsid w:val="00D814C3"/>
    <w:rsid w:val="00D81D72"/>
    <w:rsid w:val="00D82B1D"/>
    <w:rsid w:val="00D834BF"/>
    <w:rsid w:val="00D841E9"/>
    <w:rsid w:val="00D84F5A"/>
    <w:rsid w:val="00D85C5D"/>
    <w:rsid w:val="00D86024"/>
    <w:rsid w:val="00D900BC"/>
    <w:rsid w:val="00D90319"/>
    <w:rsid w:val="00D90734"/>
    <w:rsid w:val="00D919CB"/>
    <w:rsid w:val="00D928A0"/>
    <w:rsid w:val="00D930DE"/>
    <w:rsid w:val="00D9350B"/>
    <w:rsid w:val="00D938D7"/>
    <w:rsid w:val="00D9418C"/>
    <w:rsid w:val="00D9446D"/>
    <w:rsid w:val="00D94471"/>
    <w:rsid w:val="00D95040"/>
    <w:rsid w:val="00D96388"/>
    <w:rsid w:val="00D964CE"/>
    <w:rsid w:val="00D9661C"/>
    <w:rsid w:val="00D97D60"/>
    <w:rsid w:val="00D97EF2"/>
    <w:rsid w:val="00D97F44"/>
    <w:rsid w:val="00DA01F2"/>
    <w:rsid w:val="00DA0A2A"/>
    <w:rsid w:val="00DA142E"/>
    <w:rsid w:val="00DA3209"/>
    <w:rsid w:val="00DA445A"/>
    <w:rsid w:val="00DA5ACD"/>
    <w:rsid w:val="00DA612A"/>
    <w:rsid w:val="00DA629B"/>
    <w:rsid w:val="00DA712B"/>
    <w:rsid w:val="00DA7CFD"/>
    <w:rsid w:val="00DB01E5"/>
    <w:rsid w:val="00DB02F7"/>
    <w:rsid w:val="00DB07AC"/>
    <w:rsid w:val="00DB11B4"/>
    <w:rsid w:val="00DB1311"/>
    <w:rsid w:val="00DB1505"/>
    <w:rsid w:val="00DB320F"/>
    <w:rsid w:val="00DB3B4A"/>
    <w:rsid w:val="00DB3D75"/>
    <w:rsid w:val="00DB432B"/>
    <w:rsid w:val="00DB4374"/>
    <w:rsid w:val="00DB45AC"/>
    <w:rsid w:val="00DB4884"/>
    <w:rsid w:val="00DB4E74"/>
    <w:rsid w:val="00DB54D4"/>
    <w:rsid w:val="00DB55B0"/>
    <w:rsid w:val="00DB5900"/>
    <w:rsid w:val="00DB5C3A"/>
    <w:rsid w:val="00DB5C42"/>
    <w:rsid w:val="00DB6BA1"/>
    <w:rsid w:val="00DB6CCD"/>
    <w:rsid w:val="00DB6E14"/>
    <w:rsid w:val="00DB703E"/>
    <w:rsid w:val="00DB7607"/>
    <w:rsid w:val="00DC0CE6"/>
    <w:rsid w:val="00DC1310"/>
    <w:rsid w:val="00DC2559"/>
    <w:rsid w:val="00DC3DE0"/>
    <w:rsid w:val="00DC5E57"/>
    <w:rsid w:val="00DC66A6"/>
    <w:rsid w:val="00DC673F"/>
    <w:rsid w:val="00DD06C7"/>
    <w:rsid w:val="00DD0911"/>
    <w:rsid w:val="00DD12DF"/>
    <w:rsid w:val="00DD239A"/>
    <w:rsid w:val="00DD281C"/>
    <w:rsid w:val="00DD36F5"/>
    <w:rsid w:val="00DD3A12"/>
    <w:rsid w:val="00DD58FC"/>
    <w:rsid w:val="00DD6434"/>
    <w:rsid w:val="00DD66B7"/>
    <w:rsid w:val="00DD74E9"/>
    <w:rsid w:val="00DE1E56"/>
    <w:rsid w:val="00DE22EB"/>
    <w:rsid w:val="00DE25A5"/>
    <w:rsid w:val="00DE4422"/>
    <w:rsid w:val="00DE4F60"/>
    <w:rsid w:val="00DE6142"/>
    <w:rsid w:val="00DF044A"/>
    <w:rsid w:val="00DF0650"/>
    <w:rsid w:val="00DF076A"/>
    <w:rsid w:val="00DF0A31"/>
    <w:rsid w:val="00DF1E4A"/>
    <w:rsid w:val="00DF214B"/>
    <w:rsid w:val="00DF2904"/>
    <w:rsid w:val="00DF39F9"/>
    <w:rsid w:val="00DF3A0A"/>
    <w:rsid w:val="00DF3A8E"/>
    <w:rsid w:val="00DF416C"/>
    <w:rsid w:val="00DF5397"/>
    <w:rsid w:val="00DF560F"/>
    <w:rsid w:val="00DF5689"/>
    <w:rsid w:val="00DF6DB7"/>
    <w:rsid w:val="00DF706E"/>
    <w:rsid w:val="00DF7C81"/>
    <w:rsid w:val="00DF7CDC"/>
    <w:rsid w:val="00E00782"/>
    <w:rsid w:val="00E00DBB"/>
    <w:rsid w:val="00E00F14"/>
    <w:rsid w:val="00E01319"/>
    <w:rsid w:val="00E0301B"/>
    <w:rsid w:val="00E0352E"/>
    <w:rsid w:val="00E04444"/>
    <w:rsid w:val="00E04D35"/>
    <w:rsid w:val="00E0521E"/>
    <w:rsid w:val="00E05997"/>
    <w:rsid w:val="00E05DFE"/>
    <w:rsid w:val="00E06BE2"/>
    <w:rsid w:val="00E06D31"/>
    <w:rsid w:val="00E06E32"/>
    <w:rsid w:val="00E1068B"/>
    <w:rsid w:val="00E10A3D"/>
    <w:rsid w:val="00E10D3E"/>
    <w:rsid w:val="00E1144F"/>
    <w:rsid w:val="00E11EEF"/>
    <w:rsid w:val="00E12F8E"/>
    <w:rsid w:val="00E14262"/>
    <w:rsid w:val="00E1439F"/>
    <w:rsid w:val="00E14B9F"/>
    <w:rsid w:val="00E15EB1"/>
    <w:rsid w:val="00E1664B"/>
    <w:rsid w:val="00E17254"/>
    <w:rsid w:val="00E172DD"/>
    <w:rsid w:val="00E17615"/>
    <w:rsid w:val="00E178B2"/>
    <w:rsid w:val="00E20380"/>
    <w:rsid w:val="00E205BA"/>
    <w:rsid w:val="00E214D6"/>
    <w:rsid w:val="00E21D19"/>
    <w:rsid w:val="00E2266F"/>
    <w:rsid w:val="00E24460"/>
    <w:rsid w:val="00E26AC1"/>
    <w:rsid w:val="00E27102"/>
    <w:rsid w:val="00E27DD3"/>
    <w:rsid w:val="00E30C0A"/>
    <w:rsid w:val="00E30C2D"/>
    <w:rsid w:val="00E315BD"/>
    <w:rsid w:val="00E31762"/>
    <w:rsid w:val="00E31C84"/>
    <w:rsid w:val="00E32713"/>
    <w:rsid w:val="00E32758"/>
    <w:rsid w:val="00E32C40"/>
    <w:rsid w:val="00E33032"/>
    <w:rsid w:val="00E35439"/>
    <w:rsid w:val="00E360B8"/>
    <w:rsid w:val="00E3644F"/>
    <w:rsid w:val="00E369A2"/>
    <w:rsid w:val="00E36B22"/>
    <w:rsid w:val="00E36B58"/>
    <w:rsid w:val="00E372B4"/>
    <w:rsid w:val="00E375F0"/>
    <w:rsid w:val="00E4005D"/>
    <w:rsid w:val="00E400B8"/>
    <w:rsid w:val="00E4011E"/>
    <w:rsid w:val="00E41211"/>
    <w:rsid w:val="00E4171D"/>
    <w:rsid w:val="00E41BDD"/>
    <w:rsid w:val="00E42978"/>
    <w:rsid w:val="00E43B3D"/>
    <w:rsid w:val="00E446F6"/>
    <w:rsid w:val="00E44FC0"/>
    <w:rsid w:val="00E4534B"/>
    <w:rsid w:val="00E45D87"/>
    <w:rsid w:val="00E46CD4"/>
    <w:rsid w:val="00E51B35"/>
    <w:rsid w:val="00E51E9B"/>
    <w:rsid w:val="00E52078"/>
    <w:rsid w:val="00E53E41"/>
    <w:rsid w:val="00E544E1"/>
    <w:rsid w:val="00E54637"/>
    <w:rsid w:val="00E54D81"/>
    <w:rsid w:val="00E54DA4"/>
    <w:rsid w:val="00E55316"/>
    <w:rsid w:val="00E55A44"/>
    <w:rsid w:val="00E56526"/>
    <w:rsid w:val="00E56B8D"/>
    <w:rsid w:val="00E579C8"/>
    <w:rsid w:val="00E57C1C"/>
    <w:rsid w:val="00E60345"/>
    <w:rsid w:val="00E606A6"/>
    <w:rsid w:val="00E6154F"/>
    <w:rsid w:val="00E61F64"/>
    <w:rsid w:val="00E62D0A"/>
    <w:rsid w:val="00E6311A"/>
    <w:rsid w:val="00E63AFF"/>
    <w:rsid w:val="00E64A3F"/>
    <w:rsid w:val="00E64E90"/>
    <w:rsid w:val="00E65CAE"/>
    <w:rsid w:val="00E662DB"/>
    <w:rsid w:val="00E67A6A"/>
    <w:rsid w:val="00E703E7"/>
    <w:rsid w:val="00E7045E"/>
    <w:rsid w:val="00E709EF"/>
    <w:rsid w:val="00E70ABA"/>
    <w:rsid w:val="00E72883"/>
    <w:rsid w:val="00E7288A"/>
    <w:rsid w:val="00E72BB3"/>
    <w:rsid w:val="00E73817"/>
    <w:rsid w:val="00E74037"/>
    <w:rsid w:val="00E74DD5"/>
    <w:rsid w:val="00E755CA"/>
    <w:rsid w:val="00E76086"/>
    <w:rsid w:val="00E763C5"/>
    <w:rsid w:val="00E763E3"/>
    <w:rsid w:val="00E77173"/>
    <w:rsid w:val="00E77BEF"/>
    <w:rsid w:val="00E77C36"/>
    <w:rsid w:val="00E77E54"/>
    <w:rsid w:val="00E8025F"/>
    <w:rsid w:val="00E80F5B"/>
    <w:rsid w:val="00E80F8D"/>
    <w:rsid w:val="00E81113"/>
    <w:rsid w:val="00E837C7"/>
    <w:rsid w:val="00E83926"/>
    <w:rsid w:val="00E83B5C"/>
    <w:rsid w:val="00E83F26"/>
    <w:rsid w:val="00E84876"/>
    <w:rsid w:val="00E84A5F"/>
    <w:rsid w:val="00E85BA6"/>
    <w:rsid w:val="00E90D3A"/>
    <w:rsid w:val="00E90F80"/>
    <w:rsid w:val="00E91297"/>
    <w:rsid w:val="00E9171B"/>
    <w:rsid w:val="00E919BB"/>
    <w:rsid w:val="00E92AB9"/>
    <w:rsid w:val="00E934B3"/>
    <w:rsid w:val="00E937CC"/>
    <w:rsid w:val="00E93937"/>
    <w:rsid w:val="00E94125"/>
    <w:rsid w:val="00E94301"/>
    <w:rsid w:val="00E94315"/>
    <w:rsid w:val="00E94899"/>
    <w:rsid w:val="00E95192"/>
    <w:rsid w:val="00E95B3C"/>
    <w:rsid w:val="00E96987"/>
    <w:rsid w:val="00E969B2"/>
    <w:rsid w:val="00E96FBE"/>
    <w:rsid w:val="00E97AE5"/>
    <w:rsid w:val="00E97DCE"/>
    <w:rsid w:val="00E97EAE"/>
    <w:rsid w:val="00EA0109"/>
    <w:rsid w:val="00EA0A40"/>
    <w:rsid w:val="00EA0BC7"/>
    <w:rsid w:val="00EA111A"/>
    <w:rsid w:val="00EA1A28"/>
    <w:rsid w:val="00EA1CD0"/>
    <w:rsid w:val="00EA2182"/>
    <w:rsid w:val="00EA24ED"/>
    <w:rsid w:val="00EA2EEF"/>
    <w:rsid w:val="00EA3368"/>
    <w:rsid w:val="00EA4B23"/>
    <w:rsid w:val="00EA4B84"/>
    <w:rsid w:val="00EA4E13"/>
    <w:rsid w:val="00EA5D91"/>
    <w:rsid w:val="00EA5F33"/>
    <w:rsid w:val="00EA5FD2"/>
    <w:rsid w:val="00EA6565"/>
    <w:rsid w:val="00EA72B6"/>
    <w:rsid w:val="00EB03C8"/>
    <w:rsid w:val="00EB17C2"/>
    <w:rsid w:val="00EB37F4"/>
    <w:rsid w:val="00EB43D5"/>
    <w:rsid w:val="00EB4BA7"/>
    <w:rsid w:val="00EB53E5"/>
    <w:rsid w:val="00EB7A34"/>
    <w:rsid w:val="00EC039B"/>
    <w:rsid w:val="00EC0855"/>
    <w:rsid w:val="00EC12FB"/>
    <w:rsid w:val="00EC1A15"/>
    <w:rsid w:val="00EC1A67"/>
    <w:rsid w:val="00EC20F7"/>
    <w:rsid w:val="00EC235D"/>
    <w:rsid w:val="00EC3A41"/>
    <w:rsid w:val="00EC4281"/>
    <w:rsid w:val="00EC43FA"/>
    <w:rsid w:val="00EC4422"/>
    <w:rsid w:val="00EC5A88"/>
    <w:rsid w:val="00EC5B33"/>
    <w:rsid w:val="00EC62E8"/>
    <w:rsid w:val="00EC68C1"/>
    <w:rsid w:val="00ED01C2"/>
    <w:rsid w:val="00ED0808"/>
    <w:rsid w:val="00ED1EDD"/>
    <w:rsid w:val="00ED2567"/>
    <w:rsid w:val="00ED2625"/>
    <w:rsid w:val="00ED273D"/>
    <w:rsid w:val="00ED2A20"/>
    <w:rsid w:val="00ED2B4B"/>
    <w:rsid w:val="00ED2D84"/>
    <w:rsid w:val="00ED2E11"/>
    <w:rsid w:val="00ED459D"/>
    <w:rsid w:val="00ED487B"/>
    <w:rsid w:val="00ED4E23"/>
    <w:rsid w:val="00ED587F"/>
    <w:rsid w:val="00ED6173"/>
    <w:rsid w:val="00ED62D2"/>
    <w:rsid w:val="00ED631D"/>
    <w:rsid w:val="00ED661A"/>
    <w:rsid w:val="00ED6E72"/>
    <w:rsid w:val="00ED6F36"/>
    <w:rsid w:val="00ED7A5D"/>
    <w:rsid w:val="00EE0DB6"/>
    <w:rsid w:val="00EE0F36"/>
    <w:rsid w:val="00EE14F1"/>
    <w:rsid w:val="00EE16A5"/>
    <w:rsid w:val="00EE177E"/>
    <w:rsid w:val="00EE2B7A"/>
    <w:rsid w:val="00EE2D79"/>
    <w:rsid w:val="00EE3222"/>
    <w:rsid w:val="00EE5125"/>
    <w:rsid w:val="00EE540A"/>
    <w:rsid w:val="00EE5751"/>
    <w:rsid w:val="00EE65A2"/>
    <w:rsid w:val="00EE7CA5"/>
    <w:rsid w:val="00EF01EF"/>
    <w:rsid w:val="00EF0D26"/>
    <w:rsid w:val="00EF15F5"/>
    <w:rsid w:val="00EF1D68"/>
    <w:rsid w:val="00EF1E54"/>
    <w:rsid w:val="00EF2B1F"/>
    <w:rsid w:val="00EF31AD"/>
    <w:rsid w:val="00EF3685"/>
    <w:rsid w:val="00EF38E8"/>
    <w:rsid w:val="00EF4E48"/>
    <w:rsid w:val="00EF5240"/>
    <w:rsid w:val="00EF53BB"/>
    <w:rsid w:val="00EF53F7"/>
    <w:rsid w:val="00EF585F"/>
    <w:rsid w:val="00EF5B94"/>
    <w:rsid w:val="00EF5EB7"/>
    <w:rsid w:val="00EF5F85"/>
    <w:rsid w:val="00EF63C2"/>
    <w:rsid w:val="00EF751A"/>
    <w:rsid w:val="00EF7673"/>
    <w:rsid w:val="00EF7735"/>
    <w:rsid w:val="00EF7DFC"/>
    <w:rsid w:val="00F00846"/>
    <w:rsid w:val="00F0139C"/>
    <w:rsid w:val="00F0240F"/>
    <w:rsid w:val="00F02EBC"/>
    <w:rsid w:val="00F03171"/>
    <w:rsid w:val="00F03A36"/>
    <w:rsid w:val="00F04AB4"/>
    <w:rsid w:val="00F04D34"/>
    <w:rsid w:val="00F05413"/>
    <w:rsid w:val="00F05F37"/>
    <w:rsid w:val="00F06074"/>
    <w:rsid w:val="00F06A73"/>
    <w:rsid w:val="00F06E72"/>
    <w:rsid w:val="00F0771A"/>
    <w:rsid w:val="00F0772B"/>
    <w:rsid w:val="00F07B0D"/>
    <w:rsid w:val="00F105DB"/>
    <w:rsid w:val="00F11264"/>
    <w:rsid w:val="00F115DA"/>
    <w:rsid w:val="00F126EC"/>
    <w:rsid w:val="00F12D73"/>
    <w:rsid w:val="00F137D3"/>
    <w:rsid w:val="00F13B97"/>
    <w:rsid w:val="00F14072"/>
    <w:rsid w:val="00F14F7A"/>
    <w:rsid w:val="00F16247"/>
    <w:rsid w:val="00F16BA1"/>
    <w:rsid w:val="00F16E00"/>
    <w:rsid w:val="00F17A00"/>
    <w:rsid w:val="00F17BE6"/>
    <w:rsid w:val="00F215B5"/>
    <w:rsid w:val="00F22B59"/>
    <w:rsid w:val="00F23902"/>
    <w:rsid w:val="00F23F17"/>
    <w:rsid w:val="00F24477"/>
    <w:rsid w:val="00F26FA3"/>
    <w:rsid w:val="00F27AB3"/>
    <w:rsid w:val="00F30C60"/>
    <w:rsid w:val="00F30F4D"/>
    <w:rsid w:val="00F31DC6"/>
    <w:rsid w:val="00F31F26"/>
    <w:rsid w:val="00F32446"/>
    <w:rsid w:val="00F3359D"/>
    <w:rsid w:val="00F33868"/>
    <w:rsid w:val="00F33A24"/>
    <w:rsid w:val="00F33CAD"/>
    <w:rsid w:val="00F351ED"/>
    <w:rsid w:val="00F356EB"/>
    <w:rsid w:val="00F35865"/>
    <w:rsid w:val="00F35B2E"/>
    <w:rsid w:val="00F365CF"/>
    <w:rsid w:val="00F36CC2"/>
    <w:rsid w:val="00F36FCA"/>
    <w:rsid w:val="00F37082"/>
    <w:rsid w:val="00F372B4"/>
    <w:rsid w:val="00F37938"/>
    <w:rsid w:val="00F37FE2"/>
    <w:rsid w:val="00F40ED6"/>
    <w:rsid w:val="00F41B5A"/>
    <w:rsid w:val="00F422DA"/>
    <w:rsid w:val="00F42444"/>
    <w:rsid w:val="00F4244D"/>
    <w:rsid w:val="00F42AA6"/>
    <w:rsid w:val="00F42DBC"/>
    <w:rsid w:val="00F43A26"/>
    <w:rsid w:val="00F43AC1"/>
    <w:rsid w:val="00F43C36"/>
    <w:rsid w:val="00F443E2"/>
    <w:rsid w:val="00F44E02"/>
    <w:rsid w:val="00F45322"/>
    <w:rsid w:val="00F4597D"/>
    <w:rsid w:val="00F4688A"/>
    <w:rsid w:val="00F471A2"/>
    <w:rsid w:val="00F47D1C"/>
    <w:rsid w:val="00F47DCF"/>
    <w:rsid w:val="00F50E6D"/>
    <w:rsid w:val="00F5102D"/>
    <w:rsid w:val="00F5125E"/>
    <w:rsid w:val="00F5294F"/>
    <w:rsid w:val="00F537D6"/>
    <w:rsid w:val="00F53DA9"/>
    <w:rsid w:val="00F53FB7"/>
    <w:rsid w:val="00F5402D"/>
    <w:rsid w:val="00F5440B"/>
    <w:rsid w:val="00F54C41"/>
    <w:rsid w:val="00F56B01"/>
    <w:rsid w:val="00F57024"/>
    <w:rsid w:val="00F57071"/>
    <w:rsid w:val="00F573C7"/>
    <w:rsid w:val="00F60D0E"/>
    <w:rsid w:val="00F618F1"/>
    <w:rsid w:val="00F6202E"/>
    <w:rsid w:val="00F622DC"/>
    <w:rsid w:val="00F62796"/>
    <w:rsid w:val="00F62E14"/>
    <w:rsid w:val="00F63C41"/>
    <w:rsid w:val="00F63FED"/>
    <w:rsid w:val="00F645DA"/>
    <w:rsid w:val="00F653F8"/>
    <w:rsid w:val="00F66887"/>
    <w:rsid w:val="00F668EC"/>
    <w:rsid w:val="00F674ED"/>
    <w:rsid w:val="00F675CC"/>
    <w:rsid w:val="00F6784F"/>
    <w:rsid w:val="00F67A01"/>
    <w:rsid w:val="00F67A0B"/>
    <w:rsid w:val="00F705EA"/>
    <w:rsid w:val="00F71F8F"/>
    <w:rsid w:val="00F734F7"/>
    <w:rsid w:val="00F739D4"/>
    <w:rsid w:val="00F74F2F"/>
    <w:rsid w:val="00F75503"/>
    <w:rsid w:val="00F757F9"/>
    <w:rsid w:val="00F759BB"/>
    <w:rsid w:val="00F76B49"/>
    <w:rsid w:val="00F81AB0"/>
    <w:rsid w:val="00F81E82"/>
    <w:rsid w:val="00F82329"/>
    <w:rsid w:val="00F83B61"/>
    <w:rsid w:val="00F843F4"/>
    <w:rsid w:val="00F846DD"/>
    <w:rsid w:val="00F84ECE"/>
    <w:rsid w:val="00F858CF"/>
    <w:rsid w:val="00F860F0"/>
    <w:rsid w:val="00F86717"/>
    <w:rsid w:val="00F87A77"/>
    <w:rsid w:val="00F87EB6"/>
    <w:rsid w:val="00F90E17"/>
    <w:rsid w:val="00F91499"/>
    <w:rsid w:val="00F91F4B"/>
    <w:rsid w:val="00F93B25"/>
    <w:rsid w:val="00F94A94"/>
    <w:rsid w:val="00F95475"/>
    <w:rsid w:val="00F97BD1"/>
    <w:rsid w:val="00FA05D4"/>
    <w:rsid w:val="00FA1020"/>
    <w:rsid w:val="00FA110D"/>
    <w:rsid w:val="00FA1F11"/>
    <w:rsid w:val="00FA29C6"/>
    <w:rsid w:val="00FA2E02"/>
    <w:rsid w:val="00FA31B4"/>
    <w:rsid w:val="00FA397F"/>
    <w:rsid w:val="00FA3B4C"/>
    <w:rsid w:val="00FA3EAE"/>
    <w:rsid w:val="00FA453B"/>
    <w:rsid w:val="00FA4558"/>
    <w:rsid w:val="00FA4BBF"/>
    <w:rsid w:val="00FA556E"/>
    <w:rsid w:val="00FA582D"/>
    <w:rsid w:val="00FA65FC"/>
    <w:rsid w:val="00FA6D8D"/>
    <w:rsid w:val="00FB1B7F"/>
    <w:rsid w:val="00FB1EB8"/>
    <w:rsid w:val="00FB2BF9"/>
    <w:rsid w:val="00FB32B2"/>
    <w:rsid w:val="00FB4285"/>
    <w:rsid w:val="00FB54C6"/>
    <w:rsid w:val="00FB551C"/>
    <w:rsid w:val="00FB6540"/>
    <w:rsid w:val="00FB670D"/>
    <w:rsid w:val="00FB6764"/>
    <w:rsid w:val="00FB701E"/>
    <w:rsid w:val="00FB709F"/>
    <w:rsid w:val="00FC022D"/>
    <w:rsid w:val="00FC02D8"/>
    <w:rsid w:val="00FC0819"/>
    <w:rsid w:val="00FC0ED8"/>
    <w:rsid w:val="00FC1371"/>
    <w:rsid w:val="00FC145C"/>
    <w:rsid w:val="00FC15D3"/>
    <w:rsid w:val="00FC1F7C"/>
    <w:rsid w:val="00FC20DE"/>
    <w:rsid w:val="00FC3C3A"/>
    <w:rsid w:val="00FC3FD6"/>
    <w:rsid w:val="00FC710A"/>
    <w:rsid w:val="00FC75C8"/>
    <w:rsid w:val="00FC7DB6"/>
    <w:rsid w:val="00FD01C8"/>
    <w:rsid w:val="00FD06FB"/>
    <w:rsid w:val="00FD1421"/>
    <w:rsid w:val="00FD1635"/>
    <w:rsid w:val="00FD376E"/>
    <w:rsid w:val="00FD47DB"/>
    <w:rsid w:val="00FD593E"/>
    <w:rsid w:val="00FD65BE"/>
    <w:rsid w:val="00FD7976"/>
    <w:rsid w:val="00FD79F2"/>
    <w:rsid w:val="00FD7C32"/>
    <w:rsid w:val="00FD7E5D"/>
    <w:rsid w:val="00FE009A"/>
    <w:rsid w:val="00FE01BA"/>
    <w:rsid w:val="00FE1014"/>
    <w:rsid w:val="00FE166B"/>
    <w:rsid w:val="00FE1B01"/>
    <w:rsid w:val="00FE1DED"/>
    <w:rsid w:val="00FE2A19"/>
    <w:rsid w:val="00FE32B1"/>
    <w:rsid w:val="00FE361C"/>
    <w:rsid w:val="00FE371E"/>
    <w:rsid w:val="00FE4532"/>
    <w:rsid w:val="00FE4A6F"/>
    <w:rsid w:val="00FE4B00"/>
    <w:rsid w:val="00FE5FD4"/>
    <w:rsid w:val="00FE6B34"/>
    <w:rsid w:val="00FE7148"/>
    <w:rsid w:val="00FE73C6"/>
    <w:rsid w:val="00FE7D3C"/>
    <w:rsid w:val="00FF006B"/>
    <w:rsid w:val="00FF03F8"/>
    <w:rsid w:val="00FF1CE0"/>
    <w:rsid w:val="00FF2625"/>
    <w:rsid w:val="00FF3D02"/>
    <w:rsid w:val="00FF3E74"/>
    <w:rsid w:val="00FF40AF"/>
    <w:rsid w:val="00FF470B"/>
    <w:rsid w:val="00FF473A"/>
    <w:rsid w:val="00FF47A6"/>
    <w:rsid w:val="00FF4ED0"/>
    <w:rsid w:val="00FF5EDF"/>
    <w:rsid w:val="00FF5F72"/>
    <w:rsid w:val="00FF5FB2"/>
    <w:rsid w:val="00FF6083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4:docId w14:val="150090DD"/>
  <w15:docId w15:val="{0B0F8AC5-2079-4B09-979F-CCF31829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00A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2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311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16B"/>
  </w:style>
  <w:style w:type="paragraph" w:styleId="Podnoje">
    <w:name w:val="footer"/>
    <w:basedOn w:val="Normal"/>
    <w:link w:val="Podno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16B"/>
  </w:style>
  <w:style w:type="paragraph" w:styleId="Tekstbalonia">
    <w:name w:val="Balloon Text"/>
    <w:basedOn w:val="Normal"/>
    <w:link w:val="TekstbaloniaChar"/>
    <w:uiPriority w:val="99"/>
    <w:semiHidden/>
    <w:unhideWhenUsed/>
    <w:rsid w:val="001C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5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21F3"/>
    <w:pPr>
      <w:ind w:left="720"/>
      <w:contextualSpacing/>
    </w:pPr>
    <w:rPr>
      <w:lang w:val="hr-HR"/>
    </w:rPr>
  </w:style>
  <w:style w:type="table" w:styleId="Reetkatablice">
    <w:name w:val="Table Grid"/>
    <w:basedOn w:val="Obinatablica"/>
    <w:uiPriority w:val="39"/>
    <w:rsid w:val="007B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normal-000008">
    <w:name w:val="pt-normal-000008"/>
    <w:basedOn w:val="Normal"/>
    <w:rsid w:val="002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zadanifontodlomka-000009">
    <w:name w:val="pt-zadanifontodlomka-000009"/>
    <w:basedOn w:val="Zadanifontodlomka"/>
    <w:rsid w:val="002B5095"/>
  </w:style>
  <w:style w:type="paragraph" w:customStyle="1" w:styleId="pt-normal">
    <w:name w:val="pt-normal"/>
    <w:basedOn w:val="Normal"/>
    <w:rsid w:val="002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000010">
    <w:name w:val="pt-000010"/>
    <w:basedOn w:val="Zadanifontodlomka"/>
    <w:rsid w:val="002B5095"/>
  </w:style>
  <w:style w:type="paragraph" w:styleId="Tijeloteksta">
    <w:name w:val="Body Text"/>
    <w:basedOn w:val="Normal"/>
    <w:link w:val="TijelotekstaChar"/>
    <w:semiHidden/>
    <w:rsid w:val="008D41A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8D41AB"/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27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semiHidden/>
    <w:unhideWhenUsed/>
    <w:rsid w:val="00B727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52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872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A314-3FCA-44EE-9A2A-EB058419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9971</TotalTime>
  <Pages>22</Pages>
  <Words>11540</Words>
  <Characters>65784</Characters>
  <Application>Microsoft Office Word</Application>
  <DocSecurity>0</DocSecurity>
  <Lines>548</Lines>
  <Paragraphs>154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Grgurić</dc:creator>
  <cp:lastModifiedBy>Kristina Grgurić</cp:lastModifiedBy>
  <cp:revision>6396</cp:revision>
  <cp:lastPrinted>2024-05-14T12:11:00Z</cp:lastPrinted>
  <dcterms:created xsi:type="dcterms:W3CDTF">2020-05-21T06:56:00Z</dcterms:created>
  <dcterms:modified xsi:type="dcterms:W3CDTF">2025-03-13T10:22:00Z</dcterms:modified>
</cp:coreProperties>
</file>