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F53C" w14:textId="69E27B73" w:rsidR="00FF7BBA" w:rsidRPr="00364885" w:rsidRDefault="00105D5B" w:rsidP="00105D5B">
      <w:pPr>
        <w:spacing w:after="0"/>
        <w:rPr>
          <w:rFonts w:ascii="Times New Roman" w:hAnsi="Times New Roman" w:cs="Times New Roman"/>
          <w:b/>
          <w:bCs/>
        </w:rPr>
      </w:pPr>
      <w:r w:rsidRPr="00364885">
        <w:rPr>
          <w:rFonts w:ascii="Times New Roman" w:hAnsi="Times New Roman" w:cs="Times New Roman"/>
          <w:b/>
          <w:bCs/>
        </w:rPr>
        <w:t>REPUBLIKA HRVATSKA</w:t>
      </w:r>
    </w:p>
    <w:p w14:paraId="30A6ED4E" w14:textId="1AEAA805" w:rsidR="00105D5B" w:rsidRPr="00364885" w:rsidRDefault="00105D5B" w:rsidP="00105D5B">
      <w:pPr>
        <w:spacing w:after="0"/>
        <w:rPr>
          <w:rFonts w:ascii="Times New Roman" w:hAnsi="Times New Roman" w:cs="Times New Roman"/>
          <w:b/>
          <w:bCs/>
        </w:rPr>
      </w:pPr>
      <w:r w:rsidRPr="00364885">
        <w:rPr>
          <w:rFonts w:ascii="Times New Roman" w:hAnsi="Times New Roman" w:cs="Times New Roman"/>
          <w:b/>
          <w:bCs/>
        </w:rPr>
        <w:t>ZAGREBAČKA ŽUPANIJA</w:t>
      </w:r>
    </w:p>
    <w:p w14:paraId="373C9239" w14:textId="348CAF41" w:rsidR="00105D5B" w:rsidRPr="00364885" w:rsidRDefault="00105D5B" w:rsidP="00105D5B">
      <w:pPr>
        <w:spacing w:after="0"/>
        <w:rPr>
          <w:rFonts w:ascii="Times New Roman" w:hAnsi="Times New Roman" w:cs="Times New Roman"/>
          <w:b/>
          <w:bCs/>
        </w:rPr>
      </w:pPr>
      <w:r w:rsidRPr="00364885">
        <w:rPr>
          <w:rFonts w:ascii="Times New Roman" w:hAnsi="Times New Roman" w:cs="Times New Roman"/>
          <w:b/>
          <w:bCs/>
        </w:rPr>
        <w:t>OPĆINA BISTRA</w:t>
      </w:r>
    </w:p>
    <w:p w14:paraId="142C2E0D" w14:textId="2A7DF75E" w:rsidR="00105D5B" w:rsidRPr="00364885" w:rsidRDefault="00105D5B" w:rsidP="00105D5B">
      <w:pPr>
        <w:spacing w:after="0"/>
        <w:rPr>
          <w:rFonts w:ascii="Times New Roman" w:hAnsi="Times New Roman" w:cs="Times New Roman"/>
          <w:b/>
          <w:bCs/>
        </w:rPr>
      </w:pPr>
      <w:r w:rsidRPr="00364885">
        <w:rPr>
          <w:rFonts w:ascii="Times New Roman" w:hAnsi="Times New Roman" w:cs="Times New Roman"/>
          <w:b/>
          <w:bCs/>
        </w:rPr>
        <w:t>Općinsk</w:t>
      </w:r>
      <w:r w:rsidR="00625E8F">
        <w:rPr>
          <w:rFonts w:ascii="Times New Roman" w:hAnsi="Times New Roman" w:cs="Times New Roman"/>
          <w:b/>
          <w:bCs/>
        </w:rPr>
        <w:t>o vijeće</w:t>
      </w:r>
    </w:p>
    <w:p w14:paraId="5F731325" w14:textId="5CB25040" w:rsidR="00105D5B" w:rsidRPr="00364885" w:rsidRDefault="00105D5B" w:rsidP="00105D5B">
      <w:pPr>
        <w:spacing w:after="0"/>
        <w:rPr>
          <w:rFonts w:ascii="Times New Roman" w:hAnsi="Times New Roman" w:cs="Times New Roman"/>
          <w:b/>
          <w:bCs/>
        </w:rPr>
      </w:pPr>
    </w:p>
    <w:p w14:paraId="3FBD90F9" w14:textId="2A87B0C6" w:rsidR="00105D5B" w:rsidRPr="00364885" w:rsidRDefault="00105D5B" w:rsidP="00105D5B">
      <w:pPr>
        <w:spacing w:after="0"/>
        <w:rPr>
          <w:rFonts w:ascii="Times New Roman" w:hAnsi="Times New Roman" w:cs="Times New Roman"/>
        </w:rPr>
      </w:pPr>
      <w:r w:rsidRPr="00364885">
        <w:rPr>
          <w:rFonts w:ascii="Times New Roman" w:hAnsi="Times New Roman" w:cs="Times New Roman"/>
        </w:rPr>
        <w:t>KLASA: 02</w:t>
      </w:r>
      <w:r w:rsidR="00CE36B9">
        <w:rPr>
          <w:rFonts w:ascii="Times New Roman" w:hAnsi="Times New Roman" w:cs="Times New Roman"/>
        </w:rPr>
        <w:t>1-01/2</w:t>
      </w:r>
      <w:r w:rsidR="00625E8F">
        <w:rPr>
          <w:rFonts w:ascii="Times New Roman" w:hAnsi="Times New Roman" w:cs="Times New Roman"/>
        </w:rPr>
        <w:t>5</w:t>
      </w:r>
      <w:r w:rsidR="00CE36B9">
        <w:rPr>
          <w:rFonts w:ascii="Times New Roman" w:hAnsi="Times New Roman" w:cs="Times New Roman"/>
        </w:rPr>
        <w:t>-01/</w:t>
      </w:r>
    </w:p>
    <w:p w14:paraId="7016A771" w14:textId="12D6DB30" w:rsidR="00105D5B" w:rsidRPr="00364885" w:rsidRDefault="00105D5B" w:rsidP="00105D5B">
      <w:pPr>
        <w:spacing w:after="0"/>
        <w:rPr>
          <w:rFonts w:ascii="Times New Roman" w:hAnsi="Times New Roman" w:cs="Times New Roman"/>
        </w:rPr>
      </w:pPr>
      <w:r w:rsidRPr="00364885">
        <w:rPr>
          <w:rFonts w:ascii="Times New Roman" w:hAnsi="Times New Roman" w:cs="Times New Roman"/>
        </w:rPr>
        <w:t>URBROJ: 238</w:t>
      </w:r>
      <w:r w:rsidR="00625E8F">
        <w:rPr>
          <w:rFonts w:ascii="Times New Roman" w:hAnsi="Times New Roman" w:cs="Times New Roman"/>
        </w:rPr>
        <w:t>-</w:t>
      </w:r>
      <w:r w:rsidRPr="00364885">
        <w:rPr>
          <w:rFonts w:ascii="Times New Roman" w:hAnsi="Times New Roman" w:cs="Times New Roman"/>
        </w:rPr>
        <w:t>2-0</w:t>
      </w:r>
      <w:r w:rsidR="00CE36B9">
        <w:rPr>
          <w:rFonts w:ascii="Times New Roman" w:hAnsi="Times New Roman" w:cs="Times New Roman"/>
        </w:rPr>
        <w:t>1</w:t>
      </w:r>
      <w:r w:rsidRPr="00364885">
        <w:rPr>
          <w:rFonts w:ascii="Times New Roman" w:hAnsi="Times New Roman" w:cs="Times New Roman"/>
        </w:rPr>
        <w:t>-2</w:t>
      </w:r>
      <w:r w:rsidR="00625E8F">
        <w:rPr>
          <w:rFonts w:ascii="Times New Roman" w:hAnsi="Times New Roman" w:cs="Times New Roman"/>
        </w:rPr>
        <w:t>5</w:t>
      </w:r>
      <w:r w:rsidRPr="00364885">
        <w:rPr>
          <w:rFonts w:ascii="Times New Roman" w:hAnsi="Times New Roman" w:cs="Times New Roman"/>
        </w:rPr>
        <w:t>-01</w:t>
      </w:r>
    </w:p>
    <w:p w14:paraId="13815215" w14:textId="6336A487" w:rsidR="00105D5B" w:rsidRPr="00364885" w:rsidRDefault="00105D5B" w:rsidP="00105D5B">
      <w:pPr>
        <w:spacing w:after="0"/>
        <w:rPr>
          <w:rFonts w:ascii="Times New Roman" w:hAnsi="Times New Roman" w:cs="Times New Roman"/>
        </w:rPr>
      </w:pPr>
    </w:p>
    <w:p w14:paraId="4252B206" w14:textId="49AE0F48" w:rsidR="00105D5B" w:rsidRPr="00364885" w:rsidRDefault="00105D5B" w:rsidP="00EA01E8">
      <w:pPr>
        <w:spacing w:after="0"/>
        <w:jc w:val="both"/>
        <w:rPr>
          <w:rFonts w:ascii="Times New Roman" w:hAnsi="Times New Roman" w:cs="Times New Roman"/>
        </w:rPr>
      </w:pPr>
      <w:r w:rsidRPr="00364885">
        <w:rPr>
          <w:rFonts w:ascii="Times New Roman" w:hAnsi="Times New Roman" w:cs="Times New Roman"/>
        </w:rPr>
        <w:t xml:space="preserve">Temeljem članka </w:t>
      </w:r>
      <w:r w:rsidR="00CE36B9">
        <w:rPr>
          <w:rFonts w:ascii="Times New Roman" w:hAnsi="Times New Roman" w:cs="Times New Roman"/>
        </w:rPr>
        <w:t>30</w:t>
      </w:r>
      <w:r w:rsidRPr="00364885">
        <w:rPr>
          <w:rFonts w:ascii="Times New Roman" w:hAnsi="Times New Roman" w:cs="Times New Roman"/>
        </w:rPr>
        <w:t xml:space="preserve">. Statuta Općine Bistra (Službeni glasnik Općine Bistra broj 2/21), </w:t>
      </w:r>
      <w:r w:rsidR="00CE36B9">
        <w:rPr>
          <w:rFonts w:ascii="Times New Roman" w:hAnsi="Times New Roman" w:cs="Times New Roman"/>
        </w:rPr>
        <w:t xml:space="preserve">članaka 30. i 31.a Zakona o lokalnoj i područnoj (regionalnoj) samoupravi (Narodne novine broj: </w:t>
      </w:r>
      <w:r w:rsidR="00CE36B9" w:rsidRPr="00CE36B9">
        <w:rPr>
          <w:rFonts w:ascii="Times New Roman" w:hAnsi="Times New Roman" w:cs="Times New Roman"/>
          <w:sz w:val="24"/>
          <w:szCs w:val="24"/>
        </w:rPr>
        <w:t>33/01, 60/01 – vjerodostojno tumačenje, 129/05, 109/07, 125/08, 36/09, 150/11, 144/12, 19/13, 137/15.- ispravak, 123/17, 98/19 i 144/20</w:t>
      </w:r>
      <w:r w:rsidR="00CE36B9">
        <w:rPr>
          <w:rFonts w:ascii="Times New Roman" w:hAnsi="Times New Roman" w:cs="Times New Roman"/>
          <w:sz w:val="24"/>
          <w:szCs w:val="24"/>
        </w:rPr>
        <w:t xml:space="preserve">), </w:t>
      </w:r>
      <w:r w:rsidRPr="00364885">
        <w:rPr>
          <w:rFonts w:ascii="Times New Roman" w:hAnsi="Times New Roman" w:cs="Times New Roman"/>
        </w:rPr>
        <w:t>Općinsk</w:t>
      </w:r>
      <w:r w:rsidR="00CE36B9">
        <w:rPr>
          <w:rFonts w:ascii="Times New Roman" w:hAnsi="Times New Roman" w:cs="Times New Roman"/>
        </w:rPr>
        <w:t xml:space="preserve">o vijeće Općine Bistra na svojoj </w:t>
      </w:r>
      <w:r w:rsidR="00625E8F">
        <w:rPr>
          <w:rFonts w:ascii="Times New Roman" w:hAnsi="Times New Roman" w:cs="Times New Roman"/>
        </w:rPr>
        <w:t>__</w:t>
      </w:r>
      <w:r w:rsidR="00CE36B9">
        <w:rPr>
          <w:rFonts w:ascii="Times New Roman" w:hAnsi="Times New Roman" w:cs="Times New Roman"/>
        </w:rPr>
        <w:t xml:space="preserve">. sjednici održanoj dana </w:t>
      </w:r>
      <w:r w:rsidR="00625E8F">
        <w:rPr>
          <w:rFonts w:ascii="Times New Roman" w:hAnsi="Times New Roman" w:cs="Times New Roman"/>
        </w:rPr>
        <w:t>___________________</w:t>
      </w:r>
      <w:r w:rsidRPr="00364885">
        <w:rPr>
          <w:rFonts w:ascii="Times New Roman" w:hAnsi="Times New Roman" w:cs="Times New Roman"/>
        </w:rPr>
        <w:t xml:space="preserve"> g. donosi sljedeću </w:t>
      </w:r>
    </w:p>
    <w:p w14:paraId="2B7E6793" w14:textId="2B584653" w:rsidR="00105D5B" w:rsidRPr="00364885" w:rsidRDefault="00105D5B" w:rsidP="00105D5B">
      <w:pPr>
        <w:spacing w:after="0"/>
        <w:rPr>
          <w:rFonts w:ascii="Times New Roman" w:hAnsi="Times New Roman" w:cs="Times New Roman"/>
        </w:rPr>
      </w:pPr>
    </w:p>
    <w:p w14:paraId="748EA269" w14:textId="2AAD715B" w:rsidR="00105D5B" w:rsidRPr="00364885" w:rsidRDefault="00105D5B" w:rsidP="00105D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64885">
        <w:rPr>
          <w:rFonts w:ascii="Times New Roman" w:hAnsi="Times New Roman" w:cs="Times New Roman"/>
          <w:b/>
          <w:bCs/>
        </w:rPr>
        <w:t xml:space="preserve">O D L U K U </w:t>
      </w:r>
    </w:p>
    <w:p w14:paraId="5AE2725E" w14:textId="71FFA687" w:rsidR="00105D5B" w:rsidRPr="00364885" w:rsidRDefault="00105D5B" w:rsidP="00105D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64885">
        <w:rPr>
          <w:rFonts w:ascii="Times New Roman" w:hAnsi="Times New Roman" w:cs="Times New Roman"/>
          <w:b/>
          <w:bCs/>
        </w:rPr>
        <w:t xml:space="preserve"> o </w:t>
      </w:r>
      <w:r w:rsidR="00BC138F">
        <w:rPr>
          <w:rFonts w:ascii="Times New Roman" w:hAnsi="Times New Roman" w:cs="Times New Roman"/>
          <w:b/>
          <w:bCs/>
        </w:rPr>
        <w:t>visini naknade za rad članova Općinskog vijeća Općine Bistra</w:t>
      </w:r>
    </w:p>
    <w:p w14:paraId="6E7FD6B2" w14:textId="395C5716" w:rsidR="00105D5B" w:rsidRPr="00364885" w:rsidRDefault="00105D5B" w:rsidP="00105D5B">
      <w:pPr>
        <w:spacing w:after="0"/>
        <w:jc w:val="center"/>
        <w:rPr>
          <w:rFonts w:ascii="Times New Roman" w:hAnsi="Times New Roman" w:cs="Times New Roman"/>
        </w:rPr>
      </w:pPr>
    </w:p>
    <w:p w14:paraId="2685BA8A" w14:textId="55931BEA" w:rsidR="00105D5B" w:rsidRDefault="00105D5B" w:rsidP="00105D5B">
      <w:pPr>
        <w:spacing w:after="0"/>
        <w:jc w:val="center"/>
        <w:rPr>
          <w:rFonts w:ascii="Times New Roman" w:hAnsi="Times New Roman" w:cs="Times New Roman"/>
        </w:rPr>
      </w:pPr>
      <w:r w:rsidRPr="00481E9B">
        <w:rPr>
          <w:rFonts w:ascii="Times New Roman" w:hAnsi="Times New Roman" w:cs="Times New Roman"/>
        </w:rPr>
        <w:t>Članak 1.</w:t>
      </w:r>
    </w:p>
    <w:p w14:paraId="07A2C47E" w14:textId="4940ED2D" w:rsidR="00711F59" w:rsidRDefault="00711F59" w:rsidP="00711F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se Odlukom utvrđuje naknada za rad (u daljnjem tekstu: naknada) članovima Općinskog vijeća Općine Bistra (u daljnjem tekstu: Općinsko vijeće) u Općinskom vijeću i njegovim radnim tijelima.</w:t>
      </w:r>
    </w:p>
    <w:p w14:paraId="08C369BB" w14:textId="4BBBE1A2" w:rsidR="00711F59" w:rsidRDefault="00711F59" w:rsidP="00105D5B">
      <w:pPr>
        <w:spacing w:after="0"/>
        <w:jc w:val="center"/>
        <w:rPr>
          <w:rFonts w:ascii="Times New Roman" w:hAnsi="Times New Roman" w:cs="Times New Roman"/>
        </w:rPr>
      </w:pPr>
    </w:p>
    <w:p w14:paraId="01CBCE42" w14:textId="214DF431" w:rsidR="00711F59" w:rsidRPr="00481E9B" w:rsidRDefault="00711F59" w:rsidP="00105D5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7EA50275" w14:textId="02CB0EDC" w:rsidR="00BC138F" w:rsidRDefault="00BC138F" w:rsidP="00BC13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Predsjedniku Općinskog vijeća Općine Bistra utvrđuje se </w:t>
      </w:r>
      <w:r w:rsidR="00735768">
        <w:rPr>
          <w:rFonts w:ascii="Times New Roman" w:hAnsi="Times New Roman" w:cs="Times New Roman"/>
        </w:rPr>
        <w:t xml:space="preserve">mjesečna </w:t>
      </w:r>
      <w:r>
        <w:rPr>
          <w:rFonts w:ascii="Times New Roman" w:hAnsi="Times New Roman" w:cs="Times New Roman"/>
        </w:rPr>
        <w:t xml:space="preserve">naknada za rad u iznosu od </w:t>
      </w:r>
      <w:r w:rsidR="00625E8F">
        <w:rPr>
          <w:rFonts w:ascii="Times New Roman" w:hAnsi="Times New Roman" w:cs="Times New Roman"/>
        </w:rPr>
        <w:t>130</w:t>
      </w:r>
      <w:r w:rsidR="00481E9B">
        <w:rPr>
          <w:rFonts w:ascii="Times New Roman" w:hAnsi="Times New Roman" w:cs="Times New Roman"/>
        </w:rPr>
        <w:t xml:space="preserve">,00 </w:t>
      </w:r>
      <w:r w:rsidR="00625E8F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net</w:t>
      </w:r>
      <w:r w:rsidR="00481E9B">
        <w:rPr>
          <w:rFonts w:ascii="Times New Roman" w:hAnsi="Times New Roman" w:cs="Times New Roman"/>
        </w:rPr>
        <w:t>o.</w:t>
      </w:r>
    </w:p>
    <w:p w14:paraId="3196E6BF" w14:textId="101E7294" w:rsidR="00BC138F" w:rsidRDefault="00BC138F" w:rsidP="00BC13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Potpredsjedni</w:t>
      </w:r>
      <w:r w:rsidR="00481E9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u Općinskog vijeća Općine Bistra utvrđuje se </w:t>
      </w:r>
      <w:r w:rsidR="00735768">
        <w:rPr>
          <w:rFonts w:ascii="Times New Roman" w:hAnsi="Times New Roman" w:cs="Times New Roman"/>
        </w:rPr>
        <w:t>mjesečna</w:t>
      </w:r>
      <w:r>
        <w:rPr>
          <w:rFonts w:ascii="Times New Roman" w:hAnsi="Times New Roman" w:cs="Times New Roman"/>
        </w:rPr>
        <w:t xml:space="preserve"> naknada za rad u iznosu od </w:t>
      </w:r>
      <w:r w:rsidR="00625E8F">
        <w:rPr>
          <w:rFonts w:ascii="Times New Roman" w:hAnsi="Times New Roman" w:cs="Times New Roman"/>
        </w:rPr>
        <w:t>100</w:t>
      </w:r>
      <w:r w:rsidR="00735768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</w:t>
      </w:r>
      <w:r w:rsidR="00625E8F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neto.</w:t>
      </w:r>
      <w:r w:rsidR="003F754D">
        <w:rPr>
          <w:rFonts w:ascii="Times New Roman" w:hAnsi="Times New Roman" w:cs="Times New Roman"/>
        </w:rPr>
        <w:t xml:space="preserve"> </w:t>
      </w:r>
    </w:p>
    <w:p w14:paraId="3CD334B9" w14:textId="6CD1E4A6" w:rsidR="00BC138F" w:rsidRDefault="00481E9B" w:rsidP="00BC13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Ostalim č</w:t>
      </w:r>
      <w:r w:rsidR="00BC138F">
        <w:rPr>
          <w:rFonts w:ascii="Times New Roman" w:hAnsi="Times New Roman" w:cs="Times New Roman"/>
        </w:rPr>
        <w:t xml:space="preserve">lanovima Općinskog vijeća utvrđuje se </w:t>
      </w:r>
      <w:r w:rsidR="00735768">
        <w:rPr>
          <w:rFonts w:ascii="Times New Roman" w:hAnsi="Times New Roman" w:cs="Times New Roman"/>
        </w:rPr>
        <w:t>mjesečna</w:t>
      </w:r>
      <w:r w:rsidR="00BC138F">
        <w:rPr>
          <w:rFonts w:ascii="Times New Roman" w:hAnsi="Times New Roman" w:cs="Times New Roman"/>
        </w:rPr>
        <w:t xml:space="preserve"> naknada</w:t>
      </w:r>
      <w:r w:rsidR="00711F59">
        <w:rPr>
          <w:rFonts w:ascii="Times New Roman" w:hAnsi="Times New Roman" w:cs="Times New Roman"/>
        </w:rPr>
        <w:t xml:space="preserve"> za rad</w:t>
      </w:r>
      <w:r w:rsidR="00BC138F">
        <w:rPr>
          <w:rFonts w:ascii="Times New Roman" w:hAnsi="Times New Roman" w:cs="Times New Roman"/>
        </w:rPr>
        <w:t xml:space="preserve"> u iznosu </w:t>
      </w:r>
      <w:r w:rsidR="00BC138F" w:rsidRPr="00804B34">
        <w:rPr>
          <w:rFonts w:ascii="Times New Roman" w:hAnsi="Times New Roman" w:cs="Times New Roman"/>
        </w:rPr>
        <w:t xml:space="preserve">od </w:t>
      </w:r>
      <w:r w:rsidR="003F754D" w:rsidRPr="00804B34">
        <w:rPr>
          <w:rFonts w:ascii="Times New Roman" w:hAnsi="Times New Roman" w:cs="Times New Roman"/>
        </w:rPr>
        <w:t>80,00</w:t>
      </w:r>
      <w:r w:rsidR="00BC138F" w:rsidRPr="00804B34">
        <w:rPr>
          <w:rFonts w:ascii="Times New Roman" w:hAnsi="Times New Roman" w:cs="Times New Roman"/>
        </w:rPr>
        <w:t xml:space="preserve"> </w:t>
      </w:r>
      <w:r w:rsidR="00625E8F">
        <w:rPr>
          <w:rFonts w:ascii="Times New Roman" w:hAnsi="Times New Roman" w:cs="Times New Roman"/>
        </w:rPr>
        <w:t>eura</w:t>
      </w:r>
      <w:r w:rsidR="00BC138F">
        <w:rPr>
          <w:rFonts w:ascii="Times New Roman" w:hAnsi="Times New Roman" w:cs="Times New Roman"/>
        </w:rPr>
        <w:t xml:space="preserve"> neto.</w:t>
      </w:r>
    </w:p>
    <w:p w14:paraId="31754F16" w14:textId="77777777" w:rsidR="00711F59" w:rsidRPr="00BC138F" w:rsidRDefault="00711F59" w:rsidP="00BC138F">
      <w:pPr>
        <w:spacing w:after="0"/>
        <w:jc w:val="both"/>
        <w:rPr>
          <w:rFonts w:ascii="Times New Roman" w:hAnsi="Times New Roman" w:cs="Times New Roman"/>
        </w:rPr>
      </w:pPr>
    </w:p>
    <w:p w14:paraId="1C5A21FC" w14:textId="7B02B21D" w:rsidR="00EA01E8" w:rsidRPr="00481E9B" w:rsidRDefault="00EA01E8" w:rsidP="00EA01E8">
      <w:pPr>
        <w:spacing w:after="0"/>
        <w:jc w:val="center"/>
        <w:rPr>
          <w:rFonts w:ascii="Times New Roman" w:hAnsi="Times New Roman" w:cs="Times New Roman"/>
        </w:rPr>
      </w:pPr>
      <w:r w:rsidRPr="00481E9B">
        <w:rPr>
          <w:rFonts w:ascii="Times New Roman" w:hAnsi="Times New Roman" w:cs="Times New Roman"/>
        </w:rPr>
        <w:t xml:space="preserve">Članak </w:t>
      </w:r>
      <w:r w:rsidR="006844A8">
        <w:rPr>
          <w:rFonts w:ascii="Times New Roman" w:hAnsi="Times New Roman" w:cs="Times New Roman"/>
        </w:rPr>
        <w:t>3</w:t>
      </w:r>
      <w:r w:rsidRPr="00481E9B">
        <w:rPr>
          <w:rFonts w:ascii="Times New Roman" w:hAnsi="Times New Roman" w:cs="Times New Roman"/>
        </w:rPr>
        <w:t>.</w:t>
      </w:r>
    </w:p>
    <w:p w14:paraId="7B71E8F5" w14:textId="1BF8B7C7" w:rsidR="00481E9B" w:rsidRPr="00481E9B" w:rsidRDefault="00481E9B" w:rsidP="00481E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Općinskog vijeća </w:t>
      </w:r>
      <w:r w:rsidR="006844A8">
        <w:rPr>
          <w:rFonts w:ascii="Times New Roman" w:hAnsi="Times New Roman" w:cs="Times New Roman"/>
        </w:rPr>
        <w:t xml:space="preserve">iz članka 2. ove Odluke </w:t>
      </w:r>
      <w:r>
        <w:rPr>
          <w:rFonts w:ascii="Times New Roman" w:hAnsi="Times New Roman" w:cs="Times New Roman"/>
        </w:rPr>
        <w:t>koji izostane sa sjednice Općinskog vijeća ili ju napusti prije njezina završetka</w:t>
      </w:r>
      <w:r w:rsidR="009B7C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ima pravo na isplatu 50% naknade iz članka 1. ove Odluke.</w:t>
      </w:r>
    </w:p>
    <w:p w14:paraId="770E8824" w14:textId="04B811C7" w:rsidR="00481E9B" w:rsidRDefault="00481E9B" w:rsidP="00481E9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48EB013" w14:textId="71B51100" w:rsidR="00481E9B" w:rsidRPr="00481E9B" w:rsidRDefault="00481E9B" w:rsidP="00481E9B">
      <w:pPr>
        <w:spacing w:after="0"/>
        <w:jc w:val="center"/>
        <w:rPr>
          <w:rFonts w:ascii="Times New Roman" w:hAnsi="Times New Roman" w:cs="Times New Roman"/>
        </w:rPr>
      </w:pPr>
      <w:r w:rsidRPr="00481E9B">
        <w:rPr>
          <w:rFonts w:ascii="Times New Roman" w:hAnsi="Times New Roman" w:cs="Times New Roman"/>
        </w:rPr>
        <w:t xml:space="preserve">Članak </w:t>
      </w:r>
      <w:r w:rsidR="00CB731B">
        <w:rPr>
          <w:rFonts w:ascii="Times New Roman" w:hAnsi="Times New Roman" w:cs="Times New Roman"/>
        </w:rPr>
        <w:t>4</w:t>
      </w:r>
      <w:r w:rsidRPr="00481E9B">
        <w:rPr>
          <w:rFonts w:ascii="Times New Roman" w:hAnsi="Times New Roman" w:cs="Times New Roman"/>
        </w:rPr>
        <w:t>.</w:t>
      </w:r>
    </w:p>
    <w:p w14:paraId="69EAD707" w14:textId="276C0544" w:rsidR="00481E9B" w:rsidRPr="00481E9B" w:rsidRDefault="00481E9B" w:rsidP="00481E9B">
      <w:pPr>
        <w:spacing w:after="0"/>
        <w:jc w:val="both"/>
        <w:rPr>
          <w:rFonts w:ascii="Times New Roman" w:hAnsi="Times New Roman" w:cs="Times New Roman"/>
        </w:rPr>
      </w:pPr>
      <w:r w:rsidRPr="00481E9B">
        <w:rPr>
          <w:rFonts w:ascii="Times New Roman" w:hAnsi="Times New Roman" w:cs="Times New Roman"/>
        </w:rPr>
        <w:t xml:space="preserve">Naknade utvrđene </w:t>
      </w:r>
      <w:r>
        <w:rPr>
          <w:rFonts w:ascii="Times New Roman" w:hAnsi="Times New Roman" w:cs="Times New Roman"/>
        </w:rPr>
        <w:t xml:space="preserve">ovom Odlukom isplatit će se članovima Općinskog vijeća </w:t>
      </w:r>
      <w:r w:rsidR="009F3033">
        <w:rPr>
          <w:rFonts w:ascii="Times New Roman" w:hAnsi="Times New Roman" w:cs="Times New Roman"/>
        </w:rPr>
        <w:t>u 2 obroka i to u mjesecu lipnju i prosincu za tekuću godinu.</w:t>
      </w:r>
    </w:p>
    <w:p w14:paraId="55E05425" w14:textId="77777777" w:rsidR="00481E9B" w:rsidRPr="00364885" w:rsidRDefault="00481E9B" w:rsidP="00481E9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A335CDA" w14:textId="5F2CE224" w:rsidR="003F118A" w:rsidRDefault="00481E9B" w:rsidP="00481E9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CB731B">
        <w:rPr>
          <w:rFonts w:ascii="Times New Roman" w:hAnsi="Times New Roman" w:cs="Times New Roman"/>
        </w:rPr>
        <w:t>5</w:t>
      </w:r>
      <w:r w:rsidR="003F118A">
        <w:rPr>
          <w:rFonts w:ascii="Times New Roman" w:hAnsi="Times New Roman" w:cs="Times New Roman"/>
        </w:rPr>
        <w:t>.</w:t>
      </w:r>
    </w:p>
    <w:p w14:paraId="57EC5552" w14:textId="195AC071" w:rsidR="003F118A" w:rsidRDefault="003F118A" w:rsidP="003F11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Danom stupanja na snagu ove Odluke prestaje važiti </w:t>
      </w:r>
      <w:r w:rsidRPr="003F118A">
        <w:rPr>
          <w:rFonts w:ascii="Times New Roman" w:hAnsi="Times New Roman" w:cs="Times New Roman"/>
          <w:i/>
          <w:iCs/>
        </w:rPr>
        <w:t xml:space="preserve">Odluka o visini naknade za rad </w:t>
      </w:r>
      <w:r w:rsidR="00625E8F">
        <w:rPr>
          <w:rFonts w:ascii="Times New Roman" w:hAnsi="Times New Roman" w:cs="Times New Roman"/>
          <w:i/>
          <w:iCs/>
        </w:rPr>
        <w:t>članova Općinskog vijeća</w:t>
      </w:r>
      <w:r w:rsidRPr="003F118A">
        <w:rPr>
          <w:rFonts w:ascii="Times New Roman" w:hAnsi="Times New Roman" w:cs="Times New Roman"/>
          <w:i/>
          <w:iCs/>
        </w:rPr>
        <w:t xml:space="preserve"> Općine Bistra (Službeni glasnik Općine Bistra broj </w:t>
      </w:r>
      <w:r w:rsidR="00157F80">
        <w:rPr>
          <w:rFonts w:ascii="Times New Roman" w:hAnsi="Times New Roman" w:cs="Times New Roman"/>
          <w:i/>
          <w:iCs/>
        </w:rPr>
        <w:t>7</w:t>
      </w:r>
      <w:r w:rsidR="00625E8F">
        <w:rPr>
          <w:rFonts w:ascii="Times New Roman" w:hAnsi="Times New Roman" w:cs="Times New Roman"/>
          <w:i/>
          <w:iCs/>
        </w:rPr>
        <w:t>/21</w:t>
      </w:r>
      <w:r w:rsidRPr="003F118A">
        <w:rPr>
          <w:rFonts w:ascii="Times New Roman" w:hAnsi="Times New Roman" w:cs="Times New Roman"/>
          <w:i/>
          <w:iCs/>
        </w:rPr>
        <w:t>).</w:t>
      </w:r>
    </w:p>
    <w:p w14:paraId="0FDF1D90" w14:textId="77777777" w:rsidR="003F118A" w:rsidRDefault="003F118A" w:rsidP="00481E9B">
      <w:pPr>
        <w:spacing w:after="0"/>
        <w:jc w:val="center"/>
        <w:rPr>
          <w:rFonts w:ascii="Times New Roman" w:hAnsi="Times New Roman" w:cs="Times New Roman"/>
        </w:rPr>
      </w:pPr>
    </w:p>
    <w:p w14:paraId="30048967" w14:textId="06A585D3" w:rsidR="00481E9B" w:rsidRDefault="004B7BFF" w:rsidP="00481E9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14:paraId="4D3BF117" w14:textId="58C3FDBA" w:rsidR="00EA01E8" w:rsidRDefault="00EA01E8" w:rsidP="00EA01E8">
      <w:pPr>
        <w:spacing w:after="0"/>
        <w:jc w:val="both"/>
        <w:rPr>
          <w:rFonts w:ascii="Times New Roman" w:hAnsi="Times New Roman" w:cs="Times New Roman"/>
        </w:rPr>
      </w:pPr>
      <w:r w:rsidRPr="00364885">
        <w:rPr>
          <w:rFonts w:ascii="Times New Roman" w:hAnsi="Times New Roman" w:cs="Times New Roman"/>
        </w:rPr>
        <w:t xml:space="preserve">Ova Odluka stupa na snagu </w:t>
      </w:r>
      <w:r w:rsidR="00625E8F">
        <w:rPr>
          <w:rFonts w:ascii="Times New Roman" w:hAnsi="Times New Roman" w:cs="Times New Roman"/>
        </w:rPr>
        <w:t>osmog dana od</w:t>
      </w:r>
      <w:r w:rsidR="00481E9B">
        <w:rPr>
          <w:rFonts w:ascii="Times New Roman" w:hAnsi="Times New Roman" w:cs="Times New Roman"/>
        </w:rPr>
        <w:t xml:space="preserve"> dana objave</w:t>
      </w:r>
      <w:r w:rsidRPr="00364885">
        <w:rPr>
          <w:rFonts w:ascii="Times New Roman" w:hAnsi="Times New Roman" w:cs="Times New Roman"/>
        </w:rPr>
        <w:t xml:space="preserve"> u Službenom glasniku Općine Bistra.</w:t>
      </w:r>
    </w:p>
    <w:p w14:paraId="76C24B12" w14:textId="16C6F03F" w:rsidR="00364885" w:rsidRDefault="00364885" w:rsidP="00EA01E8">
      <w:pPr>
        <w:spacing w:after="0"/>
        <w:jc w:val="both"/>
        <w:rPr>
          <w:rFonts w:ascii="Times New Roman" w:hAnsi="Times New Roman" w:cs="Times New Roman"/>
        </w:rPr>
      </w:pPr>
    </w:p>
    <w:p w14:paraId="68FB5A5B" w14:textId="0DC63B1D" w:rsidR="00364885" w:rsidRDefault="00364885" w:rsidP="00EA01E8">
      <w:pPr>
        <w:spacing w:after="0"/>
        <w:jc w:val="both"/>
        <w:rPr>
          <w:rFonts w:ascii="Times New Roman" w:hAnsi="Times New Roman" w:cs="Times New Roman"/>
        </w:rPr>
      </w:pPr>
    </w:p>
    <w:p w14:paraId="08D68A26" w14:textId="77777777" w:rsidR="00364885" w:rsidRPr="00364885" w:rsidRDefault="00364885" w:rsidP="00EA01E8">
      <w:pPr>
        <w:spacing w:after="0"/>
        <w:jc w:val="both"/>
        <w:rPr>
          <w:rFonts w:ascii="Times New Roman" w:hAnsi="Times New Roman" w:cs="Times New Roman"/>
        </w:rPr>
      </w:pPr>
    </w:p>
    <w:p w14:paraId="78D8E724" w14:textId="76BB600E" w:rsidR="00364885" w:rsidRDefault="00364885" w:rsidP="00625E8F">
      <w:pPr>
        <w:spacing w:after="0"/>
        <w:rPr>
          <w:rFonts w:ascii="Times New Roman" w:hAnsi="Times New Roman" w:cs="Times New Roman"/>
        </w:rPr>
      </w:pPr>
      <w:r w:rsidRPr="00364885">
        <w:rPr>
          <w:rFonts w:ascii="Times New Roman" w:hAnsi="Times New Roman" w:cs="Times New Roman"/>
        </w:rPr>
        <w:tab/>
      </w:r>
      <w:r w:rsidRPr="00364885">
        <w:rPr>
          <w:rFonts w:ascii="Times New Roman" w:hAnsi="Times New Roman" w:cs="Times New Roman"/>
        </w:rPr>
        <w:tab/>
      </w:r>
      <w:r w:rsidRPr="00364885">
        <w:rPr>
          <w:rFonts w:ascii="Times New Roman" w:hAnsi="Times New Roman" w:cs="Times New Roman"/>
        </w:rPr>
        <w:tab/>
      </w:r>
      <w:r w:rsidRPr="00364885">
        <w:rPr>
          <w:rFonts w:ascii="Times New Roman" w:hAnsi="Times New Roman" w:cs="Times New Roman"/>
        </w:rPr>
        <w:tab/>
      </w:r>
      <w:r w:rsidRPr="00364885">
        <w:rPr>
          <w:rFonts w:ascii="Times New Roman" w:hAnsi="Times New Roman" w:cs="Times New Roman"/>
        </w:rPr>
        <w:tab/>
      </w:r>
      <w:r w:rsidRPr="00364885">
        <w:rPr>
          <w:rFonts w:ascii="Times New Roman" w:hAnsi="Times New Roman" w:cs="Times New Roman"/>
        </w:rPr>
        <w:tab/>
      </w:r>
      <w:r w:rsidRPr="00364885">
        <w:rPr>
          <w:rFonts w:ascii="Times New Roman" w:hAnsi="Times New Roman" w:cs="Times New Roman"/>
        </w:rPr>
        <w:tab/>
      </w:r>
      <w:r w:rsidRPr="00364885">
        <w:rPr>
          <w:rFonts w:ascii="Times New Roman" w:hAnsi="Times New Roman" w:cs="Times New Roman"/>
        </w:rPr>
        <w:tab/>
      </w:r>
      <w:r w:rsidR="00481E9B">
        <w:rPr>
          <w:rFonts w:ascii="Times New Roman" w:hAnsi="Times New Roman" w:cs="Times New Roman"/>
        </w:rPr>
        <w:t>Predsjedni</w:t>
      </w:r>
      <w:r w:rsidR="00625E8F">
        <w:rPr>
          <w:rFonts w:ascii="Times New Roman" w:hAnsi="Times New Roman" w:cs="Times New Roman"/>
        </w:rPr>
        <w:t>ca</w:t>
      </w:r>
      <w:r w:rsidR="00481E9B">
        <w:rPr>
          <w:rFonts w:ascii="Times New Roman" w:hAnsi="Times New Roman" w:cs="Times New Roman"/>
        </w:rPr>
        <w:t xml:space="preserve"> Općinskog vijeća</w:t>
      </w:r>
    </w:p>
    <w:p w14:paraId="25432A43" w14:textId="329EF4F8" w:rsidR="00481E9B" w:rsidRDefault="00481E9B" w:rsidP="00625E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5E8F">
        <w:rPr>
          <w:rFonts w:ascii="Times New Roman" w:hAnsi="Times New Roman" w:cs="Times New Roman"/>
        </w:rPr>
        <w:t xml:space="preserve"> Danijela Maršić Peica</w:t>
      </w:r>
    </w:p>
    <w:p w14:paraId="6D0F88D5" w14:textId="77777777" w:rsidR="00625E8F" w:rsidRDefault="00625E8F" w:rsidP="00625E8F">
      <w:pPr>
        <w:spacing w:after="0"/>
        <w:rPr>
          <w:rFonts w:ascii="Times New Roman" w:hAnsi="Times New Roman" w:cs="Times New Roman"/>
        </w:rPr>
      </w:pPr>
    </w:p>
    <w:p w14:paraId="31ABFE05" w14:textId="77777777" w:rsidR="00625E8F" w:rsidRDefault="00625E8F" w:rsidP="00625E8F">
      <w:pPr>
        <w:spacing w:after="0"/>
        <w:rPr>
          <w:rFonts w:ascii="Times New Roman" w:hAnsi="Times New Roman" w:cs="Times New Roman"/>
        </w:rPr>
      </w:pPr>
    </w:p>
    <w:p w14:paraId="704EA259" w14:textId="77777777" w:rsidR="00625E8F" w:rsidRDefault="00625E8F" w:rsidP="00625E8F">
      <w:pPr>
        <w:spacing w:after="0"/>
        <w:rPr>
          <w:rFonts w:ascii="Times New Roman" w:hAnsi="Times New Roman" w:cs="Times New Roman"/>
        </w:rPr>
      </w:pPr>
    </w:p>
    <w:p w14:paraId="731348DD" w14:textId="3D85F965" w:rsidR="00625E8F" w:rsidRPr="003F754D" w:rsidRDefault="00625E8F" w:rsidP="00CC54D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F754D">
        <w:rPr>
          <w:rFonts w:ascii="Times New Roman" w:hAnsi="Times New Roman" w:cs="Times New Roman"/>
          <w:b/>
          <w:bCs/>
        </w:rPr>
        <w:lastRenderedPageBreak/>
        <w:t>OBRAZLOŽENJE</w:t>
      </w:r>
    </w:p>
    <w:p w14:paraId="1BB04973" w14:textId="77777777" w:rsidR="00625E8F" w:rsidRDefault="00625E8F" w:rsidP="00CC54DD">
      <w:pPr>
        <w:spacing w:after="0"/>
        <w:jc w:val="center"/>
        <w:rPr>
          <w:rFonts w:ascii="Times New Roman" w:hAnsi="Times New Roman" w:cs="Times New Roman"/>
        </w:rPr>
      </w:pPr>
    </w:p>
    <w:p w14:paraId="41D586BE" w14:textId="464B0343" w:rsidR="00625E8F" w:rsidRDefault="00625E8F" w:rsidP="00625E8F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Pravni temelj za donošenje akta</w:t>
      </w:r>
    </w:p>
    <w:p w14:paraId="5E3BC0D2" w14:textId="77777777" w:rsidR="00C1288B" w:rsidRDefault="00C1288B" w:rsidP="00C1288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24B563C7" w14:textId="147FE7CF" w:rsidR="00625E8F" w:rsidRPr="00625E8F" w:rsidRDefault="00625E8F" w:rsidP="00625E8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31.a Zakona o lokalnoj i područnoj (regionalnoj) samoupravi (</w:t>
      </w:r>
      <w:r w:rsidRPr="00625E8F">
        <w:rPr>
          <w:rFonts w:ascii="Times New Roman" w:hAnsi="Times New Roman" w:cs="Times New Roman"/>
        </w:rPr>
        <w:t>Narodne novine broj: 33/01, 60/01 – vjerodostojno tumačenje, 129/05, 109/07, 125/08, 36/09, 150/11, 144/12, 19/13, 137/15.- ispravak, 123/17, 98/19 i 144/20),</w:t>
      </w:r>
      <w:r>
        <w:rPr>
          <w:rFonts w:ascii="Times New Roman" w:hAnsi="Times New Roman" w:cs="Times New Roman"/>
        </w:rPr>
        <w:t xml:space="preserve"> član predstavničkog tijela ima pravo na naknadu za rad u predstavničkom tijelu i radnim tijelima, </w:t>
      </w:r>
      <w:r w:rsidRPr="00625E8F">
        <w:rPr>
          <w:rFonts w:ascii="Times New Roman" w:hAnsi="Times New Roman" w:cs="Times New Roman"/>
        </w:rPr>
        <w:t>a određuje se u neto</w:t>
      </w:r>
      <w:r w:rsidR="00804B34">
        <w:rPr>
          <w:rFonts w:ascii="Times New Roman" w:hAnsi="Times New Roman" w:cs="Times New Roman"/>
        </w:rPr>
        <w:t xml:space="preserve"> </w:t>
      </w:r>
      <w:r w:rsidRPr="00625E8F">
        <w:rPr>
          <w:rFonts w:ascii="Times New Roman" w:hAnsi="Times New Roman" w:cs="Times New Roman"/>
        </w:rPr>
        <w:t>iznosu po članu predstavničkog tijela tako da ukupna godišnja neto</w:t>
      </w:r>
      <w:r w:rsidR="00804B34">
        <w:rPr>
          <w:rFonts w:ascii="Times New Roman" w:hAnsi="Times New Roman" w:cs="Times New Roman"/>
        </w:rPr>
        <w:t xml:space="preserve"> </w:t>
      </w:r>
      <w:r w:rsidRPr="00625E8F">
        <w:rPr>
          <w:rFonts w:ascii="Times New Roman" w:hAnsi="Times New Roman" w:cs="Times New Roman"/>
        </w:rPr>
        <w:t>naknada po članu predstavničkog tijela ne smije iznositi više od:</w:t>
      </w:r>
    </w:p>
    <w:p w14:paraId="22271528" w14:textId="77777777" w:rsidR="00625E8F" w:rsidRPr="00364885" w:rsidRDefault="00625E8F" w:rsidP="00625E8F">
      <w:pPr>
        <w:spacing w:after="0"/>
        <w:rPr>
          <w:rFonts w:ascii="Times New Roman" w:hAnsi="Times New Roman" w:cs="Times New Roman"/>
        </w:rPr>
      </w:pPr>
    </w:p>
    <w:p w14:paraId="1BDB400B" w14:textId="494347CA" w:rsidR="00364885" w:rsidRDefault="00625E8F" w:rsidP="00625E8F">
      <w:pPr>
        <w:spacing w:after="0"/>
        <w:ind w:firstLine="360"/>
        <w:rPr>
          <w:rFonts w:ascii="Times New Roman" w:hAnsi="Times New Roman" w:cs="Times New Roman"/>
        </w:rPr>
      </w:pPr>
      <w:r w:rsidRPr="00625E8F">
        <w:rPr>
          <w:rFonts w:ascii="Times New Roman" w:hAnsi="Times New Roman" w:cs="Times New Roman"/>
        </w:rPr>
        <w:t>u općini i gradu:</w:t>
      </w:r>
    </w:p>
    <w:p w14:paraId="0B8313C7" w14:textId="77777777" w:rsidR="00625E8F" w:rsidRPr="00364885" w:rsidRDefault="00625E8F" w:rsidP="00625E8F">
      <w:pPr>
        <w:spacing w:after="0"/>
        <w:ind w:firstLine="360"/>
        <w:rPr>
          <w:rFonts w:ascii="Times New Roman" w:hAnsi="Times New Roman" w:cs="Times New Roman"/>
        </w:rPr>
      </w:pPr>
    </w:p>
    <w:p w14:paraId="03D6A52E" w14:textId="4EABEF78" w:rsidR="00EA01E8" w:rsidRPr="00625E8F" w:rsidRDefault="00625E8F" w:rsidP="00625E8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25E8F">
        <w:rPr>
          <w:rFonts w:ascii="Times New Roman" w:hAnsi="Times New Roman" w:cs="Times New Roman"/>
        </w:rPr>
        <w:t>s više od 5.000 do 10.000 stanovnika – 8.000,00 kuna</w:t>
      </w:r>
      <w:r>
        <w:rPr>
          <w:rFonts w:ascii="Times New Roman" w:hAnsi="Times New Roman" w:cs="Times New Roman"/>
        </w:rPr>
        <w:t xml:space="preserve"> odnosno 1.061,78 </w:t>
      </w:r>
      <w:r w:rsidR="003F754D">
        <w:rPr>
          <w:rFonts w:ascii="Times New Roman" w:hAnsi="Times New Roman" w:cs="Times New Roman"/>
        </w:rPr>
        <w:t>eura</w:t>
      </w:r>
    </w:p>
    <w:p w14:paraId="22F9B193" w14:textId="77777777" w:rsidR="00625E8F" w:rsidRDefault="00625E8F" w:rsidP="00EA01E8">
      <w:pPr>
        <w:spacing w:after="0"/>
        <w:jc w:val="both"/>
        <w:rPr>
          <w:rFonts w:ascii="Times New Roman" w:hAnsi="Times New Roman" w:cs="Times New Roman"/>
        </w:rPr>
      </w:pPr>
    </w:p>
    <w:p w14:paraId="359A5FE1" w14:textId="3E269BED" w:rsidR="00625E8F" w:rsidRDefault="00625E8F" w:rsidP="00CC54DD">
      <w:pPr>
        <w:spacing w:after="0"/>
        <w:ind w:left="360"/>
        <w:jc w:val="both"/>
        <w:rPr>
          <w:rFonts w:ascii="Times New Roman" w:hAnsi="Times New Roman" w:cs="Times New Roman"/>
        </w:rPr>
      </w:pPr>
      <w:r w:rsidRPr="00625E8F">
        <w:rPr>
          <w:rFonts w:ascii="Times New Roman" w:hAnsi="Times New Roman" w:cs="Times New Roman"/>
        </w:rPr>
        <w:t>Naknada za predsjednika predstavničkog tijela može se odrediti u iznosu uvećanom za najviše 50%, a za potpredsjednike u iznosu uvećanom za najviše 30% pripadajuće naknade utvrđene stavkom 1. članka</w:t>
      </w:r>
      <w:r w:rsidR="001D6217">
        <w:rPr>
          <w:rFonts w:ascii="Times New Roman" w:hAnsi="Times New Roman" w:cs="Times New Roman"/>
        </w:rPr>
        <w:t xml:space="preserve"> 31a</w:t>
      </w:r>
      <w:r w:rsidRPr="00625E8F">
        <w:rPr>
          <w:rFonts w:ascii="Times New Roman" w:hAnsi="Times New Roman" w:cs="Times New Roman"/>
        </w:rPr>
        <w:t>.</w:t>
      </w:r>
    </w:p>
    <w:p w14:paraId="52C105EA" w14:textId="77777777" w:rsidR="00CC54DD" w:rsidRDefault="00CC54DD" w:rsidP="00CC54DD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E24BEC7" w14:textId="60F6497D" w:rsidR="00CC54DD" w:rsidRDefault="00CC54DD" w:rsidP="00CC54D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pitanja i prikaz stanja</w:t>
      </w:r>
    </w:p>
    <w:p w14:paraId="151C7674" w14:textId="77777777" w:rsidR="00CC54DD" w:rsidRDefault="00CC54DD" w:rsidP="00CC54DD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74EFC26C" w14:textId="47363866" w:rsidR="00CC54DD" w:rsidRDefault="00CC54DD" w:rsidP="00CC54DD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Bistra ima trinaest vijećnik</w:t>
      </w:r>
      <w:r w:rsidR="00804B34">
        <w:rPr>
          <w:rFonts w:ascii="Times New Roman" w:hAnsi="Times New Roman" w:cs="Times New Roman"/>
        </w:rPr>
        <w:t>a</w:t>
      </w:r>
      <w:r w:rsidR="001D62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7517686" w14:textId="77777777" w:rsidR="00C1288B" w:rsidRPr="00C1288B" w:rsidRDefault="00C1288B" w:rsidP="00C1288B">
      <w:pPr>
        <w:spacing w:after="0"/>
        <w:ind w:left="360"/>
        <w:jc w:val="both"/>
        <w:rPr>
          <w:rFonts w:ascii="Times New Roman" w:hAnsi="Times New Roman" w:cs="Times New Roman"/>
        </w:rPr>
      </w:pPr>
      <w:r w:rsidRPr="00C1288B">
        <w:rPr>
          <w:rFonts w:ascii="Times New Roman" w:hAnsi="Times New Roman" w:cs="Times New Roman"/>
        </w:rPr>
        <w:t>Član predstavničkog tijela dužnost obavlja počasno i za to ne prima plaću.</w:t>
      </w:r>
    </w:p>
    <w:p w14:paraId="2F611C08" w14:textId="531AC30B" w:rsidR="00CC54DD" w:rsidRDefault="00C1288B" w:rsidP="00C1288B">
      <w:pPr>
        <w:spacing w:after="0"/>
        <w:ind w:left="360"/>
        <w:jc w:val="both"/>
        <w:rPr>
          <w:rFonts w:ascii="Times New Roman" w:hAnsi="Times New Roman" w:cs="Times New Roman"/>
        </w:rPr>
      </w:pPr>
      <w:r w:rsidRPr="00C1288B">
        <w:rPr>
          <w:rFonts w:ascii="Times New Roman" w:hAnsi="Times New Roman" w:cs="Times New Roman"/>
        </w:rPr>
        <w:t>Član predstavničkog tijela ima pravo na naknadu u skladu s odlukom predstavničkog tijela.</w:t>
      </w:r>
    </w:p>
    <w:p w14:paraId="12823BA9" w14:textId="5783E182" w:rsidR="00CC54DD" w:rsidRDefault="00CC54DD" w:rsidP="00CC54DD">
      <w:pPr>
        <w:spacing w:after="0"/>
        <w:ind w:left="360"/>
        <w:jc w:val="both"/>
        <w:rPr>
          <w:rFonts w:ascii="Times New Roman" w:hAnsi="Times New Roman" w:cs="Times New Roman"/>
        </w:rPr>
      </w:pPr>
      <w:r w:rsidRPr="00CC54DD">
        <w:rPr>
          <w:rFonts w:ascii="Times New Roman" w:hAnsi="Times New Roman" w:cs="Times New Roman"/>
        </w:rPr>
        <w:t>Član predstavničkog tijela ima pravo na opravdani izostanak s posla radi sudjelovanja u radu predstavničkog tijela i njegovih radnih tijela</w:t>
      </w:r>
      <w:r w:rsidR="00C1288B">
        <w:rPr>
          <w:rFonts w:ascii="Times New Roman" w:hAnsi="Times New Roman" w:cs="Times New Roman"/>
        </w:rPr>
        <w:t>, sukladno sporazumu s poslodavcem.</w:t>
      </w:r>
    </w:p>
    <w:p w14:paraId="5218D700" w14:textId="77777777" w:rsidR="00C1288B" w:rsidRDefault="00C1288B" w:rsidP="00CC54DD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0E8893EA" w14:textId="35AD0929" w:rsidR="00C1288B" w:rsidRDefault="00C1288B" w:rsidP="00C1288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Procjena financijskih sredstava</w:t>
      </w:r>
    </w:p>
    <w:p w14:paraId="6896C6EF" w14:textId="77777777" w:rsidR="00C1288B" w:rsidRDefault="00C1288B" w:rsidP="00C1288B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78FE001A" w14:textId="383721F8" w:rsidR="00C1288B" w:rsidRPr="00C1288B" w:rsidRDefault="00C1288B" w:rsidP="00C1288B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za rad članova općinskog vijeća osigurana su izmjenama i dopunama Proračuna Općine Bistra za 2025. godinu na poziciji R</w:t>
      </w:r>
      <w:r w:rsidR="00C60379">
        <w:rPr>
          <w:rFonts w:ascii="Times New Roman" w:hAnsi="Times New Roman" w:cs="Times New Roman"/>
        </w:rPr>
        <w:t>-001.</w:t>
      </w:r>
    </w:p>
    <w:sectPr w:rsidR="00C1288B" w:rsidRPr="00C128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B2B8" w14:textId="77777777" w:rsidR="004B176F" w:rsidRDefault="004B176F" w:rsidP="003F754D">
      <w:pPr>
        <w:spacing w:after="0" w:line="240" w:lineRule="auto"/>
      </w:pPr>
      <w:r>
        <w:separator/>
      </w:r>
    </w:p>
  </w:endnote>
  <w:endnote w:type="continuationSeparator" w:id="0">
    <w:p w14:paraId="3DFFB555" w14:textId="77777777" w:rsidR="004B176F" w:rsidRDefault="004B176F" w:rsidP="003F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6C37" w14:textId="77777777" w:rsidR="004B176F" w:rsidRDefault="004B176F" w:rsidP="003F754D">
      <w:pPr>
        <w:spacing w:after="0" w:line="240" w:lineRule="auto"/>
      </w:pPr>
      <w:r>
        <w:separator/>
      </w:r>
    </w:p>
  </w:footnote>
  <w:footnote w:type="continuationSeparator" w:id="0">
    <w:p w14:paraId="497BC2CF" w14:textId="77777777" w:rsidR="004B176F" w:rsidRDefault="004B176F" w:rsidP="003F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C017" w14:textId="090686B2" w:rsidR="003F754D" w:rsidRDefault="003F754D">
    <w:pPr>
      <w:pStyle w:val="Zaglavlje"/>
    </w:pPr>
    <w:r>
      <w:tab/>
    </w:r>
    <w:r>
      <w:tab/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2EC4"/>
    <w:multiLevelType w:val="hybridMultilevel"/>
    <w:tmpl w:val="CA829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D66F0"/>
    <w:multiLevelType w:val="hybridMultilevel"/>
    <w:tmpl w:val="5F86048C"/>
    <w:lvl w:ilvl="0" w:tplc="850454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309772">
    <w:abstractNumId w:val="0"/>
  </w:num>
  <w:num w:numId="2" w16cid:durableId="207199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5B"/>
    <w:rsid w:val="00105D5B"/>
    <w:rsid w:val="00157F80"/>
    <w:rsid w:val="001D6217"/>
    <w:rsid w:val="001F4A00"/>
    <w:rsid w:val="00364885"/>
    <w:rsid w:val="003B603F"/>
    <w:rsid w:val="003F118A"/>
    <w:rsid w:val="003F754D"/>
    <w:rsid w:val="00481E9B"/>
    <w:rsid w:val="004B176F"/>
    <w:rsid w:val="004B7BFF"/>
    <w:rsid w:val="00625E8F"/>
    <w:rsid w:val="00661A68"/>
    <w:rsid w:val="006844A8"/>
    <w:rsid w:val="006B5732"/>
    <w:rsid w:val="00711F59"/>
    <w:rsid w:val="00720D98"/>
    <w:rsid w:val="00735768"/>
    <w:rsid w:val="00804B34"/>
    <w:rsid w:val="00864B46"/>
    <w:rsid w:val="008C61A3"/>
    <w:rsid w:val="009B7C8E"/>
    <w:rsid w:val="009F3033"/>
    <w:rsid w:val="00AB36EF"/>
    <w:rsid w:val="00AB3CDD"/>
    <w:rsid w:val="00B01B3C"/>
    <w:rsid w:val="00B258C9"/>
    <w:rsid w:val="00B43251"/>
    <w:rsid w:val="00BC138F"/>
    <w:rsid w:val="00BD1A8D"/>
    <w:rsid w:val="00BE4D6A"/>
    <w:rsid w:val="00C1288B"/>
    <w:rsid w:val="00C60379"/>
    <w:rsid w:val="00CB731B"/>
    <w:rsid w:val="00CC54DD"/>
    <w:rsid w:val="00CE36B9"/>
    <w:rsid w:val="00D62DC1"/>
    <w:rsid w:val="00EA01E8"/>
    <w:rsid w:val="00F578D3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DD47"/>
  <w15:chartTrackingRefBased/>
  <w15:docId w15:val="{2410AF3C-F32C-48B1-AA24-7BCFB336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5E8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754D"/>
  </w:style>
  <w:style w:type="paragraph" w:styleId="Podnoje">
    <w:name w:val="footer"/>
    <w:basedOn w:val="Normal"/>
    <w:link w:val="PodnojeChar"/>
    <w:uiPriority w:val="99"/>
    <w:unhideWhenUsed/>
    <w:rsid w:val="003F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Coha Kontrec</dc:creator>
  <cp:keywords/>
  <dc:description/>
  <cp:lastModifiedBy>korisnik 03</cp:lastModifiedBy>
  <cp:revision>21</cp:revision>
  <cp:lastPrinted>2021-09-29T11:38:00Z</cp:lastPrinted>
  <dcterms:created xsi:type="dcterms:W3CDTF">2021-09-29T11:20:00Z</dcterms:created>
  <dcterms:modified xsi:type="dcterms:W3CDTF">2025-08-21T11:02:00Z</dcterms:modified>
</cp:coreProperties>
</file>