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6657C" w14:textId="32B1B144" w:rsidR="00F54176" w:rsidRDefault="00F54176" w:rsidP="00F54176">
      <w:pPr>
        <w:pStyle w:val="Tijeloteksta"/>
        <w:spacing w:before="1"/>
        <w:ind w:right="591"/>
      </w:pPr>
      <w:r>
        <w:t>REPUBLIKA HRVATSKA</w:t>
      </w:r>
    </w:p>
    <w:p w14:paraId="686155DC" w14:textId="70350D2E" w:rsidR="00F54176" w:rsidRDefault="00F54176" w:rsidP="00F54176">
      <w:pPr>
        <w:pStyle w:val="Tijeloteksta"/>
        <w:spacing w:before="1"/>
        <w:ind w:right="591"/>
      </w:pPr>
      <w:r>
        <w:t>ZAGREBAČKA ŽUPANIJA</w:t>
      </w:r>
    </w:p>
    <w:p w14:paraId="5834FD36" w14:textId="498BC012" w:rsidR="00F54176" w:rsidRDefault="00F54176" w:rsidP="00F54176">
      <w:pPr>
        <w:pStyle w:val="Tijeloteksta"/>
        <w:spacing w:before="1"/>
        <w:ind w:right="591"/>
      </w:pPr>
      <w:r>
        <w:t>OPĆINA BISTRA</w:t>
      </w:r>
    </w:p>
    <w:p w14:paraId="69C9797F" w14:textId="590637D3" w:rsidR="00F54176" w:rsidRDefault="00F54176" w:rsidP="00F54176">
      <w:pPr>
        <w:pStyle w:val="Tijeloteksta"/>
        <w:spacing w:before="1"/>
        <w:ind w:right="591"/>
      </w:pPr>
      <w:r>
        <w:t>OPĆINSKO VIJEĆE</w:t>
      </w:r>
    </w:p>
    <w:p w14:paraId="1D05F2BF" w14:textId="77777777" w:rsidR="00F54176" w:rsidRDefault="00F54176" w:rsidP="00F54176">
      <w:pPr>
        <w:pStyle w:val="Tijeloteksta"/>
        <w:spacing w:before="1"/>
        <w:ind w:right="591"/>
      </w:pPr>
    </w:p>
    <w:p w14:paraId="56C01B4F" w14:textId="06A1BF27" w:rsidR="00F54176" w:rsidRDefault="00F54176" w:rsidP="00F54176">
      <w:pPr>
        <w:pStyle w:val="Tijeloteksta"/>
        <w:spacing w:before="1"/>
        <w:ind w:right="591"/>
      </w:pPr>
      <w:r>
        <w:t>KLASA:</w:t>
      </w:r>
    </w:p>
    <w:p w14:paraId="542F42F6" w14:textId="6B47D047" w:rsidR="00F54176" w:rsidRDefault="00F54176" w:rsidP="00F54176">
      <w:pPr>
        <w:pStyle w:val="Tijeloteksta"/>
        <w:spacing w:before="1"/>
        <w:ind w:right="591"/>
      </w:pPr>
      <w:r>
        <w:t>URBROJ:</w:t>
      </w:r>
    </w:p>
    <w:p w14:paraId="61EB320B" w14:textId="77777777" w:rsidR="00F54176" w:rsidRDefault="00F54176" w:rsidP="00F54176">
      <w:pPr>
        <w:pStyle w:val="Tijeloteksta"/>
        <w:spacing w:before="1"/>
        <w:ind w:right="591"/>
      </w:pPr>
    </w:p>
    <w:p w14:paraId="69A2EB21" w14:textId="77777777" w:rsidR="00F54176" w:rsidRDefault="00F54176" w:rsidP="00F54176">
      <w:pPr>
        <w:pStyle w:val="Tijeloteksta"/>
        <w:spacing w:before="1"/>
        <w:ind w:right="591"/>
      </w:pPr>
    </w:p>
    <w:p w14:paraId="4E089AC8" w14:textId="359E6F48" w:rsidR="00AD31E2" w:rsidRPr="009C40A8" w:rsidRDefault="00AD31E2" w:rsidP="00AD31E2">
      <w:pPr>
        <w:pStyle w:val="Tijeloteksta"/>
        <w:spacing w:before="1"/>
        <w:ind w:left="576" w:right="591" w:firstLine="707"/>
        <w:jc w:val="both"/>
      </w:pPr>
      <w:r>
        <w:t>Na temelju članka 48. stavak 4. Zakona o predškolskom odgoju i obrazovanju (''Narodne</w:t>
      </w:r>
      <w:r>
        <w:rPr>
          <w:spacing w:val="1"/>
        </w:rPr>
        <w:t xml:space="preserve"> </w:t>
      </w:r>
      <w:r>
        <w:t>novine'', broj 10/97., 107/07., 94/13. i 98/19, 57/22), članka 41. i 42. Državnog pedagoškog standarda</w:t>
      </w:r>
      <w:r>
        <w:rPr>
          <w:spacing w:val="1"/>
        </w:rPr>
        <w:t xml:space="preserve"> </w:t>
      </w:r>
      <w:r>
        <w:t>predškolskog</w:t>
      </w:r>
      <w:r>
        <w:rPr>
          <w:spacing w:val="1"/>
        </w:rPr>
        <w:t xml:space="preserve"> </w:t>
      </w:r>
      <w:r>
        <w:t>odgoja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naobrazbe</w:t>
      </w:r>
      <w:r>
        <w:rPr>
          <w:spacing w:val="1"/>
        </w:rPr>
        <w:t xml:space="preserve"> </w:t>
      </w:r>
      <w:r>
        <w:t>(“Narodne</w:t>
      </w:r>
      <w:r>
        <w:rPr>
          <w:spacing w:val="1"/>
        </w:rPr>
        <w:t xml:space="preserve"> </w:t>
      </w:r>
      <w:r>
        <w:t>novine”</w:t>
      </w:r>
      <w:r>
        <w:rPr>
          <w:spacing w:val="1"/>
        </w:rPr>
        <w:t xml:space="preserve"> </w:t>
      </w:r>
      <w:r>
        <w:t>broj</w:t>
      </w:r>
      <w:r>
        <w:rPr>
          <w:spacing w:val="1"/>
        </w:rPr>
        <w:t xml:space="preserve"> </w:t>
      </w:r>
      <w:r>
        <w:t>63/08.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90/10.) te članka 3</w:t>
      </w:r>
      <w:r w:rsidR="00590D3B">
        <w:t>0</w:t>
      </w:r>
      <w:r>
        <w:t>. Statuta Općine Bistra (''Službeni glasnik Općine Bistra'', br. 2/21),</w:t>
      </w:r>
      <w:r>
        <w:rPr>
          <w:spacing w:val="39"/>
        </w:rPr>
        <w:t xml:space="preserve"> </w:t>
      </w:r>
      <w:r w:rsidRPr="009C40A8">
        <w:t xml:space="preserve">Općinsko vijeće Općine Bistra na </w:t>
      </w:r>
      <w:r w:rsidR="000217D8">
        <w:t>___</w:t>
      </w:r>
      <w:r w:rsidR="00C37376">
        <w:t xml:space="preserve">. </w:t>
      </w:r>
      <w:r w:rsidRPr="009C40A8">
        <w:t xml:space="preserve">sjednici održanoj </w:t>
      </w:r>
      <w:r w:rsidR="000217D8">
        <w:t>_______________</w:t>
      </w:r>
      <w:r w:rsidR="00C37376">
        <w:t xml:space="preserve">. </w:t>
      </w:r>
      <w:r w:rsidRPr="009C40A8">
        <w:t xml:space="preserve"> godine, donosi</w:t>
      </w:r>
    </w:p>
    <w:p w14:paraId="3B26BA4E" w14:textId="77777777" w:rsidR="00AD31E2" w:rsidRDefault="00AD31E2" w:rsidP="00AD31E2">
      <w:pPr>
        <w:pStyle w:val="Tijeloteksta"/>
      </w:pPr>
    </w:p>
    <w:p w14:paraId="57C61F65" w14:textId="77777777" w:rsidR="00AD31E2" w:rsidRDefault="00AD31E2" w:rsidP="00AD31E2">
      <w:pPr>
        <w:pStyle w:val="Tijeloteksta"/>
      </w:pPr>
    </w:p>
    <w:p w14:paraId="66AF5675" w14:textId="77777777" w:rsidR="00AD31E2" w:rsidRDefault="00AD31E2" w:rsidP="00AD31E2">
      <w:pPr>
        <w:pStyle w:val="Naslov1"/>
        <w:ind w:left="572" w:right="592"/>
        <w:jc w:val="center"/>
      </w:pPr>
      <w:r>
        <w:t>O D L</w:t>
      </w:r>
      <w:r>
        <w:rPr>
          <w:spacing w:val="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K U</w:t>
      </w:r>
    </w:p>
    <w:p w14:paraId="6F94AE80" w14:textId="40354FEB" w:rsidR="00AD31E2" w:rsidRDefault="00AD31E2" w:rsidP="00AD31E2">
      <w:pPr>
        <w:spacing w:before="1"/>
        <w:ind w:left="568" w:right="592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o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ekonomskoj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cijeni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predškolskog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programa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Dječjeg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vrtića</w:t>
      </w:r>
      <w:r>
        <w:rPr>
          <w:rFonts w:ascii="Calibri" w:hAnsi="Calibri"/>
          <w:b/>
          <w:spacing w:val="-5"/>
        </w:rPr>
        <w:t xml:space="preserve"> Kapljica</w:t>
      </w:r>
    </w:p>
    <w:p w14:paraId="35F76933" w14:textId="23962886" w:rsidR="00AD31E2" w:rsidRDefault="00AD31E2" w:rsidP="00AD31E2">
      <w:pPr>
        <w:pStyle w:val="Naslov1"/>
        <w:ind w:left="577" w:right="592"/>
        <w:jc w:val="center"/>
      </w:pPr>
      <w:r>
        <w:t>za</w:t>
      </w:r>
      <w:r>
        <w:rPr>
          <w:spacing w:val="-2"/>
        </w:rPr>
        <w:t xml:space="preserve"> </w:t>
      </w:r>
      <w:r>
        <w:t>202</w:t>
      </w:r>
      <w:r w:rsidR="00F54176">
        <w:t>5</w:t>
      </w:r>
      <w:r>
        <w:t>.</w:t>
      </w:r>
      <w:r>
        <w:rPr>
          <w:spacing w:val="-2"/>
        </w:rPr>
        <w:t xml:space="preserve"> </w:t>
      </w:r>
      <w:r>
        <w:t>godinu</w:t>
      </w:r>
    </w:p>
    <w:p w14:paraId="6F8B9760" w14:textId="77777777" w:rsidR="00AD31E2" w:rsidRDefault="00AD31E2" w:rsidP="00AD31E2">
      <w:pPr>
        <w:pStyle w:val="Tijeloteksta"/>
        <w:rPr>
          <w:b/>
        </w:rPr>
      </w:pPr>
    </w:p>
    <w:p w14:paraId="593B3383" w14:textId="77777777" w:rsidR="00AD31E2" w:rsidRDefault="00AD31E2" w:rsidP="00AD31E2">
      <w:pPr>
        <w:pStyle w:val="Tijeloteksta"/>
        <w:spacing w:before="11"/>
        <w:rPr>
          <w:b/>
          <w:sz w:val="21"/>
        </w:rPr>
      </w:pPr>
    </w:p>
    <w:p w14:paraId="4F340952" w14:textId="77777777" w:rsidR="00AD31E2" w:rsidRDefault="00AD31E2" w:rsidP="00AD31E2">
      <w:pPr>
        <w:ind w:left="4697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Članak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1.</w:t>
      </w:r>
    </w:p>
    <w:p w14:paraId="1A567BBD" w14:textId="7B51DB15" w:rsidR="00AD31E2" w:rsidRDefault="00AD31E2" w:rsidP="00AD31E2">
      <w:pPr>
        <w:pStyle w:val="Tijeloteksta"/>
        <w:ind w:left="576" w:right="593" w:firstLine="707"/>
        <w:jc w:val="both"/>
      </w:pPr>
      <w:r>
        <w:t>Ovom se odlukom utvrđuje ekonomska cijena predškolskog programa odgoja i obrazovanja</w:t>
      </w:r>
      <w:r>
        <w:rPr>
          <w:spacing w:val="1"/>
        </w:rPr>
        <w:t xml:space="preserve"> </w:t>
      </w:r>
      <w:r>
        <w:t>djece u Dječjem vrtiću Kapljica (u daljnjem tekstu: Vrtić</w:t>
      </w:r>
      <w:r w:rsidR="009C40A8">
        <w:t>)</w:t>
      </w:r>
      <w:r>
        <w:t xml:space="preserve"> čiji je osnivač Općina Bistra (u daljnjem tekstu: Osnivač)</w:t>
      </w:r>
      <w:r>
        <w:rPr>
          <w:spacing w:val="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202</w:t>
      </w:r>
      <w:r w:rsidR="00F54176">
        <w:t>5</w:t>
      </w:r>
      <w:r>
        <w:t>.</w:t>
      </w:r>
      <w:r>
        <w:rPr>
          <w:spacing w:val="-1"/>
        </w:rPr>
        <w:t xml:space="preserve"> </w:t>
      </w:r>
      <w:r>
        <w:t>godinu.</w:t>
      </w:r>
    </w:p>
    <w:p w14:paraId="02D5B930" w14:textId="77777777" w:rsidR="00AD31E2" w:rsidRDefault="00AD31E2" w:rsidP="00AD31E2">
      <w:pPr>
        <w:pStyle w:val="Naslov1"/>
        <w:spacing w:before="1"/>
        <w:ind w:left="4691"/>
      </w:pPr>
      <w:r>
        <w:t>Članak</w:t>
      </w:r>
      <w:r>
        <w:rPr>
          <w:spacing w:val="-2"/>
        </w:rPr>
        <w:t xml:space="preserve"> </w:t>
      </w:r>
      <w:r>
        <w:t>2.</w:t>
      </w:r>
    </w:p>
    <w:p w14:paraId="1078926B" w14:textId="77777777" w:rsidR="009C40A8" w:rsidRDefault="00AD31E2" w:rsidP="00AD31E2">
      <w:pPr>
        <w:pStyle w:val="Tijeloteksta"/>
        <w:ind w:left="576" w:firstLine="707"/>
        <w:rPr>
          <w:spacing w:val="44"/>
        </w:rPr>
      </w:pPr>
      <w:r>
        <w:t>Ekonomska</w:t>
      </w:r>
      <w:r>
        <w:rPr>
          <w:spacing w:val="43"/>
        </w:rPr>
        <w:t xml:space="preserve"> </w:t>
      </w:r>
      <w:r>
        <w:t>cijena</w:t>
      </w:r>
      <w:r>
        <w:rPr>
          <w:spacing w:val="44"/>
        </w:rPr>
        <w:t xml:space="preserve"> </w:t>
      </w:r>
      <w:r w:rsidR="009C40A8" w:rsidRPr="009C40A8">
        <w:t>10-satnog redovnog</w:t>
      </w:r>
      <w:r w:rsidR="009C40A8">
        <w:rPr>
          <w:spacing w:val="44"/>
        </w:rPr>
        <w:t xml:space="preserve"> </w:t>
      </w:r>
      <w:r>
        <w:t>programa</w:t>
      </w:r>
      <w:r w:rsidR="009C40A8">
        <w:t xml:space="preserve"> predškolskog odgoja</w:t>
      </w:r>
      <w:r>
        <w:rPr>
          <w:spacing w:val="44"/>
        </w:rPr>
        <w:t xml:space="preserve"> </w:t>
      </w:r>
      <w:r>
        <w:t>tj.</w:t>
      </w:r>
      <w:r>
        <w:rPr>
          <w:spacing w:val="44"/>
        </w:rPr>
        <w:t xml:space="preserve"> </w:t>
      </w:r>
      <w:r>
        <w:t>cijena</w:t>
      </w:r>
      <w:r>
        <w:rPr>
          <w:spacing w:val="43"/>
        </w:rPr>
        <w:t xml:space="preserve"> </w:t>
      </w:r>
      <w:r>
        <w:t>smještaja</w:t>
      </w:r>
      <w:r>
        <w:rPr>
          <w:spacing w:val="44"/>
        </w:rPr>
        <w:t xml:space="preserve"> </w:t>
      </w:r>
    </w:p>
    <w:p w14:paraId="5C2E0A67" w14:textId="6EE98AA3" w:rsidR="00AD31E2" w:rsidRDefault="00AD31E2" w:rsidP="00AD31E2">
      <w:pPr>
        <w:pStyle w:val="Tijeloteksta"/>
        <w:ind w:left="576" w:firstLine="707"/>
      </w:pPr>
      <w:r>
        <w:t>djeteta</w:t>
      </w:r>
      <w:r>
        <w:rPr>
          <w:spacing w:val="44"/>
        </w:rPr>
        <w:t xml:space="preserve"> </w:t>
      </w:r>
      <w:r>
        <w:t>u</w:t>
      </w:r>
      <w:r>
        <w:rPr>
          <w:spacing w:val="43"/>
        </w:rPr>
        <w:t xml:space="preserve"> </w:t>
      </w:r>
      <w:r>
        <w:t>Vrtiću</w:t>
      </w:r>
      <w:r>
        <w:rPr>
          <w:spacing w:val="42"/>
        </w:rPr>
        <w:t xml:space="preserve"> </w:t>
      </w:r>
      <w:r>
        <w:t>obuhvaća</w:t>
      </w:r>
      <w:r>
        <w:rPr>
          <w:spacing w:val="42"/>
        </w:rPr>
        <w:t xml:space="preserve"> </w:t>
      </w:r>
      <w:r>
        <w:t>sljedeće</w:t>
      </w:r>
      <w:r>
        <w:rPr>
          <w:spacing w:val="42"/>
        </w:rPr>
        <w:t xml:space="preserve"> </w:t>
      </w:r>
      <w:r>
        <w:t>vrste</w:t>
      </w:r>
      <w:r w:rsidR="009C40A8">
        <w:t xml:space="preserve"> </w:t>
      </w:r>
      <w:r>
        <w:rPr>
          <w:spacing w:val="-47"/>
        </w:rPr>
        <w:t xml:space="preserve"> </w:t>
      </w:r>
      <w:r>
        <w:t>troškova:</w:t>
      </w:r>
    </w:p>
    <w:p w14:paraId="6D51F273" w14:textId="77777777" w:rsidR="00AD31E2" w:rsidRDefault="00AD31E2" w:rsidP="00AD31E2">
      <w:pPr>
        <w:pStyle w:val="Odlomakpopisa"/>
        <w:numPr>
          <w:ilvl w:val="0"/>
          <w:numId w:val="2"/>
        </w:numPr>
        <w:tabs>
          <w:tab w:val="left" w:pos="1503"/>
        </w:tabs>
        <w:spacing w:before="1" w:line="267" w:lineRule="exact"/>
      </w:pPr>
      <w:r>
        <w:t>Izdatke</w:t>
      </w:r>
      <w:r>
        <w:rPr>
          <w:spacing w:val="-3"/>
        </w:rPr>
        <w:t xml:space="preserve"> </w:t>
      </w:r>
      <w:r>
        <w:t>za radnike,</w:t>
      </w:r>
      <w:r>
        <w:rPr>
          <w:spacing w:val="-2"/>
        </w:rPr>
        <w:t xml:space="preserve"> </w:t>
      </w:r>
      <w:r>
        <w:t>i to:</w:t>
      </w:r>
    </w:p>
    <w:p w14:paraId="7BCF1F3C" w14:textId="77777777" w:rsidR="00AD31E2" w:rsidRDefault="00AD31E2" w:rsidP="00AD31E2">
      <w:pPr>
        <w:pStyle w:val="Odlomakpopisa"/>
        <w:numPr>
          <w:ilvl w:val="1"/>
          <w:numId w:val="2"/>
        </w:numPr>
        <w:tabs>
          <w:tab w:val="left" w:pos="1604"/>
        </w:tabs>
        <w:spacing w:line="267" w:lineRule="exact"/>
      </w:pPr>
      <w:r>
        <w:t>bruto</w:t>
      </w:r>
      <w:r>
        <w:rPr>
          <w:spacing w:val="-2"/>
        </w:rPr>
        <w:t xml:space="preserve"> </w:t>
      </w:r>
      <w:r>
        <w:t>plaće,</w:t>
      </w:r>
    </w:p>
    <w:p w14:paraId="53EE2B92" w14:textId="77777777" w:rsidR="00AD31E2" w:rsidRDefault="00AD31E2" w:rsidP="00AD31E2">
      <w:pPr>
        <w:pStyle w:val="Odlomakpopisa"/>
        <w:numPr>
          <w:ilvl w:val="1"/>
          <w:numId w:val="2"/>
        </w:numPr>
        <w:tabs>
          <w:tab w:val="left" w:pos="1604"/>
        </w:tabs>
      </w:pPr>
      <w:r>
        <w:t>naknade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materijalna</w:t>
      </w:r>
      <w:r>
        <w:rPr>
          <w:spacing w:val="-1"/>
        </w:rPr>
        <w:t xml:space="preserve"> </w:t>
      </w:r>
      <w:r>
        <w:t>prava</w:t>
      </w:r>
      <w:r>
        <w:rPr>
          <w:spacing w:val="-1"/>
        </w:rPr>
        <w:t xml:space="preserve"> </w:t>
      </w:r>
      <w:r>
        <w:t>radnika,</w:t>
      </w:r>
    </w:p>
    <w:p w14:paraId="730A53BB" w14:textId="77777777" w:rsidR="00AD31E2" w:rsidRDefault="00AD31E2" w:rsidP="00AD31E2">
      <w:pPr>
        <w:pStyle w:val="Odlomakpopisa"/>
        <w:numPr>
          <w:ilvl w:val="0"/>
          <w:numId w:val="2"/>
        </w:numPr>
        <w:tabs>
          <w:tab w:val="left" w:pos="1503"/>
        </w:tabs>
        <w:spacing w:before="1"/>
      </w:pPr>
      <w:r>
        <w:t>Prehranu</w:t>
      </w:r>
      <w:r>
        <w:rPr>
          <w:spacing w:val="-4"/>
        </w:rPr>
        <w:t xml:space="preserve"> </w:t>
      </w:r>
      <w:r>
        <w:t>djece,</w:t>
      </w:r>
    </w:p>
    <w:p w14:paraId="6E3B2903" w14:textId="77777777" w:rsidR="00AD31E2" w:rsidRDefault="00AD31E2" w:rsidP="00AD31E2">
      <w:pPr>
        <w:pStyle w:val="Odlomakpopisa"/>
        <w:numPr>
          <w:ilvl w:val="0"/>
          <w:numId w:val="2"/>
        </w:numPr>
        <w:tabs>
          <w:tab w:val="left" w:pos="1503"/>
        </w:tabs>
      </w:pPr>
      <w:r>
        <w:t>Uvjete</w:t>
      </w:r>
      <w:r>
        <w:rPr>
          <w:spacing w:val="-1"/>
        </w:rPr>
        <w:t xml:space="preserve"> </w:t>
      </w:r>
      <w:r>
        <w:t>boravka</w:t>
      </w:r>
      <w:r>
        <w:rPr>
          <w:spacing w:val="-3"/>
        </w:rPr>
        <w:t xml:space="preserve"> </w:t>
      </w:r>
      <w:r>
        <w:t>djece,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to:</w:t>
      </w:r>
    </w:p>
    <w:p w14:paraId="6EA1507F" w14:textId="77777777" w:rsidR="00AD31E2" w:rsidRDefault="00AD31E2" w:rsidP="00AD31E2">
      <w:pPr>
        <w:pStyle w:val="Odlomakpopisa"/>
        <w:numPr>
          <w:ilvl w:val="1"/>
          <w:numId w:val="2"/>
        </w:numPr>
        <w:tabs>
          <w:tab w:val="left" w:pos="1602"/>
        </w:tabs>
        <w:ind w:left="1601" w:hanging="116"/>
      </w:pPr>
      <w:r>
        <w:t>materijalne</w:t>
      </w:r>
      <w:r>
        <w:rPr>
          <w:spacing w:val="-1"/>
        </w:rPr>
        <w:t xml:space="preserve"> </w:t>
      </w:r>
      <w:r>
        <w:t>izdatke,</w:t>
      </w:r>
    </w:p>
    <w:p w14:paraId="3D9A1471" w14:textId="77777777" w:rsidR="00AD31E2" w:rsidRDefault="00AD31E2" w:rsidP="00AD31E2">
      <w:pPr>
        <w:pStyle w:val="Odlomakpopisa"/>
        <w:numPr>
          <w:ilvl w:val="1"/>
          <w:numId w:val="2"/>
        </w:numPr>
        <w:tabs>
          <w:tab w:val="left" w:pos="1602"/>
        </w:tabs>
        <w:ind w:left="1601" w:hanging="116"/>
      </w:pPr>
      <w:r>
        <w:t>energiju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komunalije,</w:t>
      </w:r>
    </w:p>
    <w:p w14:paraId="5B0F1A13" w14:textId="77777777" w:rsidR="00AD31E2" w:rsidRDefault="00AD31E2" w:rsidP="00AD31E2">
      <w:pPr>
        <w:pStyle w:val="Odlomakpopisa"/>
        <w:numPr>
          <w:ilvl w:val="1"/>
          <w:numId w:val="2"/>
        </w:numPr>
        <w:tabs>
          <w:tab w:val="left" w:pos="1602"/>
        </w:tabs>
        <w:spacing w:before="1"/>
        <w:ind w:left="1601" w:hanging="116"/>
      </w:pPr>
      <w:r>
        <w:t>tekuće</w:t>
      </w:r>
      <w:r>
        <w:rPr>
          <w:spacing w:val="-3"/>
        </w:rPr>
        <w:t xml:space="preserve"> </w:t>
      </w:r>
      <w:r>
        <w:t>održavanje</w:t>
      </w:r>
      <w:r>
        <w:rPr>
          <w:spacing w:val="-3"/>
        </w:rPr>
        <w:t xml:space="preserve"> </w:t>
      </w:r>
      <w:r>
        <w:t>objekta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opreme,</w:t>
      </w:r>
    </w:p>
    <w:p w14:paraId="6D6841BC" w14:textId="77777777" w:rsidR="00AD31E2" w:rsidRDefault="00AD31E2" w:rsidP="00AD31E2">
      <w:pPr>
        <w:pStyle w:val="Odlomakpopisa"/>
        <w:numPr>
          <w:ilvl w:val="1"/>
          <w:numId w:val="2"/>
        </w:numPr>
        <w:tabs>
          <w:tab w:val="left" w:pos="1604"/>
        </w:tabs>
      </w:pPr>
      <w:r>
        <w:t>prijevoz</w:t>
      </w:r>
      <w:r>
        <w:rPr>
          <w:spacing w:val="-4"/>
        </w:rPr>
        <w:t xml:space="preserve"> </w:t>
      </w:r>
      <w:r>
        <w:t>djece,</w:t>
      </w:r>
    </w:p>
    <w:p w14:paraId="53AECCA5" w14:textId="77777777" w:rsidR="00AD31E2" w:rsidRDefault="00AD31E2" w:rsidP="00AD31E2">
      <w:pPr>
        <w:pStyle w:val="Odlomakpopisa"/>
        <w:numPr>
          <w:ilvl w:val="0"/>
          <w:numId w:val="2"/>
        </w:numPr>
        <w:tabs>
          <w:tab w:val="left" w:pos="1503"/>
        </w:tabs>
      </w:pPr>
      <w:r>
        <w:t>Nabavu</w:t>
      </w:r>
      <w:r>
        <w:rPr>
          <w:spacing w:val="-3"/>
        </w:rPr>
        <w:t xml:space="preserve"> </w:t>
      </w:r>
      <w:r>
        <w:t>namještaja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opreme,</w:t>
      </w:r>
    </w:p>
    <w:p w14:paraId="73EDBFD0" w14:textId="1494F4FC" w:rsidR="00AD31E2" w:rsidRDefault="00AD31E2" w:rsidP="00AD31E2">
      <w:pPr>
        <w:pStyle w:val="Odlomakpopisa"/>
        <w:numPr>
          <w:ilvl w:val="0"/>
          <w:numId w:val="2"/>
        </w:numPr>
        <w:tabs>
          <w:tab w:val="left" w:pos="1503"/>
        </w:tabs>
      </w:pPr>
      <w:r>
        <w:t>Nabavu</w:t>
      </w:r>
      <w:r>
        <w:rPr>
          <w:spacing w:val="-3"/>
        </w:rPr>
        <w:t xml:space="preserve"> </w:t>
      </w:r>
      <w:r>
        <w:t>sitnog</w:t>
      </w:r>
      <w:r>
        <w:rPr>
          <w:spacing w:val="-4"/>
        </w:rPr>
        <w:t xml:space="preserve"> </w:t>
      </w:r>
      <w:r>
        <w:t>materijala.</w:t>
      </w:r>
    </w:p>
    <w:p w14:paraId="3187243D" w14:textId="77777777" w:rsidR="009C40A8" w:rsidRDefault="009C40A8" w:rsidP="009C40A8">
      <w:pPr>
        <w:pStyle w:val="Odlomakpopisa"/>
        <w:tabs>
          <w:tab w:val="left" w:pos="1503"/>
        </w:tabs>
        <w:ind w:firstLine="0"/>
      </w:pPr>
    </w:p>
    <w:p w14:paraId="134EBD83" w14:textId="77777777" w:rsidR="00AD31E2" w:rsidRDefault="00AD31E2" w:rsidP="00AD31E2">
      <w:pPr>
        <w:rPr>
          <w:sz w:val="17"/>
        </w:rPr>
        <w:sectPr w:rsidR="00AD31E2">
          <w:footerReference w:type="default" r:id="rId7"/>
          <w:pgSz w:w="11910" w:h="16840"/>
          <w:pgMar w:top="1360" w:right="820" w:bottom="700" w:left="840" w:header="0" w:footer="505" w:gutter="0"/>
          <w:pgNumType w:start="1"/>
          <w:cols w:space="720"/>
        </w:sectPr>
      </w:pPr>
    </w:p>
    <w:p w14:paraId="4EC8F5E6" w14:textId="77777777" w:rsidR="00AD31E2" w:rsidRDefault="00AD31E2" w:rsidP="00AD31E2">
      <w:pPr>
        <w:pStyle w:val="Tijeloteksta"/>
        <w:spacing w:before="8"/>
        <w:rPr>
          <w:sz w:val="26"/>
        </w:rPr>
      </w:pPr>
    </w:p>
    <w:p w14:paraId="0E8E68F3" w14:textId="3DF95E74" w:rsidR="00AD31E2" w:rsidRDefault="00AD31E2" w:rsidP="00AD31E2">
      <w:pPr>
        <w:pStyle w:val="Tijeloteksta"/>
        <w:ind w:left="576"/>
      </w:pPr>
    </w:p>
    <w:p w14:paraId="4DC6B719" w14:textId="6040B863" w:rsidR="00AD31E2" w:rsidRDefault="00AD31E2" w:rsidP="00AD31E2">
      <w:pPr>
        <w:pStyle w:val="Tijeloteksta"/>
        <w:spacing w:before="56"/>
        <w:ind w:left="33"/>
        <w:rPr>
          <w:spacing w:val="-8"/>
        </w:rPr>
      </w:pPr>
      <w:r>
        <w:br w:type="column"/>
      </w:r>
      <w:r>
        <w:t>Ekonomsku</w:t>
      </w:r>
      <w:r>
        <w:rPr>
          <w:spacing w:val="-9"/>
        </w:rPr>
        <w:t xml:space="preserve"> </w:t>
      </w:r>
      <w:r>
        <w:t>cijenu</w:t>
      </w:r>
      <w:r>
        <w:rPr>
          <w:spacing w:val="-10"/>
        </w:rPr>
        <w:t xml:space="preserve"> </w:t>
      </w:r>
      <w:r>
        <w:t>programa</w:t>
      </w:r>
      <w:r>
        <w:rPr>
          <w:spacing w:val="-9"/>
        </w:rPr>
        <w:t xml:space="preserve"> </w:t>
      </w:r>
      <w:r>
        <w:t>predškolskog</w:t>
      </w:r>
      <w:r>
        <w:rPr>
          <w:spacing w:val="-11"/>
        </w:rPr>
        <w:t xml:space="preserve"> </w:t>
      </w:r>
      <w:r>
        <w:t>odgoja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obrazovanja</w:t>
      </w:r>
      <w:r>
        <w:rPr>
          <w:spacing w:val="-8"/>
        </w:rPr>
        <w:t xml:space="preserve"> </w:t>
      </w:r>
      <w:r>
        <w:t>utvrđuje</w:t>
      </w:r>
      <w:r>
        <w:rPr>
          <w:spacing w:val="-8"/>
        </w:rPr>
        <w:t xml:space="preserve"> </w:t>
      </w:r>
      <w:r>
        <w:t>Općinsko</w:t>
      </w:r>
      <w:r>
        <w:rPr>
          <w:spacing w:val="-10"/>
        </w:rPr>
        <w:t xml:space="preserve"> </w:t>
      </w:r>
      <w:r>
        <w:t>vijeće</w:t>
      </w:r>
      <w:r>
        <w:rPr>
          <w:spacing w:val="-8"/>
        </w:rPr>
        <w:t xml:space="preserve"> Općine</w:t>
      </w:r>
      <w:r w:rsidR="009C40A8">
        <w:rPr>
          <w:spacing w:val="-8"/>
        </w:rPr>
        <w:t xml:space="preserve"> </w:t>
      </w:r>
      <w:r>
        <w:rPr>
          <w:spacing w:val="-8"/>
        </w:rPr>
        <w:t xml:space="preserve">Bistra. </w:t>
      </w:r>
    </w:p>
    <w:p w14:paraId="554D0C9B" w14:textId="2CFBAA73" w:rsidR="00AD31E2" w:rsidRDefault="00AD31E2" w:rsidP="00AD31E2">
      <w:pPr>
        <w:pStyle w:val="Tijeloteksta"/>
        <w:spacing w:before="56"/>
        <w:ind w:left="33"/>
      </w:pPr>
      <w:r>
        <w:rPr>
          <w:spacing w:val="-8"/>
        </w:rPr>
        <w:t>U t</w:t>
      </w:r>
      <w:r>
        <w:t>roškove</w:t>
      </w:r>
      <w:r>
        <w:rPr>
          <w:spacing w:val="-1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obračun</w:t>
      </w:r>
      <w:r>
        <w:rPr>
          <w:spacing w:val="-2"/>
        </w:rPr>
        <w:t xml:space="preserve"> </w:t>
      </w:r>
      <w:r>
        <w:t>cijene</w:t>
      </w:r>
      <w:r>
        <w:rPr>
          <w:spacing w:val="-1"/>
        </w:rPr>
        <w:t xml:space="preserve"> </w:t>
      </w:r>
      <w:r>
        <w:t>programa</w:t>
      </w:r>
      <w:r>
        <w:rPr>
          <w:spacing w:val="-1"/>
        </w:rPr>
        <w:t xml:space="preserve"> </w:t>
      </w:r>
      <w:r>
        <w:t>nisu</w:t>
      </w:r>
      <w:r>
        <w:rPr>
          <w:spacing w:val="-2"/>
        </w:rPr>
        <w:t xml:space="preserve"> </w:t>
      </w:r>
      <w:r>
        <w:t>uključeni:</w:t>
      </w:r>
    </w:p>
    <w:p w14:paraId="07E9704D" w14:textId="77777777" w:rsidR="00AD31E2" w:rsidRDefault="00AD31E2" w:rsidP="00AD31E2">
      <w:pPr>
        <w:pStyle w:val="Odlomakpopisa"/>
        <w:numPr>
          <w:ilvl w:val="0"/>
          <w:numId w:val="1"/>
        </w:numPr>
        <w:tabs>
          <w:tab w:val="left" w:pos="395"/>
          <w:tab w:val="left" w:pos="396"/>
        </w:tabs>
        <w:ind w:hanging="361"/>
      </w:pPr>
      <w:r>
        <w:t>troškovi</w:t>
      </w:r>
      <w:r>
        <w:rPr>
          <w:spacing w:val="31"/>
        </w:rPr>
        <w:t xml:space="preserve"> </w:t>
      </w:r>
      <w:r>
        <w:t>realizacije</w:t>
      </w:r>
      <w:r>
        <w:rPr>
          <w:spacing w:val="29"/>
        </w:rPr>
        <w:t xml:space="preserve"> </w:t>
      </w:r>
      <w:r>
        <w:t>posebnih</w:t>
      </w:r>
      <w:r>
        <w:rPr>
          <w:spacing w:val="30"/>
        </w:rPr>
        <w:t xml:space="preserve"> </w:t>
      </w:r>
      <w:r>
        <w:t>projekata</w:t>
      </w:r>
      <w:r>
        <w:rPr>
          <w:spacing w:val="30"/>
        </w:rPr>
        <w:t xml:space="preserve"> </w:t>
      </w:r>
      <w:r>
        <w:t>financiranih</w:t>
      </w:r>
      <w:r>
        <w:rPr>
          <w:spacing w:val="30"/>
        </w:rPr>
        <w:t xml:space="preserve"> </w:t>
      </w:r>
      <w:r>
        <w:t>iz</w:t>
      </w:r>
      <w:r>
        <w:rPr>
          <w:spacing w:val="30"/>
        </w:rPr>
        <w:t xml:space="preserve"> </w:t>
      </w:r>
      <w:r>
        <w:t>fondova</w:t>
      </w:r>
      <w:r>
        <w:rPr>
          <w:spacing w:val="28"/>
        </w:rPr>
        <w:t xml:space="preserve"> </w:t>
      </w:r>
      <w:r>
        <w:t>Europske</w:t>
      </w:r>
      <w:r>
        <w:rPr>
          <w:spacing w:val="30"/>
        </w:rPr>
        <w:t xml:space="preserve"> </w:t>
      </w:r>
      <w:r>
        <w:t>unije</w:t>
      </w:r>
      <w:r>
        <w:rPr>
          <w:spacing w:val="26"/>
        </w:rPr>
        <w:t xml:space="preserve"> </w:t>
      </w:r>
      <w:r>
        <w:t>u</w:t>
      </w:r>
      <w:r>
        <w:rPr>
          <w:spacing w:val="30"/>
        </w:rPr>
        <w:t xml:space="preserve"> </w:t>
      </w:r>
      <w:r>
        <w:t>iznosu</w:t>
      </w:r>
    </w:p>
    <w:p w14:paraId="2185F338" w14:textId="77777777" w:rsidR="00AD31E2" w:rsidRDefault="00AD31E2" w:rsidP="00AD31E2">
      <w:pPr>
        <w:pStyle w:val="Tijeloteksta"/>
        <w:spacing w:before="1"/>
        <w:ind w:left="395"/>
      </w:pPr>
      <w:r>
        <w:t>sufinanciranja</w:t>
      </w:r>
      <w:r>
        <w:rPr>
          <w:spacing w:val="-2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strane Europske</w:t>
      </w:r>
      <w:r>
        <w:rPr>
          <w:spacing w:val="-3"/>
        </w:rPr>
        <w:t xml:space="preserve"> </w:t>
      </w:r>
      <w:r>
        <w:t>unije,</w:t>
      </w:r>
    </w:p>
    <w:p w14:paraId="2AD07C7E" w14:textId="26F3D8FA" w:rsidR="00AD31E2" w:rsidRDefault="00AD31E2" w:rsidP="00AD31E2">
      <w:pPr>
        <w:pStyle w:val="Odlomakpopisa"/>
        <w:numPr>
          <w:ilvl w:val="0"/>
          <w:numId w:val="1"/>
        </w:numPr>
        <w:tabs>
          <w:tab w:val="left" w:pos="395"/>
          <w:tab w:val="left" w:pos="396"/>
        </w:tabs>
        <w:spacing w:before="1" w:line="279" w:lineRule="exact"/>
        <w:ind w:hanging="361"/>
      </w:pPr>
      <w:r>
        <w:t>troškovi</w:t>
      </w:r>
      <w:r>
        <w:rPr>
          <w:spacing w:val="47"/>
        </w:rPr>
        <w:t xml:space="preserve"> </w:t>
      </w:r>
      <w:r>
        <w:t>investicija</w:t>
      </w:r>
      <w:r>
        <w:rPr>
          <w:spacing w:val="-3"/>
        </w:rPr>
        <w:t xml:space="preserve"> </w:t>
      </w:r>
      <w:r>
        <w:t>veći</w:t>
      </w:r>
      <w:r>
        <w:rPr>
          <w:spacing w:val="-3"/>
        </w:rPr>
        <w:t xml:space="preserve"> </w:t>
      </w:r>
      <w:r>
        <w:t>od</w:t>
      </w:r>
      <w:r>
        <w:rPr>
          <w:spacing w:val="-4"/>
        </w:rPr>
        <w:t xml:space="preserve"> </w:t>
      </w:r>
      <w:r w:rsidR="00590D3B">
        <w:rPr>
          <w:spacing w:val="-4"/>
        </w:rPr>
        <w:t>13.000,00 eura</w:t>
      </w:r>
      <w:r w:rsidR="004F5149">
        <w:rPr>
          <w:spacing w:val="-4"/>
        </w:rPr>
        <w:t>,</w:t>
      </w:r>
    </w:p>
    <w:p w14:paraId="1B44BCC0" w14:textId="77777777" w:rsidR="00AD31E2" w:rsidRDefault="00AD31E2" w:rsidP="00AD31E2">
      <w:pPr>
        <w:pStyle w:val="Odlomakpopisa"/>
        <w:numPr>
          <w:ilvl w:val="0"/>
          <w:numId w:val="1"/>
        </w:numPr>
        <w:tabs>
          <w:tab w:val="left" w:pos="395"/>
          <w:tab w:val="left" w:pos="396"/>
        </w:tabs>
        <w:spacing w:line="279" w:lineRule="exact"/>
        <w:ind w:hanging="361"/>
      </w:pPr>
      <w:r>
        <w:t>troškovi</w:t>
      </w:r>
      <w:r>
        <w:rPr>
          <w:spacing w:val="9"/>
        </w:rPr>
        <w:t xml:space="preserve"> </w:t>
      </w:r>
      <w:r>
        <w:t>povremenih</w:t>
      </w:r>
      <w:r>
        <w:rPr>
          <w:spacing w:val="57"/>
        </w:rPr>
        <w:t xml:space="preserve"> </w:t>
      </w:r>
      <w:r>
        <w:t>izleta</w:t>
      </w:r>
      <w:r>
        <w:rPr>
          <w:spacing w:val="58"/>
        </w:rPr>
        <w:t xml:space="preserve"> </w:t>
      </w:r>
      <w:r>
        <w:t>i</w:t>
      </w:r>
      <w:r>
        <w:rPr>
          <w:spacing w:val="60"/>
        </w:rPr>
        <w:t xml:space="preserve"> </w:t>
      </w:r>
      <w:r>
        <w:t>drugih</w:t>
      </w:r>
      <w:r>
        <w:rPr>
          <w:spacing w:val="57"/>
        </w:rPr>
        <w:t xml:space="preserve"> </w:t>
      </w:r>
      <w:r>
        <w:t>programa</w:t>
      </w:r>
      <w:r>
        <w:rPr>
          <w:spacing w:val="56"/>
        </w:rPr>
        <w:t xml:space="preserve"> </w:t>
      </w:r>
      <w:r>
        <w:t>koji</w:t>
      </w:r>
      <w:r>
        <w:rPr>
          <w:spacing w:val="56"/>
        </w:rPr>
        <w:t xml:space="preserve"> </w:t>
      </w:r>
      <w:r>
        <w:t>su</w:t>
      </w:r>
      <w:r>
        <w:rPr>
          <w:spacing w:val="59"/>
        </w:rPr>
        <w:t xml:space="preserve"> </w:t>
      </w:r>
      <w:r>
        <w:t>financirani</w:t>
      </w:r>
      <w:r>
        <w:rPr>
          <w:spacing w:val="58"/>
        </w:rPr>
        <w:t xml:space="preserve"> </w:t>
      </w:r>
      <w:r>
        <w:t>isključivo</w:t>
      </w:r>
      <w:r>
        <w:rPr>
          <w:spacing w:val="55"/>
        </w:rPr>
        <w:t xml:space="preserve"> </w:t>
      </w:r>
      <w:r>
        <w:t>uplatama</w:t>
      </w:r>
    </w:p>
    <w:p w14:paraId="3709D676" w14:textId="77777777" w:rsidR="00AD31E2" w:rsidRDefault="00AD31E2" w:rsidP="00AD31E2">
      <w:pPr>
        <w:pStyle w:val="Tijeloteksta"/>
        <w:ind w:left="395"/>
      </w:pPr>
      <w:r>
        <w:t>roditelja</w:t>
      </w:r>
      <w:r>
        <w:rPr>
          <w:spacing w:val="-3"/>
        </w:rPr>
        <w:t xml:space="preserve"> </w:t>
      </w:r>
      <w:r>
        <w:t>polaznika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donacijama.</w:t>
      </w:r>
    </w:p>
    <w:p w14:paraId="0F753600" w14:textId="77777777" w:rsidR="00AD31E2" w:rsidRDefault="00AD31E2" w:rsidP="00AD31E2">
      <w:pPr>
        <w:sectPr w:rsidR="00AD31E2">
          <w:type w:val="continuous"/>
          <w:pgSz w:w="11910" w:h="16840"/>
          <w:pgMar w:top="920" w:right="820" w:bottom="280" w:left="840" w:header="720" w:footer="720" w:gutter="0"/>
          <w:cols w:num="2" w:space="720" w:equalWidth="0">
            <w:col w:w="1211" w:space="40"/>
            <w:col w:w="8999"/>
          </w:cols>
        </w:sectPr>
      </w:pPr>
    </w:p>
    <w:p w14:paraId="1EA55C45" w14:textId="77777777" w:rsidR="00AD31E2" w:rsidRDefault="00AD31E2" w:rsidP="00AD31E2">
      <w:pPr>
        <w:pStyle w:val="Tijeloteksta"/>
        <w:spacing w:before="5"/>
        <w:rPr>
          <w:sz w:val="17"/>
        </w:rPr>
      </w:pPr>
    </w:p>
    <w:p w14:paraId="48D1745E" w14:textId="77777777" w:rsidR="00AD31E2" w:rsidRDefault="00AD31E2" w:rsidP="00AD31E2">
      <w:pPr>
        <w:pStyle w:val="Naslov1"/>
        <w:spacing w:before="57"/>
        <w:ind w:left="575" w:right="592"/>
        <w:jc w:val="center"/>
      </w:pPr>
      <w:r>
        <w:t>Članak</w:t>
      </w:r>
      <w:r>
        <w:rPr>
          <w:spacing w:val="-2"/>
        </w:rPr>
        <w:t xml:space="preserve"> </w:t>
      </w:r>
      <w:r>
        <w:t>3.</w:t>
      </w:r>
    </w:p>
    <w:p w14:paraId="266A27EC" w14:textId="7D64F692" w:rsidR="00AD31E2" w:rsidRDefault="00AD31E2" w:rsidP="00AD31E2">
      <w:pPr>
        <w:pStyle w:val="Tijeloteksta"/>
        <w:ind w:left="1281" w:right="591"/>
        <w:jc w:val="center"/>
      </w:pPr>
      <w:r>
        <w:rPr>
          <w:spacing w:val="-1"/>
        </w:rPr>
        <w:t>Ekonomska</w:t>
      </w:r>
      <w:r>
        <w:rPr>
          <w:spacing w:val="-14"/>
        </w:rPr>
        <w:t xml:space="preserve"> </w:t>
      </w:r>
      <w:r>
        <w:rPr>
          <w:spacing w:val="-1"/>
        </w:rPr>
        <w:t>cijena</w:t>
      </w:r>
      <w:r>
        <w:rPr>
          <w:spacing w:val="-11"/>
        </w:rPr>
        <w:t xml:space="preserve"> </w:t>
      </w:r>
      <w:r>
        <w:rPr>
          <w:spacing w:val="-1"/>
        </w:rPr>
        <w:t>predškolskog</w:t>
      </w:r>
      <w:r>
        <w:rPr>
          <w:spacing w:val="-12"/>
        </w:rPr>
        <w:t xml:space="preserve"> </w:t>
      </w:r>
      <w:r>
        <w:t>programa</w:t>
      </w:r>
      <w:r>
        <w:rPr>
          <w:spacing w:val="-14"/>
        </w:rPr>
        <w:t xml:space="preserve"> </w:t>
      </w:r>
      <w:r>
        <w:t>odgoja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obrazovanja</w:t>
      </w:r>
      <w:r>
        <w:rPr>
          <w:spacing w:val="-12"/>
        </w:rPr>
        <w:t xml:space="preserve"> </w:t>
      </w:r>
      <w:r>
        <w:t>Vrtića</w:t>
      </w:r>
      <w:r>
        <w:rPr>
          <w:spacing w:val="-13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202</w:t>
      </w:r>
      <w:r w:rsidR="00F54176">
        <w:t>5</w:t>
      </w:r>
      <w:r>
        <w:t>.</w:t>
      </w:r>
      <w:r>
        <w:rPr>
          <w:spacing w:val="-12"/>
        </w:rPr>
        <w:t xml:space="preserve"> </w:t>
      </w:r>
      <w:r>
        <w:t>godinu</w:t>
      </w:r>
      <w:r>
        <w:rPr>
          <w:spacing w:val="-11"/>
        </w:rPr>
        <w:t xml:space="preserve"> </w:t>
      </w:r>
      <w:r>
        <w:t>utvrđuje</w:t>
      </w:r>
    </w:p>
    <w:p w14:paraId="3FCD0E6F" w14:textId="4F5DEDC5" w:rsidR="00AD31E2" w:rsidRDefault="00AD31E2" w:rsidP="00AD31E2">
      <w:pPr>
        <w:ind w:left="567" w:right="5097"/>
        <w:jc w:val="center"/>
        <w:rPr>
          <w:rFonts w:ascii="Calibri" w:hAnsi="Calibri"/>
        </w:rPr>
        <w:sectPr w:rsidR="00AD31E2">
          <w:type w:val="continuous"/>
          <w:pgSz w:w="11910" w:h="16840"/>
          <w:pgMar w:top="920" w:right="820" w:bottom="280" w:left="840" w:header="720" w:footer="720" w:gutter="0"/>
          <w:cols w:space="720"/>
        </w:sectPr>
      </w:pPr>
      <w:r>
        <w:rPr>
          <w:rFonts w:ascii="Calibri" w:hAnsi="Calibri"/>
        </w:rPr>
        <w:t>se u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iznosu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od</w:t>
      </w:r>
      <w:r>
        <w:rPr>
          <w:rFonts w:ascii="Calibri" w:hAnsi="Calibri"/>
          <w:spacing w:val="-3"/>
        </w:rPr>
        <w:t xml:space="preserve"> </w:t>
      </w:r>
      <w:r w:rsidR="00F54176">
        <w:rPr>
          <w:rFonts w:ascii="Calibri" w:hAnsi="Calibri"/>
          <w:spacing w:val="-3"/>
        </w:rPr>
        <w:t>400,</w:t>
      </w:r>
      <w:r w:rsidR="00D96B8A">
        <w:rPr>
          <w:rFonts w:ascii="Calibri" w:hAnsi="Calibri"/>
          <w:spacing w:val="-3"/>
        </w:rPr>
        <w:t>00</w:t>
      </w:r>
      <w:r>
        <w:rPr>
          <w:rFonts w:ascii="Calibri" w:hAnsi="Calibri"/>
          <w:spacing w:val="-3"/>
        </w:rPr>
        <w:t xml:space="preserve"> eura</w:t>
      </w:r>
      <w:r>
        <w:rPr>
          <w:rFonts w:ascii="Calibri" w:hAnsi="Calibri"/>
          <w:b/>
          <w:spacing w:val="-1"/>
        </w:rPr>
        <w:t xml:space="preserve"> </w:t>
      </w:r>
      <w:r w:rsidRPr="005F7E71">
        <w:rPr>
          <w:rFonts w:ascii="Calibri" w:hAnsi="Calibri"/>
          <w:bCs/>
        </w:rPr>
        <w:t>mjesečno</w:t>
      </w:r>
      <w:r w:rsidRPr="005F7E71">
        <w:rPr>
          <w:rFonts w:ascii="Calibri" w:hAnsi="Calibri"/>
          <w:bCs/>
          <w:spacing w:val="-1"/>
        </w:rPr>
        <w:t xml:space="preserve"> </w:t>
      </w:r>
      <w:r w:rsidR="004A4AAA" w:rsidRPr="005F7E71">
        <w:rPr>
          <w:rFonts w:ascii="Calibri" w:hAnsi="Calibri"/>
          <w:bCs/>
          <w:spacing w:val="-1"/>
        </w:rPr>
        <w:t>p</w:t>
      </w:r>
      <w:r w:rsidRPr="005F7E71">
        <w:rPr>
          <w:rFonts w:ascii="Calibri" w:hAnsi="Calibri"/>
          <w:bCs/>
          <w:spacing w:val="-1"/>
        </w:rPr>
        <w:t xml:space="preserve">o </w:t>
      </w:r>
      <w:r w:rsidRPr="005F7E71">
        <w:rPr>
          <w:rFonts w:ascii="Calibri" w:hAnsi="Calibri"/>
          <w:bCs/>
        </w:rPr>
        <w:t>djetetu</w:t>
      </w:r>
      <w:r>
        <w:rPr>
          <w:rFonts w:ascii="Calibri" w:hAnsi="Calibri"/>
        </w:rPr>
        <w:t>.</w:t>
      </w:r>
    </w:p>
    <w:p w14:paraId="38AF9D7A" w14:textId="72E6BD5C" w:rsidR="00AD31E2" w:rsidRPr="004867CE" w:rsidRDefault="00AD31E2" w:rsidP="00AD31E2">
      <w:pPr>
        <w:pStyle w:val="Tijeloteksta"/>
        <w:spacing w:before="37"/>
        <w:ind w:left="576" w:right="222" w:firstLine="707"/>
        <w:rPr>
          <w:b/>
        </w:rPr>
      </w:pPr>
      <w:r w:rsidRPr="004867CE">
        <w:lastRenderedPageBreak/>
        <w:t>Rashodi</w:t>
      </w:r>
      <w:r w:rsidRPr="004867CE">
        <w:rPr>
          <w:spacing w:val="6"/>
        </w:rPr>
        <w:t xml:space="preserve"> </w:t>
      </w:r>
      <w:r w:rsidRPr="004867CE">
        <w:t>Vrtića</w:t>
      </w:r>
      <w:r w:rsidRPr="004867CE">
        <w:rPr>
          <w:spacing w:val="3"/>
        </w:rPr>
        <w:t xml:space="preserve"> </w:t>
      </w:r>
      <w:r w:rsidRPr="004867CE">
        <w:t>iz</w:t>
      </w:r>
      <w:r w:rsidRPr="004867CE">
        <w:rPr>
          <w:spacing w:val="5"/>
        </w:rPr>
        <w:t xml:space="preserve"> </w:t>
      </w:r>
      <w:r w:rsidRPr="004867CE">
        <w:t>članka</w:t>
      </w:r>
      <w:r w:rsidRPr="004867CE">
        <w:rPr>
          <w:spacing w:val="5"/>
        </w:rPr>
        <w:t xml:space="preserve"> </w:t>
      </w:r>
      <w:r w:rsidRPr="004867CE">
        <w:t>2.</w:t>
      </w:r>
      <w:r w:rsidRPr="004867CE">
        <w:rPr>
          <w:spacing w:val="3"/>
        </w:rPr>
        <w:t xml:space="preserve"> </w:t>
      </w:r>
      <w:r w:rsidRPr="004867CE">
        <w:t>ove</w:t>
      </w:r>
      <w:r w:rsidRPr="004867CE">
        <w:rPr>
          <w:spacing w:val="7"/>
        </w:rPr>
        <w:t xml:space="preserve"> </w:t>
      </w:r>
      <w:r w:rsidRPr="004867CE">
        <w:t>Odluke</w:t>
      </w:r>
      <w:r w:rsidRPr="004867CE">
        <w:rPr>
          <w:spacing w:val="12"/>
        </w:rPr>
        <w:t xml:space="preserve"> </w:t>
      </w:r>
      <w:r w:rsidRPr="004867CE">
        <w:t>iznosili</w:t>
      </w:r>
      <w:r w:rsidRPr="004867CE">
        <w:rPr>
          <w:spacing w:val="7"/>
        </w:rPr>
        <w:t xml:space="preserve"> </w:t>
      </w:r>
      <w:r w:rsidRPr="004867CE">
        <w:t>su</w:t>
      </w:r>
      <w:r w:rsidRPr="004867CE">
        <w:rPr>
          <w:spacing w:val="5"/>
        </w:rPr>
        <w:t xml:space="preserve"> </w:t>
      </w:r>
      <w:r w:rsidRPr="004867CE">
        <w:t>za</w:t>
      </w:r>
      <w:r w:rsidRPr="004867CE">
        <w:rPr>
          <w:spacing w:val="4"/>
        </w:rPr>
        <w:t xml:space="preserve"> </w:t>
      </w:r>
      <w:r w:rsidRPr="004867CE">
        <w:t>202</w:t>
      </w:r>
      <w:r w:rsidR="00F54176" w:rsidRPr="004867CE">
        <w:t>4</w:t>
      </w:r>
      <w:r w:rsidRPr="004867CE">
        <w:t>.</w:t>
      </w:r>
      <w:r w:rsidRPr="004867CE">
        <w:rPr>
          <w:spacing w:val="6"/>
        </w:rPr>
        <w:t xml:space="preserve"> </w:t>
      </w:r>
      <w:r w:rsidRPr="004867CE">
        <w:t>godinu</w:t>
      </w:r>
      <w:r w:rsidRPr="004867CE">
        <w:rPr>
          <w:spacing w:val="7"/>
        </w:rPr>
        <w:t xml:space="preserve"> </w:t>
      </w:r>
      <w:r w:rsidR="004867CE" w:rsidRPr="004867CE">
        <w:rPr>
          <w:spacing w:val="7"/>
        </w:rPr>
        <w:t>1.037.952,74 €</w:t>
      </w:r>
      <w:r w:rsidRPr="004867CE">
        <w:t>,</w:t>
      </w:r>
      <w:r w:rsidRPr="004867CE">
        <w:rPr>
          <w:spacing w:val="6"/>
        </w:rPr>
        <w:t xml:space="preserve"> </w:t>
      </w:r>
      <w:r w:rsidRPr="004867CE">
        <w:t>a</w:t>
      </w:r>
      <w:r w:rsidRPr="004867CE">
        <w:rPr>
          <w:spacing w:val="7"/>
        </w:rPr>
        <w:t xml:space="preserve"> </w:t>
      </w:r>
      <w:r w:rsidR="00590D3B" w:rsidRPr="004867CE">
        <w:rPr>
          <w:spacing w:val="7"/>
        </w:rPr>
        <w:t xml:space="preserve">prosječan </w:t>
      </w:r>
      <w:r w:rsidRPr="004867CE">
        <w:t xml:space="preserve">broj </w:t>
      </w:r>
      <w:r w:rsidRPr="004867CE">
        <w:rPr>
          <w:spacing w:val="-47"/>
        </w:rPr>
        <w:t xml:space="preserve"> </w:t>
      </w:r>
      <w:r w:rsidRPr="004867CE">
        <w:t>djece</w:t>
      </w:r>
      <w:r w:rsidRPr="004867CE">
        <w:rPr>
          <w:spacing w:val="-3"/>
        </w:rPr>
        <w:t xml:space="preserve"> </w:t>
      </w:r>
      <w:r w:rsidRPr="004867CE">
        <w:t>koji</w:t>
      </w:r>
      <w:r w:rsidRPr="004867CE">
        <w:rPr>
          <w:spacing w:val="-3"/>
        </w:rPr>
        <w:t xml:space="preserve"> </w:t>
      </w:r>
      <w:r w:rsidRPr="004867CE">
        <w:t>je polazio</w:t>
      </w:r>
      <w:r w:rsidRPr="004867CE">
        <w:rPr>
          <w:spacing w:val="1"/>
        </w:rPr>
        <w:t xml:space="preserve"> </w:t>
      </w:r>
      <w:r w:rsidRPr="004867CE">
        <w:t>Vrtić</w:t>
      </w:r>
      <w:r w:rsidRPr="004867CE">
        <w:rPr>
          <w:spacing w:val="1"/>
        </w:rPr>
        <w:t xml:space="preserve"> </w:t>
      </w:r>
      <w:r w:rsidR="00590D3B" w:rsidRPr="004867CE">
        <w:rPr>
          <w:spacing w:val="1"/>
        </w:rPr>
        <w:t xml:space="preserve">u  prošloj </w:t>
      </w:r>
      <w:r w:rsidRPr="004867CE">
        <w:t>pedagošk</w:t>
      </w:r>
      <w:r w:rsidR="00590D3B" w:rsidRPr="004867CE">
        <w:t>oj</w:t>
      </w:r>
      <w:r w:rsidRPr="004867CE">
        <w:t xml:space="preserve"> godin</w:t>
      </w:r>
      <w:r w:rsidR="00590D3B" w:rsidRPr="004867CE">
        <w:t>i</w:t>
      </w:r>
      <w:r w:rsidRPr="004867CE">
        <w:rPr>
          <w:spacing w:val="2"/>
        </w:rPr>
        <w:t xml:space="preserve"> </w:t>
      </w:r>
      <w:r w:rsidRPr="004867CE">
        <w:t>bio je</w:t>
      </w:r>
      <w:r w:rsidRPr="004867CE">
        <w:rPr>
          <w:spacing w:val="-2"/>
        </w:rPr>
        <w:t xml:space="preserve"> </w:t>
      </w:r>
      <w:r w:rsidR="00590D3B" w:rsidRPr="004867CE">
        <w:rPr>
          <w:spacing w:val="-2"/>
        </w:rPr>
        <w:t>2</w:t>
      </w:r>
      <w:r w:rsidR="004867CE" w:rsidRPr="004867CE">
        <w:rPr>
          <w:spacing w:val="-2"/>
        </w:rPr>
        <w:t>16</w:t>
      </w:r>
      <w:r w:rsidRPr="004867CE">
        <w:rPr>
          <w:b/>
        </w:rPr>
        <w:t>.</w:t>
      </w:r>
    </w:p>
    <w:p w14:paraId="44393367" w14:textId="77777777" w:rsidR="00AD31E2" w:rsidRPr="004867CE" w:rsidRDefault="00AD31E2" w:rsidP="00AD31E2">
      <w:pPr>
        <w:pStyle w:val="Tijeloteksta"/>
        <w:spacing w:before="1"/>
        <w:rPr>
          <w:b/>
        </w:rPr>
      </w:pPr>
    </w:p>
    <w:p w14:paraId="7E1A94E8" w14:textId="77777777" w:rsidR="00AD31E2" w:rsidRDefault="00AD31E2" w:rsidP="00AD31E2">
      <w:pPr>
        <w:pStyle w:val="Tijeloteksta"/>
        <w:spacing w:before="1"/>
      </w:pPr>
    </w:p>
    <w:p w14:paraId="5CCF8569" w14:textId="7194E055" w:rsidR="00AD31E2" w:rsidRDefault="00AD31E2" w:rsidP="004A4AAA">
      <w:pPr>
        <w:pStyle w:val="Naslov1"/>
        <w:spacing w:line="267" w:lineRule="exact"/>
        <w:ind w:left="3983" w:firstLine="265"/>
      </w:pPr>
      <w:r>
        <w:t>Članak</w:t>
      </w:r>
      <w:r>
        <w:rPr>
          <w:spacing w:val="-2"/>
        </w:rPr>
        <w:t xml:space="preserve"> </w:t>
      </w:r>
      <w:r w:rsidR="009C40A8">
        <w:rPr>
          <w:spacing w:val="-2"/>
        </w:rPr>
        <w:t>4</w:t>
      </w:r>
      <w:r>
        <w:t>.</w:t>
      </w:r>
    </w:p>
    <w:p w14:paraId="203DF42C" w14:textId="75111CEF" w:rsidR="00AD31E2" w:rsidRDefault="00AD31E2" w:rsidP="00AD31E2">
      <w:pPr>
        <w:pStyle w:val="Tijeloteksta"/>
        <w:ind w:left="576" w:firstLine="707"/>
      </w:pPr>
      <w:r>
        <w:t>Ova</w:t>
      </w:r>
      <w:r>
        <w:rPr>
          <w:spacing w:val="32"/>
        </w:rPr>
        <w:t xml:space="preserve"> </w:t>
      </w:r>
      <w:r>
        <w:t>Odluka</w:t>
      </w:r>
      <w:r>
        <w:rPr>
          <w:spacing w:val="30"/>
        </w:rPr>
        <w:t xml:space="preserve"> </w:t>
      </w:r>
      <w:r>
        <w:t>objavit</w:t>
      </w:r>
      <w:r>
        <w:rPr>
          <w:spacing w:val="33"/>
        </w:rPr>
        <w:t xml:space="preserve"> </w:t>
      </w:r>
      <w:r>
        <w:t>će</w:t>
      </w:r>
      <w:r>
        <w:rPr>
          <w:spacing w:val="32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t>u</w:t>
      </w:r>
      <w:r>
        <w:rPr>
          <w:spacing w:val="31"/>
        </w:rPr>
        <w:t xml:space="preserve"> </w:t>
      </w:r>
      <w:r>
        <w:t>Službenom glasniku Općine Bistra</w:t>
      </w:r>
      <w:r w:rsidR="009D14F8">
        <w:t>, a stupa na snagu osmog dana od dana objave</w:t>
      </w:r>
      <w:r w:rsidR="000303FD">
        <w:t>, a primjenjuje se</w:t>
      </w:r>
      <w:r w:rsidR="00CC5BC7">
        <w:t xml:space="preserve"> </w:t>
      </w:r>
      <w:r w:rsidR="000303FD">
        <w:t>od 01.</w:t>
      </w:r>
      <w:r w:rsidR="008E33F0">
        <w:t>11</w:t>
      </w:r>
      <w:r w:rsidR="000303FD">
        <w:t>.202</w:t>
      </w:r>
      <w:r w:rsidR="00F54176">
        <w:t>5</w:t>
      </w:r>
      <w:r w:rsidR="000303FD">
        <w:t>.</w:t>
      </w:r>
    </w:p>
    <w:p w14:paraId="03CD0C76" w14:textId="77777777" w:rsidR="00AD31E2" w:rsidRDefault="00AD31E2" w:rsidP="00AD31E2">
      <w:pPr>
        <w:pStyle w:val="Tijeloteksta"/>
      </w:pPr>
    </w:p>
    <w:p w14:paraId="6C63C17D" w14:textId="77777777" w:rsidR="00AD31E2" w:rsidRDefault="00AD31E2" w:rsidP="00AD31E2">
      <w:pPr>
        <w:pStyle w:val="Tijeloteksta"/>
        <w:spacing w:before="12"/>
        <w:rPr>
          <w:sz w:val="21"/>
        </w:rPr>
      </w:pPr>
    </w:p>
    <w:p w14:paraId="0E12C69F" w14:textId="7B836922" w:rsidR="00AD31E2" w:rsidRPr="005F7E71" w:rsidRDefault="00AD31E2" w:rsidP="00590D3B">
      <w:pPr>
        <w:pStyle w:val="Naslov1"/>
        <w:ind w:left="4956" w:right="592"/>
        <w:jc w:val="both"/>
        <w:rPr>
          <w:rFonts w:asciiTheme="minorHAnsi" w:hAnsiTheme="minorHAnsi" w:cstheme="minorHAnsi"/>
          <w:spacing w:val="-3"/>
        </w:rPr>
      </w:pPr>
      <w:r w:rsidRPr="005F7E71">
        <w:rPr>
          <w:rFonts w:asciiTheme="minorHAnsi" w:hAnsiTheme="minorHAnsi" w:cstheme="minorHAnsi"/>
          <w:spacing w:val="-2"/>
        </w:rPr>
        <w:t xml:space="preserve">OPĆINSKO </w:t>
      </w:r>
      <w:r w:rsidRPr="005F7E71">
        <w:rPr>
          <w:rFonts w:asciiTheme="minorHAnsi" w:hAnsiTheme="minorHAnsi" w:cstheme="minorHAnsi"/>
        </w:rPr>
        <w:t>VIJEĆE</w:t>
      </w:r>
      <w:r w:rsidRPr="005F7E71">
        <w:rPr>
          <w:rFonts w:asciiTheme="minorHAnsi" w:hAnsiTheme="minorHAnsi" w:cstheme="minorHAnsi"/>
          <w:spacing w:val="-3"/>
        </w:rPr>
        <w:t xml:space="preserve"> OPĆINE BISTRA</w:t>
      </w:r>
    </w:p>
    <w:p w14:paraId="7B65348F" w14:textId="77777777" w:rsidR="00AD31E2" w:rsidRPr="005F7E71" w:rsidRDefault="00AD31E2" w:rsidP="00AD31E2">
      <w:pPr>
        <w:pStyle w:val="Naslov1"/>
        <w:ind w:left="574" w:right="592"/>
        <w:jc w:val="center"/>
        <w:rPr>
          <w:rFonts w:asciiTheme="minorHAnsi" w:hAnsiTheme="minorHAnsi" w:cstheme="minorHAnsi"/>
        </w:rPr>
      </w:pPr>
    </w:p>
    <w:p w14:paraId="015A8534" w14:textId="77777777" w:rsidR="00AD31E2" w:rsidRPr="005F7E71" w:rsidRDefault="00AD31E2" w:rsidP="00AD31E2">
      <w:pPr>
        <w:pStyle w:val="Tijeloteksta"/>
        <w:spacing w:before="11"/>
        <w:rPr>
          <w:rFonts w:asciiTheme="minorHAnsi" w:hAnsiTheme="minorHAnsi" w:cstheme="minorHAnsi"/>
          <w:b/>
          <w:sz w:val="21"/>
        </w:rPr>
      </w:pPr>
    </w:p>
    <w:p w14:paraId="20BD16D1" w14:textId="7533F0F3" w:rsidR="00F8152B" w:rsidRPr="005F7E71" w:rsidRDefault="00AD31E2" w:rsidP="00590D3B">
      <w:pPr>
        <w:ind w:left="3540"/>
        <w:jc w:val="center"/>
        <w:rPr>
          <w:rFonts w:asciiTheme="minorHAnsi" w:hAnsiTheme="minorHAnsi" w:cstheme="minorHAnsi"/>
        </w:rPr>
      </w:pPr>
      <w:r w:rsidRPr="005F7E71">
        <w:rPr>
          <w:rFonts w:asciiTheme="minorHAnsi" w:hAnsiTheme="minorHAnsi" w:cstheme="minorHAnsi"/>
        </w:rPr>
        <w:t>Predsjedni</w:t>
      </w:r>
      <w:r w:rsidR="00F54176">
        <w:rPr>
          <w:rFonts w:asciiTheme="minorHAnsi" w:hAnsiTheme="minorHAnsi" w:cstheme="minorHAnsi"/>
        </w:rPr>
        <w:t>ca</w:t>
      </w:r>
      <w:r w:rsidRPr="005F7E71">
        <w:rPr>
          <w:rFonts w:asciiTheme="minorHAnsi" w:hAnsiTheme="minorHAnsi" w:cstheme="minorHAnsi"/>
        </w:rPr>
        <w:t xml:space="preserve"> Općinskog vijeća</w:t>
      </w:r>
    </w:p>
    <w:p w14:paraId="5236F562" w14:textId="2B1347BF" w:rsidR="00AD31E2" w:rsidRPr="005F7E71" w:rsidRDefault="00590D3B" w:rsidP="00590D3B">
      <w:pPr>
        <w:ind w:left="4248"/>
        <w:rPr>
          <w:rFonts w:asciiTheme="minorHAnsi" w:hAnsiTheme="minorHAnsi" w:cstheme="minorHAnsi"/>
        </w:rPr>
      </w:pPr>
      <w:r w:rsidRPr="005F7E71">
        <w:rPr>
          <w:rFonts w:asciiTheme="minorHAnsi" w:hAnsiTheme="minorHAnsi" w:cstheme="minorHAnsi"/>
        </w:rPr>
        <w:t xml:space="preserve">          </w:t>
      </w:r>
      <w:r w:rsidR="005F7E71">
        <w:rPr>
          <w:rFonts w:asciiTheme="minorHAnsi" w:hAnsiTheme="minorHAnsi" w:cstheme="minorHAnsi"/>
        </w:rPr>
        <w:tab/>
      </w:r>
      <w:r w:rsidR="00F54176">
        <w:rPr>
          <w:rFonts w:asciiTheme="minorHAnsi" w:hAnsiTheme="minorHAnsi" w:cstheme="minorHAnsi"/>
        </w:rPr>
        <w:t>Danijela Maršić Peica</w:t>
      </w:r>
    </w:p>
    <w:p w14:paraId="0B6D88D1" w14:textId="042670DA" w:rsidR="00DA4F26" w:rsidRDefault="00DA4F26" w:rsidP="00AD31E2">
      <w:pPr>
        <w:jc w:val="right"/>
      </w:pPr>
    </w:p>
    <w:p w14:paraId="51C41424" w14:textId="6A4584B7" w:rsidR="00DA4F26" w:rsidRDefault="00DA4F26" w:rsidP="00AD31E2">
      <w:pPr>
        <w:jc w:val="right"/>
      </w:pPr>
    </w:p>
    <w:p w14:paraId="08013FF1" w14:textId="6DF931A5" w:rsidR="00DA4F26" w:rsidRDefault="00DA4F26" w:rsidP="00AD31E2">
      <w:pPr>
        <w:jc w:val="right"/>
      </w:pPr>
    </w:p>
    <w:p w14:paraId="0BF266EE" w14:textId="6D635FCC" w:rsidR="00D748B0" w:rsidRDefault="00D748B0" w:rsidP="00AD31E2">
      <w:pPr>
        <w:jc w:val="right"/>
      </w:pPr>
    </w:p>
    <w:p w14:paraId="185EFCD0" w14:textId="0F157A07" w:rsidR="00D748B0" w:rsidRDefault="00D748B0" w:rsidP="00AD31E2">
      <w:pPr>
        <w:jc w:val="right"/>
      </w:pPr>
    </w:p>
    <w:p w14:paraId="45F71670" w14:textId="3324B3DC" w:rsidR="00D748B0" w:rsidRDefault="00D748B0" w:rsidP="00AD31E2">
      <w:pPr>
        <w:jc w:val="right"/>
      </w:pPr>
    </w:p>
    <w:p w14:paraId="2214CB5A" w14:textId="12C9F9AA" w:rsidR="00D748B0" w:rsidRDefault="00D748B0" w:rsidP="00AD31E2">
      <w:pPr>
        <w:jc w:val="right"/>
      </w:pPr>
    </w:p>
    <w:p w14:paraId="697BAA8C" w14:textId="484ABB1D" w:rsidR="00D748B0" w:rsidRDefault="00D748B0" w:rsidP="00AD31E2">
      <w:pPr>
        <w:jc w:val="right"/>
      </w:pPr>
    </w:p>
    <w:p w14:paraId="75F923D8" w14:textId="71E10D47" w:rsidR="00D748B0" w:rsidRDefault="00D748B0" w:rsidP="00AD31E2">
      <w:pPr>
        <w:jc w:val="right"/>
      </w:pPr>
    </w:p>
    <w:p w14:paraId="61C747B7" w14:textId="3517191D" w:rsidR="00D748B0" w:rsidRDefault="00D748B0" w:rsidP="00AD31E2">
      <w:pPr>
        <w:jc w:val="right"/>
      </w:pPr>
    </w:p>
    <w:p w14:paraId="522B3B03" w14:textId="5F83B4E2" w:rsidR="00D748B0" w:rsidRDefault="00D748B0" w:rsidP="00AD31E2">
      <w:pPr>
        <w:jc w:val="right"/>
      </w:pPr>
    </w:p>
    <w:p w14:paraId="5ABF374A" w14:textId="74B8EF04" w:rsidR="00D748B0" w:rsidRDefault="00D748B0" w:rsidP="00AD31E2">
      <w:pPr>
        <w:jc w:val="right"/>
      </w:pPr>
    </w:p>
    <w:p w14:paraId="75B66430" w14:textId="712E6977" w:rsidR="00D748B0" w:rsidRDefault="00D748B0" w:rsidP="00AD31E2">
      <w:pPr>
        <w:jc w:val="right"/>
      </w:pPr>
    </w:p>
    <w:p w14:paraId="1C90E6F4" w14:textId="7DF8E7B1" w:rsidR="00D748B0" w:rsidRDefault="00D748B0" w:rsidP="00AD31E2">
      <w:pPr>
        <w:jc w:val="right"/>
      </w:pPr>
    </w:p>
    <w:p w14:paraId="50DD7553" w14:textId="5AEACD17" w:rsidR="00D748B0" w:rsidRDefault="00D748B0" w:rsidP="00AD31E2">
      <w:pPr>
        <w:jc w:val="right"/>
      </w:pPr>
    </w:p>
    <w:p w14:paraId="7CCAC052" w14:textId="0941093F" w:rsidR="00D748B0" w:rsidRDefault="00D748B0" w:rsidP="00AD31E2">
      <w:pPr>
        <w:jc w:val="right"/>
      </w:pPr>
    </w:p>
    <w:p w14:paraId="1F0C6851" w14:textId="3A0AA845" w:rsidR="00D748B0" w:rsidRDefault="00D748B0" w:rsidP="00AD31E2">
      <w:pPr>
        <w:jc w:val="right"/>
      </w:pPr>
    </w:p>
    <w:p w14:paraId="45E6256D" w14:textId="29368F94" w:rsidR="00D748B0" w:rsidRDefault="00D748B0" w:rsidP="00AD31E2">
      <w:pPr>
        <w:jc w:val="right"/>
      </w:pPr>
    </w:p>
    <w:p w14:paraId="2D2EF776" w14:textId="7DD82369" w:rsidR="00D748B0" w:rsidRDefault="00D748B0" w:rsidP="00AD31E2">
      <w:pPr>
        <w:jc w:val="right"/>
      </w:pPr>
    </w:p>
    <w:p w14:paraId="67D3602A" w14:textId="331D1030" w:rsidR="00D748B0" w:rsidRDefault="00D748B0" w:rsidP="00AD31E2">
      <w:pPr>
        <w:jc w:val="right"/>
      </w:pPr>
    </w:p>
    <w:p w14:paraId="7D02CE9C" w14:textId="6FBD3A51" w:rsidR="00D748B0" w:rsidRDefault="00D748B0" w:rsidP="00AD31E2">
      <w:pPr>
        <w:jc w:val="right"/>
      </w:pPr>
    </w:p>
    <w:p w14:paraId="49733B2C" w14:textId="64B1E9AA" w:rsidR="00D748B0" w:rsidRDefault="00D748B0" w:rsidP="00AD31E2">
      <w:pPr>
        <w:jc w:val="right"/>
      </w:pPr>
    </w:p>
    <w:p w14:paraId="185E0111" w14:textId="695BA8A3" w:rsidR="00D748B0" w:rsidRDefault="00D748B0" w:rsidP="00AD31E2">
      <w:pPr>
        <w:jc w:val="right"/>
      </w:pPr>
    </w:p>
    <w:p w14:paraId="7C616FA5" w14:textId="41050580" w:rsidR="00D748B0" w:rsidRDefault="00D748B0" w:rsidP="00AD31E2">
      <w:pPr>
        <w:jc w:val="right"/>
      </w:pPr>
    </w:p>
    <w:p w14:paraId="78B0E360" w14:textId="350FDEF3" w:rsidR="00D748B0" w:rsidRDefault="00D748B0" w:rsidP="00AD31E2">
      <w:pPr>
        <w:jc w:val="right"/>
      </w:pPr>
    </w:p>
    <w:p w14:paraId="3CE8DA88" w14:textId="4C146D78" w:rsidR="00D748B0" w:rsidRDefault="00D748B0" w:rsidP="00AD31E2">
      <w:pPr>
        <w:jc w:val="right"/>
      </w:pPr>
    </w:p>
    <w:p w14:paraId="46B87B2C" w14:textId="2E5A1403" w:rsidR="00D748B0" w:rsidRDefault="00D748B0" w:rsidP="00AD31E2">
      <w:pPr>
        <w:jc w:val="right"/>
      </w:pPr>
    </w:p>
    <w:p w14:paraId="50BE8670" w14:textId="77777777" w:rsidR="00D748B0" w:rsidRDefault="00D748B0" w:rsidP="00AD31E2">
      <w:pPr>
        <w:jc w:val="right"/>
      </w:pPr>
    </w:p>
    <w:p w14:paraId="72A8E70E" w14:textId="54B4EE69" w:rsidR="00DA4F26" w:rsidRDefault="00DA4F26" w:rsidP="00AD31E2">
      <w:pPr>
        <w:jc w:val="right"/>
      </w:pPr>
    </w:p>
    <w:p w14:paraId="3C2B0265" w14:textId="5907A4C5" w:rsidR="00DA4F26" w:rsidRDefault="00DA4F26" w:rsidP="00AD31E2">
      <w:pPr>
        <w:jc w:val="right"/>
      </w:pPr>
    </w:p>
    <w:p w14:paraId="76918538" w14:textId="77777777" w:rsidR="008E33F0" w:rsidRDefault="008E33F0" w:rsidP="00AD31E2">
      <w:pPr>
        <w:jc w:val="right"/>
      </w:pPr>
    </w:p>
    <w:p w14:paraId="5EB92A0E" w14:textId="77777777" w:rsidR="008E33F0" w:rsidRDefault="008E33F0" w:rsidP="00AD31E2">
      <w:pPr>
        <w:jc w:val="right"/>
      </w:pPr>
    </w:p>
    <w:p w14:paraId="158BA49F" w14:textId="77777777" w:rsidR="008E33F0" w:rsidRDefault="008E33F0" w:rsidP="00AD31E2">
      <w:pPr>
        <w:jc w:val="right"/>
      </w:pPr>
    </w:p>
    <w:p w14:paraId="412E3B11" w14:textId="77777777" w:rsidR="008E33F0" w:rsidRDefault="008E33F0" w:rsidP="00AD31E2">
      <w:pPr>
        <w:jc w:val="right"/>
      </w:pPr>
    </w:p>
    <w:p w14:paraId="1D7B1861" w14:textId="77777777" w:rsidR="00376378" w:rsidRDefault="00376378" w:rsidP="00DA4F26">
      <w:pPr>
        <w:pStyle w:val="Naslov1"/>
        <w:spacing w:before="37"/>
        <w:ind w:left="573" w:right="592"/>
        <w:jc w:val="center"/>
      </w:pPr>
    </w:p>
    <w:p w14:paraId="6CC8E85C" w14:textId="77777777" w:rsidR="00376378" w:rsidRDefault="00376378" w:rsidP="00DA4F26">
      <w:pPr>
        <w:pStyle w:val="Naslov1"/>
        <w:spacing w:before="37"/>
        <w:ind w:left="573" w:right="592"/>
        <w:jc w:val="center"/>
      </w:pPr>
    </w:p>
    <w:p w14:paraId="3DD0F184" w14:textId="77777777" w:rsidR="00376378" w:rsidRDefault="00376378" w:rsidP="00DA4F26">
      <w:pPr>
        <w:pStyle w:val="Naslov1"/>
        <w:spacing w:before="37"/>
        <w:ind w:left="573" w:right="592"/>
        <w:jc w:val="center"/>
      </w:pPr>
    </w:p>
    <w:p w14:paraId="692DA4AC" w14:textId="77777777" w:rsidR="00376378" w:rsidRDefault="00376378" w:rsidP="00DA4F26">
      <w:pPr>
        <w:pStyle w:val="Naslov1"/>
        <w:spacing w:before="37"/>
        <w:ind w:left="573" w:right="592"/>
        <w:jc w:val="center"/>
      </w:pPr>
    </w:p>
    <w:p w14:paraId="5B0F74AE" w14:textId="77777777" w:rsidR="00376378" w:rsidRDefault="00376378" w:rsidP="00DA4F26">
      <w:pPr>
        <w:pStyle w:val="Naslov1"/>
        <w:spacing w:before="37"/>
        <w:ind w:left="573" w:right="592"/>
        <w:jc w:val="center"/>
      </w:pPr>
    </w:p>
    <w:p w14:paraId="2EED3D92" w14:textId="171350CD" w:rsidR="00DA4F26" w:rsidRDefault="00DA4F26" w:rsidP="00DA4F26">
      <w:pPr>
        <w:pStyle w:val="Naslov1"/>
        <w:spacing w:before="37"/>
        <w:ind w:left="573" w:right="592"/>
        <w:jc w:val="center"/>
      </w:pPr>
      <w:r>
        <w:lastRenderedPageBreak/>
        <w:t>O B</w:t>
      </w:r>
      <w:r>
        <w:rPr>
          <w:spacing w:val="-2"/>
        </w:rPr>
        <w:t xml:space="preserve"> </w:t>
      </w:r>
      <w:r>
        <w:t>R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Ž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J</w:t>
      </w:r>
      <w:r>
        <w:rPr>
          <w:spacing w:val="1"/>
        </w:rPr>
        <w:t xml:space="preserve"> </w:t>
      </w:r>
      <w:r>
        <w:t>E</w:t>
      </w:r>
    </w:p>
    <w:p w14:paraId="5E5FCC33" w14:textId="019E66B2" w:rsidR="00DA4F26" w:rsidRDefault="00DA4F26" w:rsidP="00DA4F26">
      <w:pPr>
        <w:spacing w:before="183"/>
        <w:ind w:left="567" w:right="592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Odluke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o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ekonomskoj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cijeni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predškolskog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programa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Dječjeg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vrtića Kapljica</w:t>
      </w:r>
    </w:p>
    <w:p w14:paraId="1C29A948" w14:textId="360CEC00" w:rsidR="00DA4F26" w:rsidRDefault="00DA4F26" w:rsidP="00DA4F26">
      <w:pPr>
        <w:pStyle w:val="Naslov1"/>
        <w:spacing w:before="180"/>
        <w:ind w:left="577" w:right="592"/>
        <w:jc w:val="center"/>
      </w:pPr>
      <w:r>
        <w:t>za</w:t>
      </w:r>
      <w:r>
        <w:rPr>
          <w:spacing w:val="-2"/>
        </w:rPr>
        <w:t xml:space="preserve"> </w:t>
      </w:r>
      <w:r>
        <w:t>202</w:t>
      </w:r>
      <w:r w:rsidR="001C4AF4">
        <w:t>5</w:t>
      </w:r>
      <w:r>
        <w:t>.</w:t>
      </w:r>
      <w:r>
        <w:rPr>
          <w:spacing w:val="-2"/>
        </w:rPr>
        <w:t xml:space="preserve"> </w:t>
      </w:r>
      <w:r>
        <w:t>godinu</w:t>
      </w:r>
    </w:p>
    <w:p w14:paraId="054FE017" w14:textId="77777777" w:rsidR="00DA4F26" w:rsidRDefault="00DA4F26" w:rsidP="00DA4F26">
      <w:pPr>
        <w:pStyle w:val="Tijeloteksta"/>
        <w:rPr>
          <w:b/>
        </w:rPr>
      </w:pPr>
    </w:p>
    <w:p w14:paraId="645476EB" w14:textId="555ED207" w:rsidR="00DA4F26" w:rsidRPr="004B705D" w:rsidRDefault="004B705D" w:rsidP="00DA4F26">
      <w:pPr>
        <w:pStyle w:val="Tijeloteksta"/>
        <w:spacing w:before="9"/>
        <w:rPr>
          <w:b/>
          <w:sz w:val="24"/>
          <w:szCs w:val="24"/>
        </w:rPr>
      </w:pPr>
      <w:r w:rsidRPr="004B705D">
        <w:rPr>
          <w:b/>
          <w:sz w:val="24"/>
          <w:szCs w:val="24"/>
        </w:rPr>
        <w:t>Pravni temelj za donošenje akta:</w:t>
      </w:r>
    </w:p>
    <w:p w14:paraId="38B16FC7" w14:textId="77777777" w:rsidR="004B705D" w:rsidRPr="004B705D" w:rsidRDefault="004B705D" w:rsidP="00DA4F26">
      <w:pPr>
        <w:pStyle w:val="Tijeloteksta"/>
        <w:spacing w:before="9"/>
        <w:rPr>
          <w:b/>
          <w:sz w:val="24"/>
          <w:szCs w:val="24"/>
        </w:rPr>
      </w:pPr>
    </w:p>
    <w:p w14:paraId="176307CA" w14:textId="62BD49D0" w:rsidR="00DA4F26" w:rsidRDefault="00DA4F26" w:rsidP="00E6471B">
      <w:pPr>
        <w:pStyle w:val="Tijeloteksta"/>
        <w:spacing w:line="259" w:lineRule="auto"/>
        <w:ind w:right="592"/>
        <w:jc w:val="both"/>
      </w:pPr>
      <w:r>
        <w:t>Odluka</w:t>
      </w:r>
      <w:r>
        <w:rPr>
          <w:spacing w:val="1"/>
        </w:rPr>
        <w:t xml:space="preserve"> </w:t>
      </w:r>
      <w:r>
        <w:t>o ekonomskoj cijeni predškolskog programa Dječjeg vrtića Kapljica za 202</w:t>
      </w:r>
      <w:r w:rsidR="001C4AF4">
        <w:t>5</w:t>
      </w:r>
      <w:r>
        <w:t>.</w:t>
      </w:r>
      <w:r>
        <w:rPr>
          <w:spacing w:val="1"/>
        </w:rPr>
        <w:t xml:space="preserve"> </w:t>
      </w:r>
      <w:r>
        <w:t>godinu</w:t>
      </w:r>
      <w:r>
        <w:rPr>
          <w:spacing w:val="1"/>
        </w:rPr>
        <w:t xml:space="preserve"> </w:t>
      </w:r>
      <w:r>
        <w:t>donosi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temelju</w:t>
      </w:r>
      <w:r>
        <w:rPr>
          <w:spacing w:val="1"/>
        </w:rPr>
        <w:t xml:space="preserve"> </w:t>
      </w:r>
      <w:r>
        <w:t>članka</w:t>
      </w:r>
      <w:r>
        <w:rPr>
          <w:spacing w:val="1"/>
        </w:rPr>
        <w:t xml:space="preserve"> </w:t>
      </w:r>
      <w:r>
        <w:t>48.</w:t>
      </w:r>
      <w:r>
        <w:rPr>
          <w:spacing w:val="1"/>
        </w:rPr>
        <w:t xml:space="preserve"> </w:t>
      </w:r>
      <w:r>
        <w:t>stavak</w:t>
      </w:r>
      <w:r>
        <w:rPr>
          <w:spacing w:val="1"/>
        </w:rPr>
        <w:t xml:space="preserve"> </w:t>
      </w:r>
      <w:r>
        <w:t>4. Zakona o</w:t>
      </w:r>
      <w:r>
        <w:rPr>
          <w:spacing w:val="1"/>
        </w:rPr>
        <w:t xml:space="preserve"> </w:t>
      </w:r>
      <w:r>
        <w:t>predškolskom</w:t>
      </w:r>
      <w:r>
        <w:rPr>
          <w:spacing w:val="1"/>
        </w:rPr>
        <w:t xml:space="preserve"> </w:t>
      </w:r>
      <w:r>
        <w:t>odgoju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obrazovanju</w:t>
      </w:r>
      <w:r>
        <w:rPr>
          <w:spacing w:val="1"/>
        </w:rPr>
        <w:t xml:space="preserve"> </w:t>
      </w:r>
      <w:r>
        <w:t>(''Narodne novine'', broj 10/97., 107/07., 94/13., 98/19., 57/22.), članka 41. i 42. Državnog pedagoškog</w:t>
      </w:r>
      <w:r>
        <w:rPr>
          <w:spacing w:val="1"/>
        </w:rPr>
        <w:t xml:space="preserve"> </w:t>
      </w:r>
      <w:r>
        <w:t>standarda predškolskog odgoja i naobrazbe (“Narodne novine” broj 63/08. i 90/10.)</w:t>
      </w:r>
    </w:p>
    <w:p w14:paraId="0E9EE86A" w14:textId="6FC5AA4A" w:rsidR="00DA4F26" w:rsidRDefault="00DA4F26" w:rsidP="00E6471B">
      <w:pPr>
        <w:pStyle w:val="Tijeloteksta"/>
        <w:spacing w:before="158"/>
        <w:jc w:val="both"/>
      </w:pPr>
      <w:r>
        <w:t>Člankom</w:t>
      </w:r>
      <w:r>
        <w:rPr>
          <w:spacing w:val="-2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Odluke</w:t>
      </w:r>
      <w:r>
        <w:rPr>
          <w:spacing w:val="-3"/>
        </w:rPr>
        <w:t xml:space="preserve"> </w:t>
      </w:r>
      <w:r>
        <w:t>pobliže</w:t>
      </w:r>
      <w:r>
        <w:rPr>
          <w:spacing w:val="-3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definirano</w:t>
      </w:r>
      <w:r>
        <w:rPr>
          <w:spacing w:val="-2"/>
        </w:rPr>
        <w:t xml:space="preserve"> </w:t>
      </w:r>
      <w:r>
        <w:t>što ulazi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ekonomsku</w:t>
      </w:r>
      <w:r>
        <w:rPr>
          <w:spacing w:val="-4"/>
        </w:rPr>
        <w:t xml:space="preserve"> </w:t>
      </w:r>
      <w:r>
        <w:t>cijenu,</w:t>
      </w:r>
      <w:r>
        <w:rPr>
          <w:spacing w:val="-2"/>
        </w:rPr>
        <w:t xml:space="preserve"> </w:t>
      </w:r>
      <w:r>
        <w:t>te</w:t>
      </w:r>
      <w:r>
        <w:rPr>
          <w:spacing w:val="-1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on</w:t>
      </w:r>
      <w:r w:rsidR="00376378">
        <w:t xml:space="preserve">a </w:t>
      </w:r>
      <w:r>
        <w:t>definirana</w:t>
      </w:r>
      <w:r>
        <w:rPr>
          <w:spacing w:val="-1"/>
        </w:rPr>
        <w:t xml:space="preserve"> </w:t>
      </w:r>
      <w:r>
        <w:t>na sljedeći</w:t>
      </w:r>
      <w:r>
        <w:rPr>
          <w:spacing w:val="-5"/>
        </w:rPr>
        <w:t xml:space="preserve"> </w:t>
      </w:r>
      <w:r>
        <w:t>način:</w:t>
      </w:r>
    </w:p>
    <w:p w14:paraId="0146DA2B" w14:textId="6506830B" w:rsidR="00DA4F26" w:rsidRDefault="00DA4F26" w:rsidP="00E6471B">
      <w:pPr>
        <w:pStyle w:val="Tijeloteksta"/>
        <w:spacing w:before="183" w:line="259" w:lineRule="auto"/>
        <w:ind w:left="576" w:right="596"/>
        <w:jc w:val="both"/>
      </w:pPr>
      <w:r>
        <w:t>„Ekonomska</w:t>
      </w:r>
      <w:r>
        <w:rPr>
          <w:spacing w:val="1"/>
        </w:rPr>
        <w:t xml:space="preserve"> </w:t>
      </w:r>
      <w:r>
        <w:t>cijena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predškolskog</w:t>
      </w:r>
      <w:r>
        <w:rPr>
          <w:spacing w:val="1"/>
        </w:rPr>
        <w:t xml:space="preserve"> </w:t>
      </w:r>
      <w:r>
        <w:t>odgoja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obrazovanja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kalendarsku</w:t>
      </w:r>
      <w:r>
        <w:rPr>
          <w:spacing w:val="1"/>
        </w:rPr>
        <w:t xml:space="preserve"> </w:t>
      </w:r>
      <w:r>
        <w:t>godinu</w:t>
      </w:r>
      <w:r>
        <w:rPr>
          <w:spacing w:val="1"/>
        </w:rPr>
        <w:t xml:space="preserve"> </w:t>
      </w:r>
      <w:r>
        <w:t>izračunava se na osnovi ukupnih godišnjih rashoda ostvarenih u prethodnoj godini na temelju vrsta</w:t>
      </w:r>
      <w:r>
        <w:rPr>
          <w:spacing w:val="1"/>
        </w:rPr>
        <w:t xml:space="preserve"> </w:t>
      </w:r>
      <w:r>
        <w:t xml:space="preserve">troškova navedenih u članku 3. ove Odluke i </w:t>
      </w:r>
      <w:r w:rsidR="00376378">
        <w:t xml:space="preserve">prosječnog </w:t>
      </w:r>
      <w:r>
        <w:t>broja djece upisanih u Vrtić za prethodnu pedagošku</w:t>
      </w:r>
      <w:r>
        <w:rPr>
          <w:spacing w:val="1"/>
        </w:rPr>
        <w:t xml:space="preserve"> </w:t>
      </w:r>
      <w:r>
        <w:t>godinu,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utvrđuje</w:t>
      </w:r>
      <w:r>
        <w:rPr>
          <w:spacing w:val="-2"/>
        </w:rPr>
        <w:t xml:space="preserve"> </w:t>
      </w:r>
      <w:r>
        <w:t>je</w:t>
      </w:r>
      <w:r>
        <w:rPr>
          <w:spacing w:val="-1"/>
        </w:rPr>
        <w:t xml:space="preserve"> Općinsko </w:t>
      </w:r>
      <w:r>
        <w:t>vijeće Općine Bistra</w:t>
      </w:r>
      <w:r w:rsidR="008E33F0">
        <w:t>“</w:t>
      </w:r>
      <w:r w:rsidR="001C4AF4">
        <w:t>.</w:t>
      </w:r>
    </w:p>
    <w:p w14:paraId="3B58CB50" w14:textId="244C7C85" w:rsidR="00DA4F26" w:rsidRPr="008E33F0" w:rsidRDefault="00DA4F26" w:rsidP="00E6471B">
      <w:pPr>
        <w:pStyle w:val="Tijeloteksta"/>
        <w:spacing w:before="158"/>
        <w:jc w:val="both"/>
      </w:pPr>
      <w:r w:rsidRPr="008E33F0">
        <w:t>Odluka</w:t>
      </w:r>
      <w:r w:rsidRPr="008E33F0">
        <w:rPr>
          <w:spacing w:val="33"/>
        </w:rPr>
        <w:t xml:space="preserve"> </w:t>
      </w:r>
      <w:r w:rsidRPr="008E33F0">
        <w:t>o</w:t>
      </w:r>
      <w:r w:rsidRPr="008E33F0">
        <w:rPr>
          <w:spacing w:val="32"/>
        </w:rPr>
        <w:t xml:space="preserve"> </w:t>
      </w:r>
      <w:r w:rsidRPr="008E33F0">
        <w:t>ekonomskoj</w:t>
      </w:r>
      <w:r w:rsidRPr="008E33F0">
        <w:rPr>
          <w:spacing w:val="30"/>
        </w:rPr>
        <w:t xml:space="preserve"> </w:t>
      </w:r>
      <w:r w:rsidRPr="008E33F0">
        <w:t>cijeni</w:t>
      </w:r>
      <w:r w:rsidRPr="008E33F0">
        <w:rPr>
          <w:spacing w:val="33"/>
        </w:rPr>
        <w:t xml:space="preserve"> </w:t>
      </w:r>
      <w:r w:rsidRPr="008E33F0">
        <w:t>odnosi</w:t>
      </w:r>
      <w:r w:rsidRPr="008E33F0">
        <w:rPr>
          <w:spacing w:val="31"/>
        </w:rPr>
        <w:t xml:space="preserve"> </w:t>
      </w:r>
      <w:r w:rsidRPr="008E33F0">
        <w:t>se</w:t>
      </w:r>
      <w:r w:rsidRPr="008E33F0">
        <w:rPr>
          <w:spacing w:val="33"/>
        </w:rPr>
        <w:t xml:space="preserve"> </w:t>
      </w:r>
      <w:r w:rsidRPr="008E33F0">
        <w:t>na</w:t>
      </w:r>
      <w:r w:rsidRPr="008E33F0">
        <w:rPr>
          <w:spacing w:val="30"/>
        </w:rPr>
        <w:t xml:space="preserve"> </w:t>
      </w:r>
      <w:r w:rsidRPr="008E33F0">
        <w:t>cijelu</w:t>
      </w:r>
      <w:r w:rsidRPr="008E33F0">
        <w:rPr>
          <w:spacing w:val="30"/>
        </w:rPr>
        <w:t xml:space="preserve"> </w:t>
      </w:r>
      <w:r w:rsidRPr="008E33F0">
        <w:t>202</w:t>
      </w:r>
      <w:r w:rsidR="008E33F0" w:rsidRPr="008E33F0">
        <w:t>5</w:t>
      </w:r>
      <w:r w:rsidRPr="008E33F0">
        <w:t>.</w:t>
      </w:r>
      <w:r w:rsidRPr="008E33F0">
        <w:rPr>
          <w:spacing w:val="32"/>
        </w:rPr>
        <w:t xml:space="preserve"> </w:t>
      </w:r>
      <w:r w:rsidRPr="008E33F0">
        <w:t>godinu,</w:t>
      </w:r>
      <w:r w:rsidRPr="008E33F0">
        <w:rPr>
          <w:spacing w:val="32"/>
        </w:rPr>
        <w:t xml:space="preserve"> </w:t>
      </w:r>
      <w:r w:rsidRPr="008E33F0">
        <w:t>odnosno</w:t>
      </w:r>
      <w:r w:rsidRPr="008E33F0">
        <w:rPr>
          <w:spacing w:val="34"/>
        </w:rPr>
        <w:t xml:space="preserve"> </w:t>
      </w:r>
      <w:r w:rsidRPr="008E33F0">
        <w:t>na</w:t>
      </w:r>
      <w:r w:rsidRPr="008E33F0">
        <w:rPr>
          <w:spacing w:val="33"/>
        </w:rPr>
        <w:t xml:space="preserve"> </w:t>
      </w:r>
      <w:r w:rsidRPr="008E33F0">
        <w:t>razdoblje</w:t>
      </w:r>
      <w:r w:rsidRPr="008E33F0">
        <w:rPr>
          <w:spacing w:val="31"/>
        </w:rPr>
        <w:t xml:space="preserve"> </w:t>
      </w:r>
      <w:r w:rsidRPr="008E33F0">
        <w:t>od</w:t>
      </w:r>
      <w:r w:rsidRPr="008E33F0">
        <w:rPr>
          <w:spacing w:val="37"/>
        </w:rPr>
        <w:t xml:space="preserve"> </w:t>
      </w:r>
      <w:r w:rsidRPr="008E33F0">
        <w:t>1.siječnja</w:t>
      </w:r>
      <w:r w:rsidRPr="008E33F0">
        <w:rPr>
          <w:spacing w:val="-3"/>
        </w:rPr>
        <w:t xml:space="preserve"> </w:t>
      </w:r>
      <w:r w:rsidRPr="008E33F0">
        <w:t>do</w:t>
      </w:r>
      <w:r w:rsidRPr="008E33F0">
        <w:rPr>
          <w:spacing w:val="-1"/>
        </w:rPr>
        <w:t xml:space="preserve"> </w:t>
      </w:r>
      <w:r w:rsidRPr="008E33F0">
        <w:t>31.</w:t>
      </w:r>
      <w:r w:rsidRPr="008E33F0">
        <w:rPr>
          <w:spacing w:val="-4"/>
        </w:rPr>
        <w:t xml:space="preserve"> </w:t>
      </w:r>
      <w:r w:rsidRPr="008E33F0">
        <w:t>prosinca</w:t>
      </w:r>
      <w:r w:rsidRPr="008E33F0">
        <w:rPr>
          <w:spacing w:val="-4"/>
        </w:rPr>
        <w:t xml:space="preserve"> </w:t>
      </w:r>
      <w:r w:rsidRPr="008E33F0">
        <w:t>202</w:t>
      </w:r>
      <w:r w:rsidR="008E33F0" w:rsidRPr="008E33F0">
        <w:t>5</w:t>
      </w:r>
      <w:r w:rsidRPr="008E33F0">
        <w:t>.</w:t>
      </w:r>
      <w:r w:rsidRPr="008E33F0">
        <w:rPr>
          <w:spacing w:val="-4"/>
        </w:rPr>
        <w:t xml:space="preserve"> </w:t>
      </w:r>
      <w:r w:rsidRPr="008E33F0">
        <w:t>godine.</w:t>
      </w:r>
    </w:p>
    <w:p w14:paraId="587C82AE" w14:textId="77777777" w:rsidR="00DA4F26" w:rsidRDefault="00DA4F26" w:rsidP="00E6471B">
      <w:pPr>
        <w:pStyle w:val="Tijeloteksta"/>
        <w:jc w:val="both"/>
      </w:pPr>
    </w:p>
    <w:p w14:paraId="3E5A241C" w14:textId="41668B3E" w:rsidR="004B705D" w:rsidRPr="00644732" w:rsidRDefault="004B705D" w:rsidP="00E6471B">
      <w:pPr>
        <w:pStyle w:val="Tijeloteksta"/>
        <w:jc w:val="both"/>
        <w:rPr>
          <w:b/>
          <w:bCs/>
        </w:rPr>
      </w:pPr>
      <w:r w:rsidRPr="00644732">
        <w:rPr>
          <w:b/>
          <w:bCs/>
        </w:rPr>
        <w:t>Procjena financijskih sredstava</w:t>
      </w:r>
      <w:r w:rsidR="00644732">
        <w:rPr>
          <w:b/>
          <w:bCs/>
        </w:rPr>
        <w:t>:</w:t>
      </w:r>
    </w:p>
    <w:p w14:paraId="1CEE1FD5" w14:textId="77777777" w:rsidR="004B705D" w:rsidRPr="008E33F0" w:rsidRDefault="004B705D" w:rsidP="00E6471B">
      <w:pPr>
        <w:pStyle w:val="Tijeloteksta"/>
        <w:jc w:val="both"/>
      </w:pPr>
    </w:p>
    <w:p w14:paraId="3BAE41CD" w14:textId="0962C49E" w:rsidR="00DA4F26" w:rsidRDefault="004B705D" w:rsidP="00E6471B">
      <w:pPr>
        <w:pStyle w:val="Tijeloteksta"/>
        <w:jc w:val="both"/>
      </w:pPr>
      <w:r>
        <w:t>U Proračunu općine Bistra za 2025. godinu sredstva financiranja Dječjeg vrtića Kapljica planirana su u sljedećim pozicijama Proračuna:</w:t>
      </w:r>
    </w:p>
    <w:p w14:paraId="271F213A" w14:textId="77777777" w:rsidR="00DA4F26" w:rsidRDefault="00DA4F26" w:rsidP="00E6471B">
      <w:pPr>
        <w:pStyle w:val="Tijeloteksta"/>
        <w:jc w:val="both"/>
      </w:pPr>
    </w:p>
    <w:p w14:paraId="04466FF1" w14:textId="03280379" w:rsidR="00E6471B" w:rsidRDefault="00E6471B" w:rsidP="004B705D">
      <w:pPr>
        <w:pStyle w:val="Tijeloteksta"/>
        <w:numPr>
          <w:ilvl w:val="0"/>
          <w:numId w:val="3"/>
        </w:numPr>
        <w:spacing w:before="7"/>
        <w:jc w:val="both"/>
      </w:pPr>
      <w:r>
        <w:t>Dječji vrtić Kapljica - pozicije za financiranje rashoda poslovanja, rashoda za nabavu nefinancijske imovine i rashoda za nabavu financijske imovine ( krediti ): R212, R214, R216, R220, R227-2, R229, R232-3, R236-1, R239, R239-1, R242-1, R243-1, R243-4, R244, R255-1, R255-8, R255-9,284-1, R282, R283-1, R283, R283-2, R284.</w:t>
      </w:r>
    </w:p>
    <w:p w14:paraId="1D41212F" w14:textId="368DE3E1" w:rsidR="00E6471B" w:rsidRDefault="00E6471B" w:rsidP="004B705D">
      <w:pPr>
        <w:pStyle w:val="Tijeloteksta"/>
        <w:numPr>
          <w:ilvl w:val="0"/>
          <w:numId w:val="3"/>
        </w:numPr>
        <w:spacing w:before="7"/>
        <w:jc w:val="both"/>
      </w:pPr>
      <w:r>
        <w:t>Područni vrtić Kapljica - pozicije za financiranje rashoda poslovanja Područnog vrtića Kapljica: R212-3, R214-1, R216-2, R220-2, R227-3, R229-1, R232-6, R236-2, R244-1.</w:t>
      </w:r>
    </w:p>
    <w:p w14:paraId="704A7A0C" w14:textId="77777777" w:rsidR="00DA4F26" w:rsidRDefault="00DA4F26" w:rsidP="00E6471B">
      <w:pPr>
        <w:pStyle w:val="Tijeloteksta"/>
        <w:spacing w:before="7"/>
        <w:jc w:val="both"/>
      </w:pPr>
    </w:p>
    <w:p w14:paraId="15490FBB" w14:textId="77777777" w:rsidR="00DA4F26" w:rsidRDefault="00DA4F26" w:rsidP="00E6471B">
      <w:pPr>
        <w:jc w:val="both"/>
      </w:pPr>
    </w:p>
    <w:sectPr w:rsidR="00DA4F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1257B" w14:textId="77777777" w:rsidR="00441DAA" w:rsidRDefault="00E4451B">
      <w:r>
        <w:separator/>
      </w:r>
    </w:p>
  </w:endnote>
  <w:endnote w:type="continuationSeparator" w:id="0">
    <w:p w14:paraId="0EE89107" w14:textId="77777777" w:rsidR="00441DAA" w:rsidRDefault="00E44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26D39" w14:textId="52CA38B3" w:rsidR="00B50C74" w:rsidRDefault="00AD31E2">
    <w:pPr>
      <w:pStyle w:val="Tijeloteksta"/>
      <w:spacing w:line="14" w:lineRule="auto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44EF47B" wp14:editId="3779B2B9">
              <wp:simplePos x="0" y="0"/>
              <wp:positionH relativeFrom="page">
                <wp:posOffset>6901815</wp:posOffset>
              </wp:positionH>
              <wp:positionV relativeFrom="page">
                <wp:posOffset>10147935</wp:posOffset>
              </wp:positionV>
              <wp:extent cx="419100" cy="6350"/>
              <wp:effectExtent l="0" t="0" r="0" b="0"/>
              <wp:wrapNone/>
              <wp:docPr id="2" name="Pravokutni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9100" cy="6350"/>
                      </a:xfrm>
                      <a:prstGeom prst="rect">
                        <a:avLst/>
                      </a:prstGeom>
                      <a:solidFill>
                        <a:srgbClr val="7E7E7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4EADC5" id="Pravokutnik 2" o:spid="_x0000_s1026" style="position:absolute;margin-left:543.45pt;margin-top:799.05pt;width:33pt;height: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" fillcolor="#7e7e7e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405FE3F" wp14:editId="68A97953">
              <wp:simplePos x="0" y="0"/>
              <wp:positionH relativeFrom="page">
                <wp:posOffset>7037705</wp:posOffset>
              </wp:positionH>
              <wp:positionV relativeFrom="page">
                <wp:posOffset>10180955</wp:posOffset>
              </wp:positionV>
              <wp:extent cx="147320" cy="165735"/>
              <wp:effectExtent l="0" t="0" r="0" b="0"/>
              <wp:wrapNone/>
              <wp:docPr id="1" name="Tekstni okvi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F773BB" w14:textId="77777777" w:rsidR="00B50C74" w:rsidRDefault="004A4AAA">
                          <w:pPr>
                            <w:pStyle w:val="Tijeloteksta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EC7C3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05FE3F" id="_x0000_t202" coordsize="21600,21600" o:spt="202" path="m,l,21600r21600,l21600,xe">
              <v:stroke joinstyle="miter"/>
              <v:path gradientshapeok="t" o:connecttype="rect"/>
            </v:shapetype>
            <v:shape id="Tekstni okvir 1" o:spid="_x0000_s1026" type="#_x0000_t202" style="position:absolute;margin-left:554.15pt;margin-top:801.65pt;width:11.6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" filled="f" stroked="f">
              <v:textbox inset="0,0,0,0">
                <w:txbxContent>
                  <w:p w14:paraId="14F773BB" w14:textId="77777777" w:rsidR="00FE528C" w:rsidRDefault="004A4AAA">
                    <w:pPr>
                      <w:pStyle w:val="Tijeloteksta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rPr>
                        <w:color w:val="EC7C3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84E54" w14:textId="77777777" w:rsidR="00441DAA" w:rsidRDefault="00E4451B">
      <w:r>
        <w:separator/>
      </w:r>
    </w:p>
  </w:footnote>
  <w:footnote w:type="continuationSeparator" w:id="0">
    <w:p w14:paraId="35F839DE" w14:textId="77777777" w:rsidR="00441DAA" w:rsidRDefault="00E445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90C05"/>
    <w:multiLevelType w:val="hybridMultilevel"/>
    <w:tmpl w:val="99420AA8"/>
    <w:lvl w:ilvl="0" w:tplc="2E026E9E">
      <w:numFmt w:val="bullet"/>
      <w:lvlText w:val=""/>
      <w:lvlJc w:val="left"/>
      <w:pPr>
        <w:ind w:left="395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39086010">
      <w:numFmt w:val="bullet"/>
      <w:lvlText w:val="•"/>
      <w:lvlJc w:val="left"/>
      <w:pPr>
        <w:ind w:left="1259" w:hanging="360"/>
      </w:pPr>
      <w:rPr>
        <w:rFonts w:hint="default"/>
        <w:lang w:val="hr-HR" w:eastAsia="en-US" w:bidi="ar-SA"/>
      </w:rPr>
    </w:lvl>
    <w:lvl w:ilvl="2" w:tplc="AE4041E2">
      <w:numFmt w:val="bullet"/>
      <w:lvlText w:val="•"/>
      <w:lvlJc w:val="left"/>
      <w:pPr>
        <w:ind w:left="2119" w:hanging="360"/>
      </w:pPr>
      <w:rPr>
        <w:rFonts w:hint="default"/>
        <w:lang w:val="hr-HR" w:eastAsia="en-US" w:bidi="ar-SA"/>
      </w:rPr>
    </w:lvl>
    <w:lvl w:ilvl="3" w:tplc="CD748338">
      <w:numFmt w:val="bullet"/>
      <w:lvlText w:val="•"/>
      <w:lvlJc w:val="left"/>
      <w:pPr>
        <w:ind w:left="2978" w:hanging="360"/>
      </w:pPr>
      <w:rPr>
        <w:rFonts w:hint="default"/>
        <w:lang w:val="hr-HR" w:eastAsia="en-US" w:bidi="ar-SA"/>
      </w:rPr>
    </w:lvl>
    <w:lvl w:ilvl="4" w:tplc="98FEC090">
      <w:numFmt w:val="bullet"/>
      <w:lvlText w:val="•"/>
      <w:lvlJc w:val="left"/>
      <w:pPr>
        <w:ind w:left="3838" w:hanging="360"/>
      </w:pPr>
      <w:rPr>
        <w:rFonts w:hint="default"/>
        <w:lang w:val="hr-HR" w:eastAsia="en-US" w:bidi="ar-SA"/>
      </w:rPr>
    </w:lvl>
    <w:lvl w:ilvl="5" w:tplc="D9948B4E">
      <w:numFmt w:val="bullet"/>
      <w:lvlText w:val="•"/>
      <w:lvlJc w:val="left"/>
      <w:pPr>
        <w:ind w:left="4697" w:hanging="360"/>
      </w:pPr>
      <w:rPr>
        <w:rFonts w:hint="default"/>
        <w:lang w:val="hr-HR" w:eastAsia="en-US" w:bidi="ar-SA"/>
      </w:rPr>
    </w:lvl>
    <w:lvl w:ilvl="6" w:tplc="C5282FB2">
      <w:numFmt w:val="bullet"/>
      <w:lvlText w:val="•"/>
      <w:lvlJc w:val="left"/>
      <w:pPr>
        <w:ind w:left="5557" w:hanging="360"/>
      </w:pPr>
      <w:rPr>
        <w:rFonts w:hint="default"/>
        <w:lang w:val="hr-HR" w:eastAsia="en-US" w:bidi="ar-SA"/>
      </w:rPr>
    </w:lvl>
    <w:lvl w:ilvl="7" w:tplc="359C3300">
      <w:numFmt w:val="bullet"/>
      <w:lvlText w:val="•"/>
      <w:lvlJc w:val="left"/>
      <w:pPr>
        <w:ind w:left="6416" w:hanging="360"/>
      </w:pPr>
      <w:rPr>
        <w:rFonts w:hint="default"/>
        <w:lang w:val="hr-HR" w:eastAsia="en-US" w:bidi="ar-SA"/>
      </w:rPr>
    </w:lvl>
    <w:lvl w:ilvl="8" w:tplc="080C05AA">
      <w:numFmt w:val="bullet"/>
      <w:lvlText w:val="•"/>
      <w:lvlJc w:val="left"/>
      <w:pPr>
        <w:ind w:left="7276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4FF77BC3"/>
    <w:multiLevelType w:val="hybridMultilevel"/>
    <w:tmpl w:val="78248152"/>
    <w:lvl w:ilvl="0" w:tplc="8BBAED32">
      <w:start w:val="1"/>
      <w:numFmt w:val="decimal"/>
      <w:lvlText w:val="%1."/>
      <w:lvlJc w:val="left"/>
      <w:pPr>
        <w:ind w:left="1502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1" w:tplc="5F5E0E68">
      <w:numFmt w:val="bullet"/>
      <w:lvlText w:val="-"/>
      <w:lvlJc w:val="left"/>
      <w:pPr>
        <w:ind w:left="1603" w:hanging="118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2" w:tplc="19C88982">
      <w:numFmt w:val="bullet"/>
      <w:lvlText w:val="•"/>
      <w:lvlJc w:val="left"/>
      <w:pPr>
        <w:ind w:left="2560" w:hanging="118"/>
      </w:pPr>
      <w:rPr>
        <w:rFonts w:hint="default"/>
        <w:lang w:val="hr-HR" w:eastAsia="en-US" w:bidi="ar-SA"/>
      </w:rPr>
    </w:lvl>
    <w:lvl w:ilvl="3" w:tplc="A9E660A4">
      <w:numFmt w:val="bullet"/>
      <w:lvlText w:val="•"/>
      <w:lvlJc w:val="left"/>
      <w:pPr>
        <w:ind w:left="3521" w:hanging="118"/>
      </w:pPr>
      <w:rPr>
        <w:rFonts w:hint="default"/>
        <w:lang w:val="hr-HR" w:eastAsia="en-US" w:bidi="ar-SA"/>
      </w:rPr>
    </w:lvl>
    <w:lvl w:ilvl="4" w:tplc="CB503CA6">
      <w:numFmt w:val="bullet"/>
      <w:lvlText w:val="•"/>
      <w:lvlJc w:val="left"/>
      <w:pPr>
        <w:ind w:left="4482" w:hanging="118"/>
      </w:pPr>
      <w:rPr>
        <w:rFonts w:hint="default"/>
        <w:lang w:val="hr-HR" w:eastAsia="en-US" w:bidi="ar-SA"/>
      </w:rPr>
    </w:lvl>
    <w:lvl w:ilvl="5" w:tplc="3AD0AC06">
      <w:numFmt w:val="bullet"/>
      <w:lvlText w:val="•"/>
      <w:lvlJc w:val="left"/>
      <w:pPr>
        <w:ind w:left="5442" w:hanging="118"/>
      </w:pPr>
      <w:rPr>
        <w:rFonts w:hint="default"/>
        <w:lang w:val="hr-HR" w:eastAsia="en-US" w:bidi="ar-SA"/>
      </w:rPr>
    </w:lvl>
    <w:lvl w:ilvl="6" w:tplc="00620786">
      <w:numFmt w:val="bullet"/>
      <w:lvlText w:val="•"/>
      <w:lvlJc w:val="left"/>
      <w:pPr>
        <w:ind w:left="6403" w:hanging="118"/>
      </w:pPr>
      <w:rPr>
        <w:rFonts w:hint="default"/>
        <w:lang w:val="hr-HR" w:eastAsia="en-US" w:bidi="ar-SA"/>
      </w:rPr>
    </w:lvl>
    <w:lvl w:ilvl="7" w:tplc="DCA4F8C8">
      <w:numFmt w:val="bullet"/>
      <w:lvlText w:val="•"/>
      <w:lvlJc w:val="left"/>
      <w:pPr>
        <w:ind w:left="7364" w:hanging="118"/>
      </w:pPr>
      <w:rPr>
        <w:rFonts w:hint="default"/>
        <w:lang w:val="hr-HR" w:eastAsia="en-US" w:bidi="ar-SA"/>
      </w:rPr>
    </w:lvl>
    <w:lvl w:ilvl="8" w:tplc="C24EE472">
      <w:numFmt w:val="bullet"/>
      <w:lvlText w:val="•"/>
      <w:lvlJc w:val="left"/>
      <w:pPr>
        <w:ind w:left="8324" w:hanging="118"/>
      </w:pPr>
      <w:rPr>
        <w:rFonts w:hint="default"/>
        <w:lang w:val="hr-HR" w:eastAsia="en-US" w:bidi="ar-SA"/>
      </w:rPr>
    </w:lvl>
  </w:abstractNum>
  <w:abstractNum w:abstractNumId="2" w15:restartNumberingAfterBreak="0">
    <w:nsid w:val="65DC753C"/>
    <w:multiLevelType w:val="hybridMultilevel"/>
    <w:tmpl w:val="3FD89A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2899385">
    <w:abstractNumId w:val="0"/>
  </w:num>
  <w:num w:numId="2" w16cid:durableId="716781251">
    <w:abstractNumId w:val="1"/>
  </w:num>
  <w:num w:numId="3" w16cid:durableId="1189136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1E2"/>
    <w:rsid w:val="000217D8"/>
    <w:rsid w:val="000303FD"/>
    <w:rsid w:val="001C4AF4"/>
    <w:rsid w:val="00376378"/>
    <w:rsid w:val="00441DAA"/>
    <w:rsid w:val="004867CE"/>
    <w:rsid w:val="004A4AAA"/>
    <w:rsid w:val="004B705D"/>
    <w:rsid w:val="004F5149"/>
    <w:rsid w:val="00590D3B"/>
    <w:rsid w:val="005F7E71"/>
    <w:rsid w:val="00644732"/>
    <w:rsid w:val="006F30AC"/>
    <w:rsid w:val="007414BA"/>
    <w:rsid w:val="00801925"/>
    <w:rsid w:val="008B3EF3"/>
    <w:rsid w:val="008E33F0"/>
    <w:rsid w:val="009525FD"/>
    <w:rsid w:val="009C40A8"/>
    <w:rsid w:val="009D14F8"/>
    <w:rsid w:val="00AD31E2"/>
    <w:rsid w:val="00B50C74"/>
    <w:rsid w:val="00C37376"/>
    <w:rsid w:val="00C87CDC"/>
    <w:rsid w:val="00CC5BC7"/>
    <w:rsid w:val="00D748B0"/>
    <w:rsid w:val="00D96B8A"/>
    <w:rsid w:val="00DA4F26"/>
    <w:rsid w:val="00E4451B"/>
    <w:rsid w:val="00E6471B"/>
    <w:rsid w:val="00F54176"/>
    <w:rsid w:val="00F8152B"/>
    <w:rsid w:val="00FA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6F6DE0"/>
  <w15:chartTrackingRefBased/>
  <w15:docId w15:val="{50A3ED17-4D51-40BC-96C7-AA6073A79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1E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paragraph" w:styleId="Naslov1">
    <w:name w:val="heading 1"/>
    <w:basedOn w:val="Normal"/>
    <w:link w:val="Naslov1Char"/>
    <w:uiPriority w:val="9"/>
    <w:qFormat/>
    <w:rsid w:val="00AD31E2"/>
    <w:pPr>
      <w:ind w:left="576"/>
      <w:outlineLvl w:val="0"/>
    </w:pPr>
    <w:rPr>
      <w:rFonts w:ascii="Calibri" w:eastAsia="Calibri" w:hAnsi="Calibri" w:cs="Calibri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D31E2"/>
    <w:rPr>
      <w:rFonts w:ascii="Calibri" w:eastAsia="Calibri" w:hAnsi="Calibri" w:cs="Calibri"/>
      <w:b/>
      <w:bCs/>
      <w:kern w:val="0"/>
      <w14:ligatures w14:val="none"/>
    </w:rPr>
  </w:style>
  <w:style w:type="paragraph" w:styleId="Tijeloteksta">
    <w:name w:val="Body Text"/>
    <w:basedOn w:val="Normal"/>
    <w:link w:val="TijelotekstaChar"/>
    <w:uiPriority w:val="1"/>
    <w:qFormat/>
    <w:rsid w:val="00AD31E2"/>
    <w:rPr>
      <w:rFonts w:ascii="Calibri" w:eastAsia="Calibri" w:hAnsi="Calibri" w:cs="Calibri"/>
    </w:rPr>
  </w:style>
  <w:style w:type="character" w:customStyle="1" w:styleId="TijelotekstaChar">
    <w:name w:val="Tijelo teksta Char"/>
    <w:basedOn w:val="Zadanifontodlomka"/>
    <w:link w:val="Tijeloteksta"/>
    <w:uiPriority w:val="1"/>
    <w:rsid w:val="00AD31E2"/>
    <w:rPr>
      <w:rFonts w:ascii="Calibri" w:eastAsia="Calibri" w:hAnsi="Calibri" w:cs="Calibri"/>
      <w:kern w:val="0"/>
      <w14:ligatures w14:val="none"/>
    </w:rPr>
  </w:style>
  <w:style w:type="paragraph" w:styleId="Odlomakpopisa">
    <w:name w:val="List Paragraph"/>
    <w:basedOn w:val="Normal"/>
    <w:uiPriority w:val="1"/>
    <w:qFormat/>
    <w:rsid w:val="00AD31E2"/>
    <w:pPr>
      <w:ind w:left="1502" w:hanging="219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Coha</dc:creator>
  <cp:keywords/>
  <dc:description/>
  <cp:lastModifiedBy>korisnik 03</cp:lastModifiedBy>
  <cp:revision>23</cp:revision>
  <cp:lastPrinted>2023-02-20T12:40:00Z</cp:lastPrinted>
  <dcterms:created xsi:type="dcterms:W3CDTF">2023-02-20T12:32:00Z</dcterms:created>
  <dcterms:modified xsi:type="dcterms:W3CDTF">2025-09-10T07:49:00Z</dcterms:modified>
</cp:coreProperties>
</file>