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4925" w14:textId="77777777" w:rsidR="00F32584" w:rsidRPr="006A5FCB" w:rsidRDefault="00F32584">
      <w:pPr>
        <w:rPr>
          <w:rFonts w:ascii="Arial" w:hAnsi="Arial" w:cs="Arial"/>
          <w:b/>
          <w:color w:val="000000"/>
          <w:sz w:val="20"/>
          <w:szCs w:val="20"/>
          <w:shd w:val="clear" w:color="auto" w:fill="FFFFFF"/>
        </w:rPr>
      </w:pPr>
      <w:bookmarkStart w:id="0" w:name="_Hlk214012475"/>
      <w:r w:rsidRPr="006A5FCB">
        <w:rPr>
          <w:rFonts w:ascii="Arial" w:hAnsi="Arial" w:cs="Arial"/>
          <w:b/>
          <w:color w:val="000000"/>
          <w:sz w:val="20"/>
          <w:szCs w:val="20"/>
          <w:shd w:val="clear" w:color="auto" w:fill="FFFFFF"/>
        </w:rPr>
        <w:t>REPUBLIKA HRVATSKA</w:t>
      </w:r>
    </w:p>
    <w:p w14:paraId="67B2004F"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ZAGREBAČKA ŽUPANIJA</w:t>
      </w:r>
    </w:p>
    <w:p w14:paraId="32C2B7E2"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OPĆINA BISTRA</w:t>
      </w:r>
    </w:p>
    <w:p w14:paraId="73152321" w14:textId="77777777" w:rsidR="00F32584" w:rsidRPr="006A5FCB" w:rsidRDefault="00F32584">
      <w:pPr>
        <w:rPr>
          <w:rFonts w:ascii="Arial" w:hAnsi="Arial" w:cs="Arial"/>
          <w:b/>
          <w:color w:val="000000"/>
          <w:sz w:val="20"/>
          <w:szCs w:val="20"/>
          <w:shd w:val="clear" w:color="auto" w:fill="FFFFFF"/>
        </w:rPr>
      </w:pPr>
      <w:r w:rsidRPr="006A5FCB">
        <w:rPr>
          <w:rFonts w:ascii="Arial" w:hAnsi="Arial" w:cs="Arial"/>
          <w:b/>
          <w:color w:val="000000"/>
          <w:sz w:val="20"/>
          <w:szCs w:val="20"/>
          <w:shd w:val="clear" w:color="auto" w:fill="FFFFFF"/>
        </w:rPr>
        <w:t>OPĆINSKO VIJEĆE</w:t>
      </w:r>
    </w:p>
    <w:p w14:paraId="0CF19484" w14:textId="77777777" w:rsidR="00F32584" w:rsidRDefault="00F32584">
      <w:pPr>
        <w:rPr>
          <w:rFonts w:ascii="Arial" w:hAnsi="Arial" w:cs="Arial"/>
          <w:color w:val="000000"/>
          <w:sz w:val="20"/>
          <w:szCs w:val="20"/>
          <w:shd w:val="clear" w:color="auto" w:fill="FFFFFF"/>
        </w:rPr>
      </w:pPr>
    </w:p>
    <w:p w14:paraId="2ADB323E" w14:textId="6B8FF351"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KLASA:</w:t>
      </w:r>
      <w:r w:rsidR="00757383">
        <w:rPr>
          <w:rFonts w:ascii="Arial" w:hAnsi="Arial" w:cs="Arial"/>
          <w:color w:val="000000"/>
          <w:sz w:val="20"/>
          <w:szCs w:val="20"/>
          <w:shd w:val="clear" w:color="auto" w:fill="FFFFFF"/>
        </w:rPr>
        <w:t>021-01/</w:t>
      </w:r>
      <w:r w:rsidR="00190961">
        <w:rPr>
          <w:rFonts w:ascii="Arial" w:hAnsi="Arial" w:cs="Arial"/>
          <w:color w:val="000000"/>
          <w:sz w:val="20"/>
          <w:szCs w:val="20"/>
          <w:shd w:val="clear" w:color="auto" w:fill="FFFFFF"/>
        </w:rPr>
        <w:t>2</w:t>
      </w:r>
      <w:r w:rsidR="007E5C5C">
        <w:rPr>
          <w:rFonts w:ascii="Arial" w:hAnsi="Arial" w:cs="Arial"/>
          <w:color w:val="000000"/>
          <w:sz w:val="20"/>
          <w:szCs w:val="20"/>
          <w:shd w:val="clear" w:color="auto" w:fill="FFFFFF"/>
        </w:rPr>
        <w:t>6</w:t>
      </w:r>
      <w:r w:rsidR="00757383">
        <w:rPr>
          <w:rFonts w:ascii="Arial" w:hAnsi="Arial" w:cs="Arial"/>
          <w:color w:val="000000"/>
          <w:sz w:val="20"/>
          <w:szCs w:val="20"/>
          <w:shd w:val="clear" w:color="auto" w:fill="FFFFFF"/>
        </w:rPr>
        <w:t>-01/</w:t>
      </w:r>
    </w:p>
    <w:p w14:paraId="36234765" w14:textId="327B9B8D"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URBROJ:</w:t>
      </w:r>
      <w:r w:rsidR="00757383">
        <w:rPr>
          <w:rFonts w:ascii="Arial" w:hAnsi="Arial" w:cs="Arial"/>
          <w:color w:val="000000"/>
          <w:sz w:val="20"/>
          <w:szCs w:val="20"/>
          <w:shd w:val="clear" w:color="auto" w:fill="FFFFFF"/>
        </w:rPr>
        <w:t>238</w:t>
      </w:r>
      <w:r w:rsidR="00190961">
        <w:rPr>
          <w:rFonts w:ascii="Arial" w:hAnsi="Arial" w:cs="Arial"/>
          <w:color w:val="000000"/>
          <w:sz w:val="20"/>
          <w:szCs w:val="20"/>
          <w:shd w:val="clear" w:color="auto" w:fill="FFFFFF"/>
        </w:rPr>
        <w:t>-</w:t>
      </w:r>
      <w:r w:rsidR="00757383">
        <w:rPr>
          <w:rFonts w:ascii="Arial" w:hAnsi="Arial" w:cs="Arial"/>
          <w:color w:val="000000"/>
          <w:sz w:val="20"/>
          <w:szCs w:val="20"/>
          <w:shd w:val="clear" w:color="auto" w:fill="FFFFFF"/>
        </w:rPr>
        <w:t>2-01-</w:t>
      </w:r>
      <w:r w:rsidR="00190961">
        <w:rPr>
          <w:rFonts w:ascii="Arial" w:hAnsi="Arial" w:cs="Arial"/>
          <w:color w:val="000000"/>
          <w:sz w:val="20"/>
          <w:szCs w:val="20"/>
          <w:shd w:val="clear" w:color="auto" w:fill="FFFFFF"/>
        </w:rPr>
        <w:t>2</w:t>
      </w:r>
      <w:r w:rsidR="007E5C5C">
        <w:rPr>
          <w:rFonts w:ascii="Arial" w:hAnsi="Arial" w:cs="Arial"/>
          <w:color w:val="000000"/>
          <w:sz w:val="20"/>
          <w:szCs w:val="20"/>
          <w:shd w:val="clear" w:color="auto" w:fill="FFFFFF"/>
        </w:rPr>
        <w:t>6</w:t>
      </w:r>
      <w:r w:rsidR="00757383">
        <w:rPr>
          <w:rFonts w:ascii="Arial" w:hAnsi="Arial" w:cs="Arial"/>
          <w:color w:val="000000"/>
          <w:sz w:val="20"/>
          <w:szCs w:val="20"/>
          <w:shd w:val="clear" w:color="auto" w:fill="FFFFFF"/>
        </w:rPr>
        <w:t>-01</w:t>
      </w:r>
    </w:p>
    <w:p w14:paraId="0276C37D" w14:textId="0CAF8B02" w:rsidR="00F32584" w:rsidRDefault="00F3258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BISTRA, </w:t>
      </w:r>
    </w:p>
    <w:p w14:paraId="21364510" w14:textId="77777777" w:rsidR="00F32584" w:rsidRDefault="00F32584">
      <w:pPr>
        <w:rPr>
          <w:rFonts w:ascii="Arial" w:hAnsi="Arial" w:cs="Arial"/>
          <w:color w:val="000000"/>
          <w:sz w:val="20"/>
          <w:szCs w:val="20"/>
          <w:shd w:val="clear" w:color="auto" w:fill="FFFFFF"/>
        </w:rPr>
      </w:pPr>
    </w:p>
    <w:p w14:paraId="3A044890" w14:textId="08904F74" w:rsidR="00ED3E10"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Na temelju članka 35. stavak 1. točke 4. Zakona o lokalnoj i područnoj (regionalnoj) samoupravi </w:t>
      </w:r>
      <w:r w:rsidRPr="00AE1F6A">
        <w:rPr>
          <w:rFonts w:ascii="Arial" w:hAnsi="Arial" w:cs="Arial"/>
          <w:sz w:val="20"/>
          <w:szCs w:val="20"/>
          <w:shd w:val="clear" w:color="auto" w:fill="FFFFFF"/>
        </w:rPr>
        <w:t xml:space="preserve">(„Narodne novine“ </w:t>
      </w:r>
      <w:r w:rsidR="006F4685" w:rsidRPr="00AE1F6A">
        <w:rPr>
          <w:rFonts w:ascii="Arial" w:hAnsi="Arial" w:cs="Arial"/>
          <w:sz w:val="20"/>
          <w:szCs w:val="20"/>
          <w:shd w:val="clear" w:color="auto" w:fill="FFFFFF"/>
        </w:rPr>
        <w:t xml:space="preserve"> br.33/01, 60/01, 129/05, 109/07, 125/08, 36/09, 36/09, 150/11, 144/12, 19/13, 137/15, 123/17, 98/19, 144/20</w:t>
      </w:r>
      <w:r w:rsidRPr="00AE1F6A">
        <w:rPr>
          <w:rFonts w:ascii="Arial" w:hAnsi="Arial" w:cs="Arial"/>
          <w:sz w:val="20"/>
          <w:szCs w:val="20"/>
          <w:shd w:val="clear" w:color="auto" w:fill="FFFFFF"/>
        </w:rPr>
        <w:t>) i čl</w:t>
      </w:r>
      <w:r>
        <w:rPr>
          <w:rFonts w:ascii="Arial" w:hAnsi="Arial" w:cs="Arial"/>
          <w:color w:val="000000"/>
          <w:sz w:val="20"/>
          <w:szCs w:val="20"/>
          <w:shd w:val="clear" w:color="auto" w:fill="FFFFFF"/>
        </w:rPr>
        <w:t>anka 3</w:t>
      </w:r>
      <w:r w:rsidR="00190961">
        <w:rPr>
          <w:rFonts w:ascii="Arial" w:hAnsi="Arial" w:cs="Arial"/>
          <w:color w:val="000000"/>
          <w:sz w:val="20"/>
          <w:szCs w:val="20"/>
          <w:shd w:val="clear" w:color="auto" w:fill="FFFFFF"/>
        </w:rPr>
        <w:t>1</w:t>
      </w:r>
      <w:r>
        <w:rPr>
          <w:rFonts w:ascii="Arial" w:hAnsi="Arial" w:cs="Arial"/>
          <w:color w:val="000000"/>
          <w:sz w:val="20"/>
          <w:szCs w:val="20"/>
          <w:shd w:val="clear" w:color="auto" w:fill="FFFFFF"/>
        </w:rPr>
        <w:t xml:space="preserve">. Statuta Općine Bistra („Službeni glasnik Općine Bistra“ broj </w:t>
      </w:r>
      <w:r w:rsidR="00190961">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r w:rsidR="00190961">
        <w:rPr>
          <w:rFonts w:ascii="Arial" w:hAnsi="Arial" w:cs="Arial"/>
          <w:color w:val="000000"/>
          <w:sz w:val="20"/>
          <w:szCs w:val="20"/>
          <w:shd w:val="clear" w:color="auto" w:fill="FFFFFF"/>
        </w:rPr>
        <w:t>21</w:t>
      </w:r>
      <w:r>
        <w:rPr>
          <w:rFonts w:ascii="Arial" w:hAnsi="Arial" w:cs="Arial"/>
          <w:color w:val="000000"/>
          <w:sz w:val="20"/>
          <w:szCs w:val="20"/>
          <w:shd w:val="clear" w:color="auto" w:fill="FFFFFF"/>
        </w:rPr>
        <w:t xml:space="preserve">.), Općinsko vijeće Općine Bistra, na svojoj </w:t>
      </w:r>
      <w:r w:rsidR="00190961">
        <w:rPr>
          <w:rFonts w:ascii="Arial" w:hAnsi="Arial" w:cs="Arial"/>
          <w:color w:val="000000"/>
          <w:sz w:val="20"/>
          <w:szCs w:val="20"/>
          <w:shd w:val="clear" w:color="auto" w:fill="FFFFFF"/>
        </w:rPr>
        <w:t>__</w:t>
      </w:r>
      <w:r>
        <w:rPr>
          <w:rFonts w:ascii="Arial" w:hAnsi="Arial" w:cs="Arial"/>
          <w:color w:val="000000"/>
          <w:sz w:val="20"/>
          <w:szCs w:val="20"/>
          <w:shd w:val="clear" w:color="auto" w:fill="FFFFFF"/>
        </w:rPr>
        <w:t xml:space="preserve">. sjednici održanoj dana </w:t>
      </w:r>
      <w:r w:rsidR="00190961">
        <w:rPr>
          <w:rFonts w:ascii="Arial" w:hAnsi="Arial" w:cs="Arial"/>
          <w:color w:val="000000"/>
          <w:sz w:val="20"/>
          <w:szCs w:val="20"/>
          <w:shd w:val="clear" w:color="auto" w:fill="FFFFFF"/>
        </w:rPr>
        <w:t>_____________</w:t>
      </w:r>
      <w:r w:rsidR="00757383">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godine, donijelo je</w:t>
      </w:r>
    </w:p>
    <w:p w14:paraId="0CACC24A" w14:textId="77777777" w:rsidR="00395674" w:rsidRDefault="00395674" w:rsidP="00797E07">
      <w:pPr>
        <w:jc w:val="both"/>
        <w:rPr>
          <w:rFonts w:ascii="Arial" w:hAnsi="Arial" w:cs="Arial"/>
          <w:color w:val="000000"/>
          <w:sz w:val="20"/>
          <w:szCs w:val="20"/>
        </w:rPr>
      </w:pPr>
    </w:p>
    <w:p w14:paraId="51608D4F" w14:textId="1297E86A" w:rsidR="006E73F4" w:rsidRDefault="00715DCF" w:rsidP="00ED3E10">
      <w:pPr>
        <w:jc w:val="center"/>
        <w:rPr>
          <w:rFonts w:ascii="Arial" w:hAnsi="Arial" w:cs="Arial"/>
          <w:b/>
          <w:color w:val="000000"/>
          <w:sz w:val="20"/>
          <w:szCs w:val="20"/>
          <w:shd w:val="clear" w:color="auto" w:fill="FFFFFF"/>
        </w:rPr>
      </w:pPr>
      <w:r w:rsidRPr="00ED3E10">
        <w:rPr>
          <w:rFonts w:ascii="Arial" w:hAnsi="Arial" w:cs="Arial"/>
          <w:b/>
          <w:color w:val="000000"/>
          <w:sz w:val="20"/>
          <w:szCs w:val="20"/>
          <w:shd w:val="clear" w:color="auto" w:fill="FFFFFF"/>
        </w:rPr>
        <w:t>ODLUKU</w:t>
      </w:r>
    </w:p>
    <w:p w14:paraId="0019F71B" w14:textId="77777777" w:rsidR="00ED3E10" w:rsidRPr="00ED3E10" w:rsidRDefault="00715DCF" w:rsidP="00ED3E10">
      <w:pPr>
        <w:jc w:val="center"/>
        <w:rPr>
          <w:rFonts w:ascii="Arial" w:hAnsi="Arial" w:cs="Arial"/>
          <w:b/>
          <w:color w:val="000000"/>
          <w:sz w:val="20"/>
          <w:szCs w:val="20"/>
        </w:rPr>
      </w:pPr>
      <w:r w:rsidRPr="00ED3E10">
        <w:rPr>
          <w:rFonts w:ascii="Arial" w:hAnsi="Arial" w:cs="Arial"/>
          <w:b/>
          <w:color w:val="000000"/>
          <w:sz w:val="20"/>
          <w:szCs w:val="20"/>
          <w:shd w:val="clear" w:color="auto" w:fill="FFFFFF"/>
        </w:rPr>
        <w:t xml:space="preserve"> o ustrojstvu i djelokrugu Jedinstvenog upravnog odjela Općine Bistra</w:t>
      </w:r>
      <w:r w:rsidRPr="00ED3E10">
        <w:rPr>
          <w:rFonts w:ascii="Arial" w:hAnsi="Arial" w:cs="Arial"/>
          <w:b/>
          <w:color w:val="000000"/>
          <w:sz w:val="20"/>
          <w:szCs w:val="20"/>
        </w:rPr>
        <w:br/>
      </w:r>
    </w:p>
    <w:p w14:paraId="7F296D65" w14:textId="75E5F93F" w:rsidR="00ED3E10" w:rsidRDefault="00715DCF">
      <w:pPr>
        <w:rPr>
          <w:rFonts w:ascii="Arial" w:hAnsi="Arial" w:cs="Arial"/>
          <w:color w:val="000000"/>
          <w:sz w:val="20"/>
          <w:szCs w:val="20"/>
        </w:rPr>
      </w:pPr>
      <w:r>
        <w:rPr>
          <w:rFonts w:ascii="Arial" w:hAnsi="Arial" w:cs="Arial"/>
          <w:color w:val="000000"/>
          <w:sz w:val="20"/>
          <w:szCs w:val="20"/>
          <w:shd w:val="clear" w:color="auto" w:fill="FFFFFF"/>
        </w:rPr>
        <w:t>l. OPĆE ODREDBE</w:t>
      </w:r>
      <w:r>
        <w:rPr>
          <w:rFonts w:ascii="Arial" w:hAnsi="Arial" w:cs="Arial"/>
          <w:color w:val="000000"/>
          <w:sz w:val="20"/>
          <w:szCs w:val="20"/>
        </w:rPr>
        <w:br/>
      </w:r>
    </w:p>
    <w:p w14:paraId="7356AA6F" w14:textId="1239814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p>
    <w:p w14:paraId="320E69F0" w14:textId="02E47960" w:rsidR="00797E07" w:rsidRDefault="00797E07" w:rsidP="00ED3E10">
      <w:pPr>
        <w:jc w:val="center"/>
        <w:rPr>
          <w:rFonts w:ascii="Arial" w:hAnsi="Arial" w:cs="Arial"/>
          <w:color w:val="000000"/>
          <w:sz w:val="20"/>
          <w:szCs w:val="20"/>
          <w:shd w:val="clear" w:color="auto" w:fill="FFFFFF"/>
        </w:rPr>
      </w:pPr>
    </w:p>
    <w:p w14:paraId="5ED55DC8" w14:textId="4321772E"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Ovom Odlukom uređuje se ustrojstvo i djelokrug općinske uprave Općine Bistra (u daljnjem tekstu: Općina) organizirane kao Jedinstveni upravni odjel Općine Bistra (u daljnjem tekstu: Jedinstveni upravni odjel) nazivi unutarnjih ustrojstvenih jedinica i njihov djelokrug, način upravljanja te druga pitanja značajna za njihov rad.</w:t>
      </w:r>
    </w:p>
    <w:p w14:paraId="6A10BE64" w14:textId="61FF179B" w:rsidR="00797E07" w:rsidRDefault="00715DCF" w:rsidP="00797E0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p>
    <w:p w14:paraId="2865BFA3" w14:textId="77777777" w:rsidR="00797E07" w:rsidRDefault="00797E07" w:rsidP="00797E07">
      <w:pPr>
        <w:jc w:val="center"/>
        <w:rPr>
          <w:rFonts w:ascii="Arial" w:hAnsi="Arial" w:cs="Arial"/>
          <w:color w:val="000000"/>
          <w:sz w:val="20"/>
          <w:szCs w:val="20"/>
          <w:shd w:val="clear" w:color="auto" w:fill="FFFFFF"/>
        </w:rPr>
      </w:pPr>
    </w:p>
    <w:p w14:paraId="58D6EE43" w14:textId="004D168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obavlja upravne, stručne i druge poslove iz samoupravnog djelokruga Općine.</w:t>
      </w:r>
    </w:p>
    <w:p w14:paraId="09DF3EC4" w14:textId="35B76CD5"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neposredno izvršava i nadzire provedbu općih i pojedinačnih akata Općine, zakona i drugih propisa koji se odnose na djelokrug rada Općine, rješava u upravnim stvarima te obavlja i druge poslove u skladu sa zakonom.</w:t>
      </w:r>
    </w:p>
    <w:p w14:paraId="617C401B" w14:textId="77777777" w:rsidR="007F5B32" w:rsidRDefault="007F5B32" w:rsidP="00797E07">
      <w:pPr>
        <w:jc w:val="both"/>
        <w:rPr>
          <w:rFonts w:ascii="Arial" w:hAnsi="Arial" w:cs="Arial"/>
          <w:color w:val="000000"/>
          <w:sz w:val="20"/>
          <w:szCs w:val="20"/>
          <w:shd w:val="clear" w:color="auto" w:fill="FFFFFF"/>
        </w:rPr>
      </w:pPr>
    </w:p>
    <w:p w14:paraId="3592CB95" w14:textId="1EC515BA" w:rsidR="00ED3E10" w:rsidRDefault="00715DCF">
      <w:pPr>
        <w:rPr>
          <w:rFonts w:ascii="Arial" w:hAnsi="Arial" w:cs="Arial"/>
          <w:color w:val="000000"/>
          <w:sz w:val="20"/>
          <w:szCs w:val="20"/>
        </w:rPr>
      </w:pPr>
      <w:r>
        <w:rPr>
          <w:rFonts w:ascii="Arial" w:hAnsi="Arial" w:cs="Arial"/>
          <w:color w:val="000000"/>
          <w:sz w:val="20"/>
          <w:szCs w:val="20"/>
          <w:shd w:val="clear" w:color="auto" w:fill="FFFFFF"/>
        </w:rPr>
        <w:t>ll. UNUTARNJE USTROJSTVO I DJELOKRUG RADA JEDINSTVENOG UPRAVNOG ODJELA</w:t>
      </w:r>
      <w:r>
        <w:rPr>
          <w:rFonts w:ascii="Arial" w:hAnsi="Arial" w:cs="Arial"/>
          <w:color w:val="000000"/>
          <w:sz w:val="20"/>
          <w:szCs w:val="20"/>
        </w:rPr>
        <w:br/>
      </w:r>
    </w:p>
    <w:p w14:paraId="0C2C7BC7" w14:textId="77777777"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3.</w:t>
      </w:r>
    </w:p>
    <w:p w14:paraId="792428D2" w14:textId="10ECA83E"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Unutarnje ustrojstvo Jedinstvenog upravnog odjela usklađeno je s djelokrugom poslova i nadležnosti utvrđenoj zakonom, statutom Općine i drugim propisima ili općim aktima, a u funkciji učinkovitog obavljanja poslova iz samoupravnog djelokruga Općine</w:t>
      </w:r>
      <w:r w:rsidR="00797E07">
        <w:rPr>
          <w:rFonts w:ascii="Arial" w:hAnsi="Arial" w:cs="Arial"/>
          <w:color w:val="000000"/>
          <w:sz w:val="20"/>
          <w:szCs w:val="20"/>
          <w:shd w:val="clear" w:color="auto" w:fill="FFFFFF"/>
        </w:rPr>
        <w:t>.</w:t>
      </w:r>
    </w:p>
    <w:p w14:paraId="5B1611C6"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Poslovi Jedinstvenog upravnog odjela obavljaju se u užim ustrojstvenim jedinicama koje se osnivaju kao Odsjeci.</w:t>
      </w:r>
    </w:p>
    <w:p w14:paraId="21953E70" w14:textId="78B4D0E3"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Odsjeci se u pravilu ustrojavaju za višestruko obavljanje istih ili srodnih odnosno međusobno povezanih upravnih i stručnih poslova te općih tehničkih i pomoćnih poslova čije obavljanje zahtjeva određenu samostalnost i povezanost u radu.</w:t>
      </w:r>
    </w:p>
    <w:p w14:paraId="75890A8D" w14:textId="3E6056BF"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4.</w:t>
      </w:r>
    </w:p>
    <w:p w14:paraId="5916AD19" w14:textId="61BA2D15" w:rsidR="00190961" w:rsidRDefault="00715DCF">
      <w:pPr>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obavlja poslove iz samoupravnog djelokruga Općine, sukladno zakonu i drugim propisima, te ima sljedeće ustrojstvene jedinice:</w:t>
      </w:r>
    </w:p>
    <w:p w14:paraId="270ADE84" w14:textId="4318D03C" w:rsidR="00190961" w:rsidRPr="00E93B1F" w:rsidRDefault="00190961" w:rsidP="00190961">
      <w:pPr>
        <w:pStyle w:val="Odlomakpopisa"/>
        <w:numPr>
          <w:ilvl w:val="0"/>
          <w:numId w:val="4"/>
        </w:numPr>
        <w:rPr>
          <w:rFonts w:ascii="Arial" w:hAnsi="Arial" w:cs="Arial"/>
          <w:sz w:val="20"/>
          <w:szCs w:val="20"/>
        </w:rPr>
      </w:pPr>
      <w:r w:rsidRPr="00E93B1F">
        <w:rPr>
          <w:rFonts w:ascii="Arial" w:hAnsi="Arial" w:cs="Arial"/>
          <w:sz w:val="20"/>
          <w:szCs w:val="20"/>
        </w:rPr>
        <w:t>Odsjek za poslove Općinskog načelnika</w:t>
      </w:r>
      <w:r w:rsidR="00C81431">
        <w:rPr>
          <w:rFonts w:ascii="Arial" w:hAnsi="Arial" w:cs="Arial"/>
          <w:sz w:val="20"/>
          <w:szCs w:val="20"/>
        </w:rPr>
        <w:t>,</w:t>
      </w:r>
      <w:r w:rsidRPr="00E93B1F">
        <w:rPr>
          <w:rFonts w:ascii="Arial" w:hAnsi="Arial" w:cs="Arial"/>
          <w:sz w:val="20"/>
          <w:szCs w:val="20"/>
        </w:rPr>
        <w:t xml:space="preserve"> </w:t>
      </w:r>
    </w:p>
    <w:p w14:paraId="7BB7CD65" w14:textId="56EF6E8C" w:rsidR="00190961" w:rsidRPr="00E93B1F" w:rsidRDefault="00190961" w:rsidP="00190961">
      <w:pPr>
        <w:pStyle w:val="Odlomakpopisa"/>
        <w:numPr>
          <w:ilvl w:val="0"/>
          <w:numId w:val="4"/>
        </w:numPr>
        <w:rPr>
          <w:rFonts w:ascii="Arial" w:hAnsi="Arial" w:cs="Arial"/>
          <w:sz w:val="20"/>
          <w:szCs w:val="20"/>
        </w:rPr>
      </w:pPr>
      <w:r w:rsidRPr="00E93B1F">
        <w:rPr>
          <w:rFonts w:ascii="Arial" w:hAnsi="Arial" w:cs="Arial"/>
          <w:sz w:val="20"/>
          <w:szCs w:val="20"/>
          <w:shd w:val="clear" w:color="auto" w:fill="FFFFFF"/>
        </w:rPr>
        <w:t>Odsjek za opće poslove, službenički sustav i lokalnu samoupravu,</w:t>
      </w:r>
    </w:p>
    <w:p w14:paraId="014F4DDC" w14:textId="320EDECF" w:rsidR="00190961" w:rsidRDefault="00190961"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rPr>
        <w:t>Odsjek za pravne poslove i javnu nabavu,</w:t>
      </w:r>
    </w:p>
    <w:p w14:paraId="28D88F28" w14:textId="403C223F" w:rsidR="00190961" w:rsidRPr="00190961"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Odsjek za financije,</w:t>
      </w:r>
    </w:p>
    <w:p w14:paraId="6BF2239A" w14:textId="02BD41CF" w:rsidR="00190961" w:rsidRPr="00190961"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 xml:space="preserve">Odsjek za </w:t>
      </w:r>
      <w:r w:rsidR="00C01475">
        <w:rPr>
          <w:rFonts w:ascii="Arial" w:hAnsi="Arial" w:cs="Arial"/>
          <w:color w:val="000000"/>
          <w:sz w:val="20"/>
          <w:szCs w:val="20"/>
          <w:shd w:val="clear" w:color="auto" w:fill="FFFFFF"/>
        </w:rPr>
        <w:t xml:space="preserve">komunalne </w:t>
      </w:r>
      <w:r w:rsidR="00337D46">
        <w:rPr>
          <w:rFonts w:ascii="Arial" w:hAnsi="Arial" w:cs="Arial"/>
          <w:color w:val="000000"/>
          <w:sz w:val="20"/>
          <w:szCs w:val="20"/>
          <w:shd w:val="clear" w:color="auto" w:fill="FFFFFF"/>
        </w:rPr>
        <w:t>djelatnosti</w:t>
      </w:r>
      <w:r w:rsidR="00C01475">
        <w:rPr>
          <w:rFonts w:ascii="Arial" w:hAnsi="Arial" w:cs="Arial"/>
          <w:color w:val="000000"/>
          <w:sz w:val="20"/>
          <w:szCs w:val="20"/>
          <w:shd w:val="clear" w:color="auto" w:fill="FFFFFF"/>
        </w:rPr>
        <w:t xml:space="preserve">, </w:t>
      </w:r>
      <w:r w:rsidRPr="00190961">
        <w:rPr>
          <w:rFonts w:ascii="Arial" w:hAnsi="Arial" w:cs="Arial"/>
          <w:color w:val="000000"/>
          <w:sz w:val="20"/>
          <w:szCs w:val="20"/>
          <w:shd w:val="clear" w:color="auto" w:fill="FFFFFF"/>
        </w:rPr>
        <w:t>prostorno uređenje</w:t>
      </w:r>
      <w:r w:rsidR="00C01475">
        <w:rPr>
          <w:rFonts w:ascii="Arial" w:hAnsi="Arial" w:cs="Arial"/>
          <w:color w:val="000000"/>
          <w:sz w:val="20"/>
          <w:szCs w:val="20"/>
          <w:shd w:val="clear" w:color="auto" w:fill="FFFFFF"/>
        </w:rPr>
        <w:t xml:space="preserve"> i</w:t>
      </w:r>
      <w:r w:rsidR="00945986">
        <w:rPr>
          <w:rFonts w:ascii="Arial" w:hAnsi="Arial" w:cs="Arial"/>
          <w:color w:val="000000"/>
          <w:sz w:val="20"/>
          <w:szCs w:val="20"/>
          <w:shd w:val="clear" w:color="auto" w:fill="FFFFFF"/>
        </w:rPr>
        <w:t xml:space="preserve"> graditeljstvo</w:t>
      </w:r>
      <w:r w:rsidRPr="00190961">
        <w:rPr>
          <w:rFonts w:ascii="Arial" w:hAnsi="Arial" w:cs="Arial"/>
          <w:color w:val="000000"/>
          <w:sz w:val="20"/>
          <w:szCs w:val="20"/>
          <w:shd w:val="clear" w:color="auto" w:fill="FFFFFF"/>
        </w:rPr>
        <w:t>,</w:t>
      </w:r>
    </w:p>
    <w:p w14:paraId="2566C872" w14:textId="358553DF" w:rsidR="00ED3E10" w:rsidRDefault="00715DCF" w:rsidP="00190961">
      <w:pPr>
        <w:pStyle w:val="Odlomakpopisa"/>
        <w:numPr>
          <w:ilvl w:val="0"/>
          <w:numId w:val="4"/>
        </w:numPr>
        <w:rPr>
          <w:rFonts w:ascii="Arial" w:hAnsi="Arial" w:cs="Arial"/>
          <w:color w:val="000000"/>
          <w:sz w:val="20"/>
          <w:szCs w:val="20"/>
        </w:rPr>
      </w:pPr>
      <w:r w:rsidRPr="00190961">
        <w:rPr>
          <w:rFonts w:ascii="Arial" w:hAnsi="Arial" w:cs="Arial"/>
          <w:color w:val="000000"/>
          <w:sz w:val="20"/>
          <w:szCs w:val="20"/>
          <w:shd w:val="clear" w:color="auto" w:fill="FFFFFF"/>
        </w:rPr>
        <w:t>Odsjek za razvoj i društvene djelatnosti.</w:t>
      </w:r>
      <w:r w:rsidRPr="00190961">
        <w:rPr>
          <w:rFonts w:ascii="Arial" w:hAnsi="Arial" w:cs="Arial"/>
          <w:color w:val="000000"/>
          <w:sz w:val="20"/>
          <w:szCs w:val="20"/>
        </w:rPr>
        <w:br/>
      </w:r>
    </w:p>
    <w:p w14:paraId="504AABFB" w14:textId="7FBC7B5C" w:rsidR="00367894" w:rsidRPr="00367894" w:rsidRDefault="00367894" w:rsidP="00367894">
      <w:pPr>
        <w:jc w:val="center"/>
        <w:rPr>
          <w:rFonts w:ascii="Arial" w:hAnsi="Arial" w:cs="Arial"/>
          <w:color w:val="000000"/>
          <w:sz w:val="20"/>
          <w:szCs w:val="20"/>
        </w:rPr>
      </w:pPr>
      <w:r>
        <w:rPr>
          <w:rFonts w:ascii="Arial" w:hAnsi="Arial" w:cs="Arial"/>
          <w:color w:val="000000"/>
          <w:sz w:val="20"/>
          <w:szCs w:val="20"/>
        </w:rPr>
        <w:t>Članak 5.</w:t>
      </w:r>
    </w:p>
    <w:p w14:paraId="3C964274" w14:textId="2BF96C0A" w:rsidR="00367894" w:rsidRPr="00E93B1F" w:rsidRDefault="00367894" w:rsidP="00797E07">
      <w:pPr>
        <w:jc w:val="both"/>
      </w:pPr>
      <w:r w:rsidRPr="00E93B1F">
        <w:rPr>
          <w:rFonts w:ascii="Arial" w:hAnsi="Arial" w:cs="Arial"/>
          <w:sz w:val="20"/>
          <w:szCs w:val="20"/>
        </w:rPr>
        <w:t>Odsjek za poslove Općinskog načelnika i Općinskog vijeća</w:t>
      </w:r>
      <w:r w:rsidRPr="00E93B1F">
        <w:t xml:space="preserve"> </w:t>
      </w:r>
      <w:r w:rsidRPr="00E93B1F">
        <w:rPr>
          <w:rFonts w:ascii="Arial" w:hAnsi="Arial" w:cs="Arial"/>
          <w:sz w:val="20"/>
          <w:szCs w:val="20"/>
        </w:rPr>
        <w:t>obavlja sljedeće upravne, stručne i druge poslove</w:t>
      </w:r>
      <w:r w:rsidRPr="00E93B1F">
        <w:t xml:space="preserve"> </w:t>
      </w:r>
    </w:p>
    <w:p w14:paraId="57D06AA8" w14:textId="77777777" w:rsidR="00797E07" w:rsidRDefault="00367894" w:rsidP="00797E07">
      <w:pPr>
        <w:pStyle w:val="Odlomakpopisa"/>
        <w:numPr>
          <w:ilvl w:val="0"/>
          <w:numId w:val="5"/>
        </w:numPr>
        <w:jc w:val="both"/>
        <w:rPr>
          <w:rFonts w:ascii="Arial" w:hAnsi="Arial" w:cs="Arial"/>
          <w:sz w:val="20"/>
          <w:szCs w:val="20"/>
        </w:rPr>
      </w:pPr>
      <w:bookmarkStart w:id="1" w:name="_Hlk213844380"/>
      <w:r w:rsidRPr="00797E07">
        <w:rPr>
          <w:rFonts w:ascii="Arial" w:hAnsi="Arial" w:cs="Arial"/>
          <w:sz w:val="20"/>
          <w:szCs w:val="20"/>
        </w:rPr>
        <w:t>pravne, savjetodavne</w:t>
      </w:r>
      <w:bookmarkEnd w:id="1"/>
      <w:r w:rsidRPr="00797E07">
        <w:rPr>
          <w:rFonts w:ascii="Arial" w:hAnsi="Arial" w:cs="Arial"/>
          <w:sz w:val="20"/>
          <w:szCs w:val="20"/>
        </w:rPr>
        <w:t>, organizacijske i stručno-administrativne poslove iz djelokruga načelnika,</w:t>
      </w:r>
    </w:p>
    <w:p w14:paraId="6874CA9E" w14:textId="3159A9B6" w:rsidR="00367894" w:rsidRPr="00797E07" w:rsidRDefault="00367894" w:rsidP="00797E07">
      <w:pPr>
        <w:pStyle w:val="Odlomakpopisa"/>
        <w:numPr>
          <w:ilvl w:val="0"/>
          <w:numId w:val="5"/>
        </w:numPr>
        <w:jc w:val="both"/>
        <w:rPr>
          <w:rFonts w:ascii="Arial" w:hAnsi="Arial" w:cs="Arial"/>
          <w:sz w:val="20"/>
          <w:szCs w:val="20"/>
        </w:rPr>
      </w:pPr>
      <w:r w:rsidRPr="00797E07">
        <w:rPr>
          <w:rFonts w:ascii="Arial" w:hAnsi="Arial" w:cs="Arial"/>
          <w:sz w:val="20"/>
          <w:szCs w:val="20"/>
        </w:rPr>
        <w:t>pravne, savjetodavne, organizacijske i stručno-administrativne poslove iz djelokruga Općinskog vijeća</w:t>
      </w:r>
      <w:r w:rsidR="005D7C6F" w:rsidRPr="00797E07">
        <w:rPr>
          <w:rFonts w:ascii="Arial" w:hAnsi="Arial" w:cs="Arial"/>
          <w:sz w:val="20"/>
          <w:szCs w:val="20"/>
        </w:rPr>
        <w:t xml:space="preserve"> i njegovih radnih tijela</w:t>
      </w:r>
      <w:r w:rsidR="007D401D" w:rsidRPr="00797E07">
        <w:rPr>
          <w:rFonts w:ascii="Arial" w:hAnsi="Arial" w:cs="Arial"/>
          <w:sz w:val="20"/>
          <w:szCs w:val="20"/>
        </w:rPr>
        <w:t>,</w:t>
      </w:r>
    </w:p>
    <w:p w14:paraId="638DF11A" w14:textId="29F95667" w:rsidR="00367894" w:rsidRPr="00A7286C" w:rsidRDefault="00367894" w:rsidP="00797E07">
      <w:pPr>
        <w:pStyle w:val="Odlomakpopisa"/>
        <w:numPr>
          <w:ilvl w:val="0"/>
          <w:numId w:val="5"/>
        </w:numPr>
        <w:jc w:val="both"/>
        <w:rPr>
          <w:rFonts w:ascii="Arial" w:hAnsi="Arial" w:cs="Arial"/>
          <w:strike/>
          <w:sz w:val="20"/>
          <w:szCs w:val="20"/>
        </w:rPr>
      </w:pPr>
      <w:r w:rsidRPr="007E5C5C">
        <w:rPr>
          <w:rFonts w:ascii="Arial" w:hAnsi="Arial" w:cs="Arial"/>
          <w:sz w:val="20"/>
          <w:szCs w:val="20"/>
        </w:rPr>
        <w:t>poslove provjere zakonitosti i formalne ispravnosti nacrta i prijedloga akata iz djelokruga načelnika</w:t>
      </w:r>
      <w:r w:rsidR="00C81431">
        <w:rPr>
          <w:rFonts w:ascii="Arial" w:hAnsi="Arial" w:cs="Arial"/>
          <w:sz w:val="20"/>
          <w:szCs w:val="20"/>
        </w:rPr>
        <w:t>,</w:t>
      </w:r>
      <w:r w:rsidRPr="007E5C5C">
        <w:rPr>
          <w:rFonts w:ascii="Arial" w:hAnsi="Arial" w:cs="Arial"/>
          <w:sz w:val="20"/>
          <w:szCs w:val="20"/>
        </w:rPr>
        <w:t xml:space="preserve"> </w:t>
      </w:r>
    </w:p>
    <w:p w14:paraId="59608BC6" w14:textId="53E6D2D2" w:rsidR="00D827EC" w:rsidRPr="00E93B1F" w:rsidRDefault="00D827EC" w:rsidP="00797E07">
      <w:pPr>
        <w:pStyle w:val="Odlomakpopisa"/>
        <w:numPr>
          <w:ilvl w:val="0"/>
          <w:numId w:val="5"/>
        </w:numPr>
        <w:jc w:val="both"/>
        <w:rPr>
          <w:rFonts w:ascii="Arial" w:hAnsi="Arial" w:cs="Arial"/>
          <w:sz w:val="20"/>
          <w:szCs w:val="20"/>
        </w:rPr>
      </w:pPr>
      <w:r w:rsidRPr="007E5C5C">
        <w:rPr>
          <w:rFonts w:ascii="Arial" w:hAnsi="Arial" w:cs="Arial"/>
          <w:sz w:val="20"/>
          <w:szCs w:val="20"/>
        </w:rPr>
        <w:t>poslovi prijemne kancelarije i otpreme</w:t>
      </w:r>
      <w:r w:rsidRPr="00E93B1F">
        <w:rPr>
          <w:rFonts w:ascii="Arial" w:hAnsi="Arial" w:cs="Arial"/>
          <w:sz w:val="20"/>
          <w:szCs w:val="20"/>
        </w:rPr>
        <w:t xml:space="preserve"> pošte</w:t>
      </w:r>
      <w:r w:rsidR="00457C56">
        <w:rPr>
          <w:rFonts w:ascii="Arial" w:hAnsi="Arial" w:cs="Arial"/>
          <w:sz w:val="20"/>
          <w:szCs w:val="20"/>
        </w:rPr>
        <w:t>,</w:t>
      </w:r>
      <w:r w:rsidRPr="00E93B1F">
        <w:rPr>
          <w:rFonts w:ascii="Arial" w:hAnsi="Arial" w:cs="Arial"/>
          <w:sz w:val="20"/>
          <w:szCs w:val="20"/>
        </w:rPr>
        <w:t xml:space="preserve"> </w:t>
      </w:r>
    </w:p>
    <w:p w14:paraId="67DF0BE3" w14:textId="5932A618"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zaštita i čuvanje arhivskog gradiva</w:t>
      </w:r>
      <w:r w:rsidR="00457C56">
        <w:rPr>
          <w:rFonts w:ascii="Arial" w:hAnsi="Arial" w:cs="Arial"/>
          <w:sz w:val="20"/>
          <w:szCs w:val="20"/>
        </w:rPr>
        <w:t>,</w:t>
      </w:r>
    </w:p>
    <w:p w14:paraId="614E3933" w14:textId="5230D1EF" w:rsidR="00981F21" w:rsidRPr="00E93B1F" w:rsidRDefault="00981F21" w:rsidP="00797E07">
      <w:pPr>
        <w:pStyle w:val="Odlomakpopisa"/>
        <w:numPr>
          <w:ilvl w:val="0"/>
          <w:numId w:val="5"/>
        </w:numPr>
        <w:jc w:val="both"/>
        <w:rPr>
          <w:rFonts w:ascii="Arial" w:hAnsi="Arial" w:cs="Arial"/>
          <w:sz w:val="20"/>
          <w:szCs w:val="20"/>
        </w:rPr>
      </w:pPr>
      <w:r w:rsidRPr="00E93B1F">
        <w:rPr>
          <w:rFonts w:ascii="Arial" w:hAnsi="Arial" w:cs="Arial"/>
          <w:sz w:val="20"/>
          <w:szCs w:val="20"/>
        </w:rPr>
        <w:t xml:space="preserve">poslovi vezani uz prijavu </w:t>
      </w:r>
      <w:r w:rsidR="00FA2FAD" w:rsidRPr="00E93B1F">
        <w:rPr>
          <w:rFonts w:ascii="Arial" w:hAnsi="Arial" w:cs="Arial"/>
          <w:sz w:val="20"/>
          <w:szCs w:val="20"/>
        </w:rPr>
        <w:t xml:space="preserve">informacije o </w:t>
      </w:r>
      <w:r w:rsidRPr="00E93B1F">
        <w:rPr>
          <w:rFonts w:ascii="Arial" w:hAnsi="Arial" w:cs="Arial"/>
          <w:sz w:val="20"/>
          <w:szCs w:val="20"/>
        </w:rPr>
        <w:t>nepravilnosti te javno razotk</w:t>
      </w:r>
      <w:r w:rsidR="00264DED">
        <w:rPr>
          <w:rFonts w:ascii="Arial" w:hAnsi="Arial" w:cs="Arial"/>
          <w:sz w:val="20"/>
          <w:szCs w:val="20"/>
        </w:rPr>
        <w:t>r</w:t>
      </w:r>
      <w:r w:rsidRPr="00E93B1F">
        <w:rPr>
          <w:rFonts w:ascii="Arial" w:hAnsi="Arial" w:cs="Arial"/>
          <w:sz w:val="20"/>
          <w:szCs w:val="20"/>
        </w:rPr>
        <w:t>ivanje n</w:t>
      </w:r>
      <w:r w:rsidR="00264DED">
        <w:rPr>
          <w:rFonts w:ascii="Arial" w:hAnsi="Arial" w:cs="Arial"/>
          <w:sz w:val="20"/>
          <w:szCs w:val="20"/>
        </w:rPr>
        <w:t>e</w:t>
      </w:r>
      <w:r w:rsidRPr="00E93B1F">
        <w:rPr>
          <w:rFonts w:ascii="Arial" w:hAnsi="Arial" w:cs="Arial"/>
          <w:sz w:val="20"/>
          <w:szCs w:val="20"/>
        </w:rPr>
        <w:t>pravilnosti,</w:t>
      </w:r>
    </w:p>
    <w:p w14:paraId="19BE5716" w14:textId="4CB6E1BB"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poslove odnosa s medijima i informiranja građana,</w:t>
      </w:r>
    </w:p>
    <w:p w14:paraId="361F9A3E" w14:textId="6C81CF28"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savjetodavne i stručno-administrativne poslove međunarodne suradnje općine,</w:t>
      </w:r>
    </w:p>
    <w:p w14:paraId="756D1FA7" w14:textId="25B6665C" w:rsidR="00367894" w:rsidRPr="00E93B1F" w:rsidRDefault="00367894"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savjetodavne i stručno-administrativne poslove u vezi s protokolarnim susretima, primanjima i prigodnim svečanostima općine.</w:t>
      </w:r>
    </w:p>
    <w:p w14:paraId="18432CE7" w14:textId="00B24577" w:rsidR="00367894" w:rsidRPr="00E93B1F" w:rsidRDefault="00367894" w:rsidP="00797E07">
      <w:pPr>
        <w:jc w:val="both"/>
        <w:rPr>
          <w:rFonts w:ascii="Arial" w:hAnsi="Arial" w:cs="Arial"/>
          <w:sz w:val="20"/>
          <w:szCs w:val="20"/>
        </w:rPr>
      </w:pPr>
      <w:bookmarkStart w:id="2" w:name="_Hlk213323326"/>
      <w:r w:rsidRPr="00E93B1F">
        <w:rPr>
          <w:rFonts w:ascii="Arial" w:hAnsi="Arial" w:cs="Arial"/>
          <w:sz w:val="20"/>
          <w:szCs w:val="20"/>
        </w:rPr>
        <w:t>U ovom se Odsjeku obavljaju i drugi poslovi koji temeljem važećih propisa ili po svojoj naravi spadaju u njezin djelokrug.</w:t>
      </w:r>
    </w:p>
    <w:bookmarkEnd w:id="2"/>
    <w:p w14:paraId="4BA0728F" w14:textId="77777777" w:rsidR="00367894" w:rsidRPr="00E93B1F" w:rsidRDefault="00367894" w:rsidP="00797E07">
      <w:pPr>
        <w:jc w:val="both"/>
        <w:rPr>
          <w:rFonts w:ascii="Arial" w:hAnsi="Arial" w:cs="Arial"/>
          <w:sz w:val="20"/>
          <w:szCs w:val="20"/>
        </w:rPr>
      </w:pPr>
    </w:p>
    <w:p w14:paraId="732495C0" w14:textId="596FF51B"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6</w:t>
      </w:r>
      <w:r>
        <w:rPr>
          <w:rFonts w:ascii="Arial" w:hAnsi="Arial" w:cs="Arial"/>
          <w:color w:val="000000"/>
          <w:sz w:val="20"/>
          <w:szCs w:val="20"/>
          <w:shd w:val="clear" w:color="auto" w:fill="FFFFFF"/>
        </w:rPr>
        <w:t>.</w:t>
      </w:r>
    </w:p>
    <w:p w14:paraId="0F3EDB94" w14:textId="6ADC997E" w:rsidR="00367894" w:rsidRDefault="00715DCF" w:rsidP="00457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opće poslove</w:t>
      </w:r>
      <w:r w:rsidR="00367894">
        <w:rPr>
          <w:rFonts w:ascii="Arial" w:hAnsi="Arial" w:cs="Arial"/>
          <w:color w:val="000000"/>
          <w:sz w:val="20"/>
          <w:szCs w:val="20"/>
          <w:shd w:val="clear" w:color="auto" w:fill="FFFFFF"/>
        </w:rPr>
        <w:t>, službenički sustav</w:t>
      </w:r>
      <w:r>
        <w:rPr>
          <w:rFonts w:ascii="Arial" w:hAnsi="Arial" w:cs="Arial"/>
          <w:color w:val="000000"/>
          <w:sz w:val="20"/>
          <w:szCs w:val="20"/>
          <w:shd w:val="clear" w:color="auto" w:fill="FFFFFF"/>
        </w:rPr>
        <w:t xml:space="preserve"> i lokalnu samoupravu obavlja sljedeće upravne, stručne i druge poslove:</w:t>
      </w:r>
    </w:p>
    <w:p w14:paraId="2A5D5B2A" w14:textId="3471448C" w:rsidR="00457C56" w:rsidRPr="00457C56" w:rsidRDefault="00457C56" w:rsidP="00457C56">
      <w:pPr>
        <w:pStyle w:val="Odlomakpopisa"/>
        <w:numPr>
          <w:ilvl w:val="0"/>
          <w:numId w:val="5"/>
        </w:numPr>
        <w:jc w:val="both"/>
        <w:rPr>
          <w:rFonts w:ascii="Arial" w:hAnsi="Arial" w:cs="Arial"/>
          <w:color w:val="000000"/>
          <w:sz w:val="20"/>
          <w:szCs w:val="20"/>
          <w:shd w:val="clear" w:color="auto" w:fill="FFFFFF"/>
        </w:rPr>
      </w:pPr>
      <w:r w:rsidRPr="00457C56">
        <w:rPr>
          <w:rFonts w:ascii="Arial" w:hAnsi="Arial" w:cs="Arial"/>
          <w:color w:val="000000"/>
          <w:sz w:val="20"/>
          <w:szCs w:val="20"/>
          <w:shd w:val="clear" w:color="auto" w:fill="FFFFFF"/>
        </w:rPr>
        <w:t>organizacijske, pravne, savjetodavne i stručno-administrativne poslove koji se odnose na poslove opće uprave,</w:t>
      </w:r>
    </w:p>
    <w:p w14:paraId="2B5FEE73" w14:textId="1BE7E588" w:rsidR="005D7C6F" w:rsidRPr="005D7C6F" w:rsidRDefault="005D7C6F" w:rsidP="005D7C6F">
      <w:pPr>
        <w:pStyle w:val="Odlomakpopisa"/>
        <w:numPr>
          <w:ilvl w:val="0"/>
          <w:numId w:val="5"/>
        </w:numPr>
        <w:rPr>
          <w:rFonts w:ascii="Arial" w:hAnsi="Arial" w:cs="Arial"/>
          <w:color w:val="000000"/>
          <w:sz w:val="20"/>
          <w:szCs w:val="20"/>
          <w:shd w:val="clear" w:color="auto" w:fill="FFFFFF"/>
        </w:rPr>
      </w:pPr>
      <w:r>
        <w:rPr>
          <w:rFonts w:ascii="Arial" w:hAnsi="Arial" w:cs="Arial"/>
          <w:color w:val="000000"/>
          <w:sz w:val="20"/>
          <w:szCs w:val="20"/>
        </w:rPr>
        <w:t>poslovi vezani uz izbore i referendum</w:t>
      </w:r>
    </w:p>
    <w:p w14:paraId="1D3E2100" w14:textId="63352113" w:rsidR="00367894" w:rsidRPr="005D7C6F" w:rsidRDefault="00715DCF" w:rsidP="005D7C6F">
      <w:pPr>
        <w:pStyle w:val="Odlomakpopisa"/>
        <w:numPr>
          <w:ilvl w:val="0"/>
          <w:numId w:val="5"/>
        </w:numPr>
        <w:rPr>
          <w:rFonts w:ascii="Arial" w:hAnsi="Arial" w:cs="Arial"/>
          <w:color w:val="000000"/>
          <w:sz w:val="20"/>
          <w:szCs w:val="20"/>
          <w:shd w:val="clear" w:color="auto" w:fill="FFFFFF"/>
        </w:rPr>
      </w:pPr>
      <w:r w:rsidRPr="005D7C6F">
        <w:rPr>
          <w:rFonts w:ascii="Arial" w:hAnsi="Arial" w:cs="Arial"/>
          <w:color w:val="000000"/>
          <w:sz w:val="20"/>
          <w:szCs w:val="20"/>
          <w:shd w:val="clear" w:color="auto" w:fill="FFFFFF"/>
        </w:rPr>
        <w:t>poslovi vezani uz funkcioniranje političkog sustava Općine,</w:t>
      </w:r>
    </w:p>
    <w:p w14:paraId="02D3E7F5" w14:textId="0FBF36ED" w:rsidR="00367894" w:rsidRPr="005D7C6F" w:rsidRDefault="00367894"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p</w:t>
      </w:r>
      <w:r w:rsidR="00715DCF" w:rsidRPr="00367894">
        <w:rPr>
          <w:rFonts w:ascii="Arial" w:hAnsi="Arial" w:cs="Arial"/>
          <w:color w:val="000000"/>
          <w:sz w:val="20"/>
          <w:szCs w:val="20"/>
          <w:shd w:val="clear" w:color="auto" w:fill="FFFFFF"/>
        </w:rPr>
        <w:t>oslovi vezani za rad i organizaciju lokalne i mjesne samouprave</w:t>
      </w:r>
      <w:r w:rsidR="005D7C6F">
        <w:rPr>
          <w:rFonts w:ascii="Arial" w:hAnsi="Arial" w:cs="Arial"/>
          <w:color w:val="000000"/>
          <w:sz w:val="20"/>
          <w:szCs w:val="20"/>
          <w:shd w:val="clear" w:color="auto" w:fill="FFFFFF"/>
        </w:rPr>
        <w:t>,</w:t>
      </w:r>
    </w:p>
    <w:p w14:paraId="75C1DAB8" w14:textId="52B1018B" w:rsidR="005D7C6F" w:rsidRPr="00457C56" w:rsidRDefault="005D7C6F"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poslovi vezani uz službenički sustav</w:t>
      </w:r>
      <w:r w:rsidR="00457C56">
        <w:rPr>
          <w:rFonts w:ascii="Arial" w:hAnsi="Arial" w:cs="Arial"/>
          <w:color w:val="000000"/>
          <w:sz w:val="20"/>
          <w:szCs w:val="20"/>
          <w:shd w:val="clear" w:color="auto" w:fill="FFFFFF"/>
        </w:rPr>
        <w:t>,</w:t>
      </w:r>
    </w:p>
    <w:p w14:paraId="62BE6067" w14:textId="2D73E8A6" w:rsidR="00457C56" w:rsidRPr="00457C56" w:rsidRDefault="00457C56" w:rsidP="00367894">
      <w:pPr>
        <w:pStyle w:val="Odlomakpopisa"/>
        <w:numPr>
          <w:ilvl w:val="0"/>
          <w:numId w:val="5"/>
        </w:numPr>
        <w:rPr>
          <w:rFonts w:ascii="Arial" w:hAnsi="Arial" w:cs="Arial"/>
          <w:sz w:val="20"/>
          <w:szCs w:val="20"/>
        </w:rPr>
      </w:pPr>
      <w:r w:rsidRPr="00457C56">
        <w:rPr>
          <w:rFonts w:ascii="Arial" w:hAnsi="Arial" w:cs="Arial"/>
          <w:sz w:val="20"/>
          <w:szCs w:val="20"/>
        </w:rPr>
        <w:t>kadrovske poslove, poslove vođenja kadrovske evidencije svih zaposlenih osoba i provođenja analiza radnih mjesta,</w:t>
      </w:r>
    </w:p>
    <w:p w14:paraId="6894466D" w14:textId="53EADC58" w:rsidR="0025186A" w:rsidRPr="0025186A" w:rsidRDefault="00715DCF" w:rsidP="00367894">
      <w:pPr>
        <w:pStyle w:val="Odlomakpopisa"/>
        <w:numPr>
          <w:ilvl w:val="0"/>
          <w:numId w:val="5"/>
        </w:numPr>
        <w:rPr>
          <w:rFonts w:ascii="Arial" w:hAnsi="Arial" w:cs="Arial"/>
          <w:color w:val="EE0000"/>
          <w:sz w:val="20"/>
          <w:szCs w:val="20"/>
        </w:rPr>
      </w:pPr>
      <w:r w:rsidRPr="00367894">
        <w:rPr>
          <w:rFonts w:ascii="Arial" w:hAnsi="Arial" w:cs="Arial"/>
          <w:color w:val="000000"/>
          <w:sz w:val="20"/>
          <w:szCs w:val="20"/>
          <w:shd w:val="clear" w:color="auto" w:fill="FFFFFF"/>
        </w:rPr>
        <w:t xml:space="preserve">poslovi vezani za unutarnje ustrojstvo općinske uprave; </w:t>
      </w:r>
    </w:p>
    <w:p w14:paraId="2ABFAE1C" w14:textId="6B951825" w:rsidR="0025186A" w:rsidRPr="005D7C6F" w:rsidRDefault="00715DCF" w:rsidP="00367894">
      <w:pPr>
        <w:pStyle w:val="Odlomakpopisa"/>
        <w:numPr>
          <w:ilvl w:val="0"/>
          <w:numId w:val="5"/>
        </w:numPr>
        <w:rPr>
          <w:rFonts w:ascii="Arial" w:hAnsi="Arial" w:cs="Arial"/>
          <w:color w:val="EE0000"/>
          <w:sz w:val="20"/>
          <w:szCs w:val="20"/>
        </w:rPr>
      </w:pPr>
      <w:r w:rsidRPr="00367894">
        <w:rPr>
          <w:rFonts w:ascii="Arial" w:hAnsi="Arial" w:cs="Arial"/>
          <w:color w:val="000000"/>
          <w:sz w:val="20"/>
          <w:szCs w:val="20"/>
          <w:shd w:val="clear" w:color="auto" w:fill="FFFFFF"/>
        </w:rPr>
        <w:t>upravljanje informacijama (pravo na pristup informacijama</w:t>
      </w:r>
      <w:r w:rsidR="0025186A">
        <w:rPr>
          <w:rFonts w:ascii="Arial" w:hAnsi="Arial" w:cs="Arial"/>
          <w:color w:val="000000"/>
          <w:sz w:val="20"/>
          <w:szCs w:val="20"/>
          <w:shd w:val="clear" w:color="auto" w:fill="FFFFFF"/>
        </w:rPr>
        <w:t>)</w:t>
      </w:r>
      <w:r w:rsidR="00457C56">
        <w:rPr>
          <w:rFonts w:ascii="Arial" w:hAnsi="Arial" w:cs="Arial"/>
          <w:color w:val="000000"/>
          <w:sz w:val="20"/>
          <w:szCs w:val="20"/>
          <w:shd w:val="clear" w:color="auto" w:fill="FFFFFF"/>
        </w:rPr>
        <w:t>,</w:t>
      </w:r>
    </w:p>
    <w:p w14:paraId="04043756" w14:textId="51CC3DCC" w:rsidR="005D7C6F" w:rsidRPr="0025186A" w:rsidRDefault="005D7C6F" w:rsidP="00367894">
      <w:pPr>
        <w:pStyle w:val="Odlomakpopisa"/>
        <w:numPr>
          <w:ilvl w:val="0"/>
          <w:numId w:val="5"/>
        </w:numPr>
        <w:rPr>
          <w:rFonts w:ascii="Arial" w:hAnsi="Arial" w:cs="Arial"/>
          <w:color w:val="EE0000"/>
          <w:sz w:val="20"/>
          <w:szCs w:val="20"/>
        </w:rPr>
      </w:pPr>
      <w:r>
        <w:rPr>
          <w:rFonts w:ascii="Arial" w:hAnsi="Arial" w:cs="Arial"/>
          <w:color w:val="000000"/>
          <w:sz w:val="20"/>
          <w:szCs w:val="20"/>
          <w:shd w:val="clear" w:color="auto" w:fill="FFFFFF"/>
        </w:rPr>
        <w:t>savjetovanje s javnošću</w:t>
      </w:r>
      <w:r w:rsidR="00457C56">
        <w:rPr>
          <w:rFonts w:ascii="Arial" w:hAnsi="Arial" w:cs="Arial"/>
          <w:color w:val="000000"/>
          <w:sz w:val="20"/>
          <w:szCs w:val="20"/>
          <w:shd w:val="clear" w:color="auto" w:fill="FFFFFF"/>
        </w:rPr>
        <w:t>,</w:t>
      </w:r>
    </w:p>
    <w:p w14:paraId="5D91ECDF" w14:textId="445C00FB" w:rsidR="00ED3E10" w:rsidRPr="00E93B1F" w:rsidRDefault="00367894" w:rsidP="00367894">
      <w:pPr>
        <w:pStyle w:val="Odlomakpopisa"/>
        <w:numPr>
          <w:ilvl w:val="0"/>
          <w:numId w:val="5"/>
        </w:numPr>
        <w:rPr>
          <w:rFonts w:ascii="Arial" w:hAnsi="Arial" w:cs="Arial"/>
          <w:sz w:val="20"/>
          <w:szCs w:val="20"/>
        </w:rPr>
      </w:pPr>
      <w:r w:rsidRPr="00E93B1F">
        <w:rPr>
          <w:rFonts w:ascii="Arial" w:hAnsi="Arial" w:cs="Arial"/>
          <w:sz w:val="20"/>
          <w:szCs w:val="20"/>
        </w:rPr>
        <w:lastRenderedPageBreak/>
        <w:t xml:space="preserve">poslove u svezi objavljivanja i izdavanja službenog glasila </w:t>
      </w:r>
      <w:r w:rsidR="0025186A" w:rsidRPr="00E93B1F">
        <w:rPr>
          <w:rFonts w:ascii="Arial" w:hAnsi="Arial" w:cs="Arial"/>
          <w:sz w:val="20"/>
          <w:szCs w:val="20"/>
        </w:rPr>
        <w:t>Općine</w:t>
      </w:r>
      <w:r w:rsidRPr="00E93B1F">
        <w:rPr>
          <w:rFonts w:ascii="Arial" w:hAnsi="Arial" w:cs="Arial"/>
          <w:sz w:val="20"/>
          <w:szCs w:val="20"/>
        </w:rPr>
        <w:t>,</w:t>
      </w:r>
    </w:p>
    <w:p w14:paraId="0B0B378E" w14:textId="236BACC7" w:rsidR="005D7C6F" w:rsidRPr="00E93B1F" w:rsidRDefault="005D7C6F" w:rsidP="00367894">
      <w:pPr>
        <w:pStyle w:val="Odlomakpopisa"/>
        <w:numPr>
          <w:ilvl w:val="0"/>
          <w:numId w:val="5"/>
        </w:numPr>
        <w:rPr>
          <w:rFonts w:ascii="Arial" w:hAnsi="Arial" w:cs="Arial"/>
          <w:sz w:val="20"/>
          <w:szCs w:val="20"/>
        </w:rPr>
      </w:pPr>
      <w:r w:rsidRPr="00E93B1F">
        <w:rPr>
          <w:rFonts w:ascii="Arial" w:hAnsi="Arial" w:cs="Arial"/>
          <w:sz w:val="20"/>
          <w:szCs w:val="20"/>
        </w:rPr>
        <w:t>stipendiranje učenika i studenata</w:t>
      </w:r>
      <w:r w:rsidR="00457C56">
        <w:rPr>
          <w:rFonts w:ascii="Arial" w:hAnsi="Arial" w:cs="Arial"/>
          <w:sz w:val="20"/>
          <w:szCs w:val="20"/>
        </w:rPr>
        <w:t>.</w:t>
      </w:r>
    </w:p>
    <w:p w14:paraId="39716D3E" w14:textId="4AF7DCEF" w:rsidR="005D7C6F" w:rsidRPr="00E93B1F" w:rsidRDefault="005D7C6F" w:rsidP="00797E07">
      <w:pPr>
        <w:jc w:val="both"/>
        <w:rPr>
          <w:rFonts w:ascii="Arial" w:hAnsi="Arial" w:cs="Arial"/>
          <w:sz w:val="20"/>
          <w:szCs w:val="20"/>
        </w:rPr>
      </w:pPr>
      <w:bookmarkStart w:id="3" w:name="_Hlk213844184"/>
      <w:r w:rsidRPr="00E93B1F">
        <w:rPr>
          <w:rFonts w:ascii="Arial" w:hAnsi="Arial" w:cs="Arial"/>
          <w:sz w:val="20"/>
          <w:szCs w:val="20"/>
        </w:rPr>
        <w:t>U ovom se Odsjeku obavljaju i drugi poslovi koji temeljem važećih propisa ili po svojoj naravi spadaju u nje</w:t>
      </w:r>
      <w:r w:rsidR="00D827EC" w:rsidRPr="00E93B1F">
        <w:rPr>
          <w:rFonts w:ascii="Arial" w:hAnsi="Arial" w:cs="Arial"/>
          <w:sz w:val="20"/>
          <w:szCs w:val="20"/>
        </w:rPr>
        <w:t>gov</w:t>
      </w:r>
      <w:r w:rsidRPr="00E93B1F">
        <w:rPr>
          <w:rFonts w:ascii="Arial" w:hAnsi="Arial" w:cs="Arial"/>
          <w:sz w:val="20"/>
          <w:szCs w:val="20"/>
        </w:rPr>
        <w:t xml:space="preserve"> djelokrug.</w:t>
      </w:r>
    </w:p>
    <w:bookmarkEnd w:id="3"/>
    <w:p w14:paraId="40E35776" w14:textId="63BC6B4D" w:rsidR="00367894" w:rsidRDefault="00367894" w:rsidP="00395674">
      <w:pPr>
        <w:jc w:val="center"/>
        <w:rPr>
          <w:rFonts w:ascii="Arial" w:hAnsi="Arial" w:cs="Arial"/>
          <w:color w:val="000000"/>
          <w:sz w:val="20"/>
          <w:szCs w:val="20"/>
        </w:rPr>
      </w:pPr>
      <w:r>
        <w:rPr>
          <w:rFonts w:ascii="Arial" w:hAnsi="Arial" w:cs="Arial"/>
          <w:color w:val="000000"/>
          <w:sz w:val="20"/>
          <w:szCs w:val="20"/>
        </w:rPr>
        <w:t>Članak</w:t>
      </w:r>
      <w:r w:rsidR="0031290D">
        <w:rPr>
          <w:rFonts w:ascii="Arial" w:hAnsi="Arial" w:cs="Arial"/>
          <w:color w:val="000000"/>
          <w:sz w:val="20"/>
          <w:szCs w:val="20"/>
        </w:rPr>
        <w:t xml:space="preserve"> 7.</w:t>
      </w:r>
    </w:p>
    <w:p w14:paraId="31E174A4" w14:textId="6E337FC7" w:rsidR="00367894" w:rsidRPr="00E93B1F" w:rsidRDefault="00367894" w:rsidP="00797E07">
      <w:pPr>
        <w:jc w:val="both"/>
        <w:rPr>
          <w:rFonts w:ascii="Arial" w:hAnsi="Arial" w:cs="Arial"/>
          <w:sz w:val="20"/>
          <w:szCs w:val="20"/>
        </w:rPr>
      </w:pPr>
      <w:r w:rsidRPr="00367894">
        <w:rPr>
          <w:rFonts w:ascii="Arial" w:hAnsi="Arial" w:cs="Arial"/>
          <w:color w:val="000000"/>
          <w:sz w:val="20"/>
          <w:szCs w:val="20"/>
        </w:rPr>
        <w:t>Odsjek za pravne poslove i javnu nabavu</w:t>
      </w:r>
      <w:r w:rsidR="00945986">
        <w:rPr>
          <w:rFonts w:ascii="Arial" w:hAnsi="Arial" w:cs="Arial"/>
          <w:color w:val="000000"/>
          <w:sz w:val="20"/>
          <w:szCs w:val="20"/>
        </w:rPr>
        <w:t xml:space="preserve"> obavlja</w:t>
      </w:r>
      <w:r w:rsidRPr="00E93B1F">
        <w:rPr>
          <w:rFonts w:ascii="Arial" w:hAnsi="Arial" w:cs="Arial"/>
          <w:sz w:val="20"/>
          <w:szCs w:val="20"/>
        </w:rPr>
        <w:t>,</w:t>
      </w:r>
      <w:r w:rsidR="000F5A30" w:rsidRPr="00E93B1F">
        <w:t xml:space="preserve"> </w:t>
      </w:r>
      <w:r w:rsidR="00945986" w:rsidRPr="00E93B1F">
        <w:rPr>
          <w:rFonts w:ascii="Arial" w:hAnsi="Arial" w:cs="Arial"/>
          <w:sz w:val="20"/>
          <w:szCs w:val="20"/>
        </w:rPr>
        <w:t xml:space="preserve">pravne, stručne i druge poslove: </w:t>
      </w:r>
    </w:p>
    <w:p w14:paraId="43F7F78D" w14:textId="6E086FE5" w:rsidR="000F5A30" w:rsidRPr="00E93B1F" w:rsidRDefault="000F5A30" w:rsidP="00797E07">
      <w:pPr>
        <w:pStyle w:val="Odlomakpopisa"/>
        <w:numPr>
          <w:ilvl w:val="0"/>
          <w:numId w:val="5"/>
        </w:numPr>
        <w:jc w:val="both"/>
        <w:rPr>
          <w:rFonts w:ascii="Arial" w:hAnsi="Arial" w:cs="Arial"/>
          <w:sz w:val="20"/>
          <w:szCs w:val="20"/>
        </w:rPr>
      </w:pPr>
      <w:r w:rsidRPr="00E93B1F">
        <w:rPr>
          <w:rFonts w:ascii="Arial" w:hAnsi="Arial" w:cs="Arial"/>
          <w:sz w:val="20"/>
          <w:szCs w:val="20"/>
        </w:rPr>
        <w:t>postupke javne nabave za potrebe Općine</w:t>
      </w:r>
      <w:r w:rsidR="00457C56">
        <w:rPr>
          <w:rFonts w:ascii="Arial" w:hAnsi="Arial" w:cs="Arial"/>
          <w:sz w:val="20"/>
          <w:szCs w:val="20"/>
        </w:rPr>
        <w:t>,</w:t>
      </w:r>
    </w:p>
    <w:p w14:paraId="352565B0" w14:textId="54B99CE6" w:rsidR="000F5A30" w:rsidRPr="00E93B1F" w:rsidRDefault="000F5A30" w:rsidP="00797E07">
      <w:pPr>
        <w:pStyle w:val="Odlomakpopisa"/>
        <w:numPr>
          <w:ilvl w:val="0"/>
          <w:numId w:val="5"/>
        </w:numPr>
        <w:jc w:val="both"/>
        <w:rPr>
          <w:rFonts w:ascii="Arial" w:hAnsi="Arial" w:cs="Arial"/>
          <w:sz w:val="20"/>
          <w:szCs w:val="20"/>
        </w:rPr>
      </w:pPr>
      <w:r w:rsidRPr="00E93B1F">
        <w:rPr>
          <w:rFonts w:ascii="Arial" w:hAnsi="Arial" w:cs="Arial"/>
          <w:sz w:val="20"/>
          <w:szCs w:val="20"/>
        </w:rPr>
        <w:t>postupke jednostavne nabave</w:t>
      </w:r>
      <w:r w:rsidR="00457C56">
        <w:rPr>
          <w:rFonts w:ascii="Arial" w:hAnsi="Arial" w:cs="Arial"/>
          <w:sz w:val="20"/>
          <w:szCs w:val="20"/>
        </w:rPr>
        <w:t>,</w:t>
      </w:r>
    </w:p>
    <w:p w14:paraId="4E5B1EB8" w14:textId="6FC5155E" w:rsidR="0025186A" w:rsidRPr="00E93B1F" w:rsidRDefault="0025186A" w:rsidP="00797E07">
      <w:pPr>
        <w:pStyle w:val="Odlomakpopisa"/>
        <w:numPr>
          <w:ilvl w:val="0"/>
          <w:numId w:val="5"/>
        </w:numPr>
        <w:jc w:val="both"/>
        <w:rPr>
          <w:rFonts w:ascii="Arial" w:hAnsi="Arial" w:cs="Arial"/>
          <w:sz w:val="20"/>
          <w:szCs w:val="20"/>
        </w:rPr>
      </w:pPr>
      <w:r w:rsidRPr="00E93B1F">
        <w:rPr>
          <w:rFonts w:ascii="Arial" w:hAnsi="Arial" w:cs="Arial"/>
          <w:sz w:val="20"/>
          <w:szCs w:val="20"/>
        </w:rPr>
        <w:t>organizacijske i stručno – administrativne poslove u provedbi postupaka javne nabave i jednostavne nabave</w:t>
      </w:r>
      <w:r w:rsidR="00457C56">
        <w:rPr>
          <w:rFonts w:ascii="Arial" w:hAnsi="Arial" w:cs="Arial"/>
          <w:sz w:val="20"/>
          <w:szCs w:val="20"/>
        </w:rPr>
        <w:t>,</w:t>
      </w:r>
    </w:p>
    <w:p w14:paraId="34957550" w14:textId="65F26F56" w:rsidR="000F5A30" w:rsidRPr="00E93B1F" w:rsidRDefault="0002788A" w:rsidP="00797E07">
      <w:pPr>
        <w:pStyle w:val="Odlomakpopisa"/>
        <w:numPr>
          <w:ilvl w:val="0"/>
          <w:numId w:val="5"/>
        </w:numPr>
        <w:jc w:val="both"/>
        <w:rPr>
          <w:rFonts w:ascii="Arial" w:hAnsi="Arial" w:cs="Arial"/>
          <w:sz w:val="20"/>
          <w:szCs w:val="20"/>
        </w:rPr>
      </w:pPr>
      <w:r w:rsidRPr="00E93B1F">
        <w:rPr>
          <w:rFonts w:ascii="Arial" w:hAnsi="Arial" w:cs="Arial"/>
          <w:sz w:val="20"/>
          <w:szCs w:val="20"/>
        </w:rPr>
        <w:t>zastupanje po punomoći i praćenje sudjelovanja Općine u sudskim postupcima</w:t>
      </w:r>
      <w:r w:rsidR="00457C56">
        <w:rPr>
          <w:rFonts w:ascii="Arial" w:hAnsi="Arial" w:cs="Arial"/>
          <w:sz w:val="20"/>
          <w:szCs w:val="20"/>
        </w:rPr>
        <w:t>,</w:t>
      </w:r>
    </w:p>
    <w:p w14:paraId="473B4390" w14:textId="20A61747" w:rsidR="0002788A" w:rsidRPr="00E93B1F" w:rsidRDefault="0002788A" w:rsidP="00797E07">
      <w:pPr>
        <w:pStyle w:val="Odlomakpopisa"/>
        <w:numPr>
          <w:ilvl w:val="0"/>
          <w:numId w:val="5"/>
        </w:numPr>
        <w:jc w:val="both"/>
        <w:rPr>
          <w:rFonts w:ascii="Arial" w:hAnsi="Arial" w:cs="Arial"/>
          <w:sz w:val="20"/>
          <w:szCs w:val="20"/>
        </w:rPr>
      </w:pPr>
      <w:r w:rsidRPr="00E93B1F">
        <w:rPr>
          <w:rFonts w:ascii="Arial" w:hAnsi="Arial" w:cs="Arial"/>
          <w:sz w:val="20"/>
          <w:szCs w:val="20"/>
        </w:rPr>
        <w:t>imovinsko-pravne poslove</w:t>
      </w:r>
      <w:r w:rsidR="00457C56">
        <w:rPr>
          <w:rFonts w:ascii="Arial" w:hAnsi="Arial" w:cs="Arial"/>
          <w:sz w:val="20"/>
          <w:szCs w:val="20"/>
        </w:rPr>
        <w:t>,</w:t>
      </w:r>
    </w:p>
    <w:p w14:paraId="08A847DC" w14:textId="1ED7BAE3"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ugovorni odnosi</w:t>
      </w:r>
      <w:r w:rsidR="00457C56">
        <w:rPr>
          <w:rFonts w:ascii="Arial" w:hAnsi="Arial" w:cs="Arial"/>
          <w:sz w:val="20"/>
          <w:szCs w:val="20"/>
        </w:rPr>
        <w:t>,</w:t>
      </w:r>
    </w:p>
    <w:p w14:paraId="3B11CD4D" w14:textId="2FE9077A" w:rsidR="00D827EC"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raspolaganje nekretninama</w:t>
      </w:r>
      <w:r w:rsidR="00457C56">
        <w:rPr>
          <w:rFonts w:ascii="Arial" w:hAnsi="Arial" w:cs="Arial"/>
          <w:sz w:val="20"/>
          <w:szCs w:val="20"/>
        </w:rPr>
        <w:t>,</w:t>
      </w:r>
    </w:p>
    <w:p w14:paraId="7F3818E4" w14:textId="77777777" w:rsidR="00695279" w:rsidRPr="00695279" w:rsidRDefault="00695279" w:rsidP="00695279">
      <w:pPr>
        <w:pStyle w:val="Odlomakpopisa"/>
        <w:numPr>
          <w:ilvl w:val="0"/>
          <w:numId w:val="5"/>
        </w:numPr>
        <w:rPr>
          <w:rFonts w:ascii="Arial" w:hAnsi="Arial" w:cs="Arial"/>
          <w:sz w:val="20"/>
          <w:szCs w:val="20"/>
        </w:rPr>
      </w:pPr>
      <w:r w:rsidRPr="00695279">
        <w:rPr>
          <w:rFonts w:ascii="Arial" w:hAnsi="Arial" w:cs="Arial"/>
          <w:sz w:val="20"/>
          <w:szCs w:val="20"/>
        </w:rPr>
        <w:t>poslove provjere zakonitosti i formalne ispravnosti nacrta i prijedloga akata iz djelokruga načelnika i/ili Općinskog vijeća,</w:t>
      </w:r>
    </w:p>
    <w:p w14:paraId="31C1B8D2" w14:textId="74875B76" w:rsidR="00D827EC" w:rsidRPr="00E93B1F" w:rsidRDefault="00D827EC" w:rsidP="00797E07">
      <w:pPr>
        <w:pStyle w:val="Odlomakpopisa"/>
        <w:numPr>
          <w:ilvl w:val="0"/>
          <w:numId w:val="5"/>
        </w:numPr>
        <w:jc w:val="both"/>
        <w:rPr>
          <w:rFonts w:ascii="Arial" w:hAnsi="Arial" w:cs="Arial"/>
          <w:sz w:val="20"/>
          <w:szCs w:val="20"/>
        </w:rPr>
      </w:pPr>
      <w:r w:rsidRPr="00E93B1F">
        <w:rPr>
          <w:rFonts w:ascii="Arial" w:hAnsi="Arial" w:cs="Arial"/>
          <w:sz w:val="20"/>
          <w:szCs w:val="20"/>
        </w:rPr>
        <w:t>pravne i savjetodavne</w:t>
      </w:r>
      <w:r w:rsidR="009601F0" w:rsidRPr="00E93B1F">
        <w:rPr>
          <w:rFonts w:ascii="Arial" w:hAnsi="Arial" w:cs="Arial"/>
          <w:sz w:val="20"/>
          <w:szCs w:val="20"/>
        </w:rPr>
        <w:t xml:space="preserve"> poslove</w:t>
      </w:r>
      <w:r w:rsidR="00457C56">
        <w:rPr>
          <w:rFonts w:ascii="Arial" w:hAnsi="Arial" w:cs="Arial"/>
          <w:sz w:val="20"/>
          <w:szCs w:val="20"/>
        </w:rPr>
        <w:t>.</w:t>
      </w:r>
    </w:p>
    <w:p w14:paraId="062A3E35" w14:textId="56C0EAFD" w:rsidR="00D827EC" w:rsidRPr="00E93B1F" w:rsidRDefault="00D827EC" w:rsidP="00797E07">
      <w:pPr>
        <w:jc w:val="both"/>
        <w:rPr>
          <w:rFonts w:ascii="Arial" w:hAnsi="Arial" w:cs="Arial"/>
          <w:sz w:val="20"/>
          <w:szCs w:val="20"/>
        </w:rPr>
      </w:pPr>
      <w:r w:rsidRPr="00E93B1F">
        <w:rPr>
          <w:rFonts w:ascii="Arial" w:hAnsi="Arial" w:cs="Arial"/>
          <w:sz w:val="20"/>
          <w:szCs w:val="20"/>
        </w:rPr>
        <w:t>U ovom se Odsjeku obavljaju i drugi poslovi koji temeljem važećih propisa ili po svojoj naravi spadaju u njegov djelokrug.</w:t>
      </w:r>
    </w:p>
    <w:p w14:paraId="4239063F" w14:textId="371AEBE5" w:rsidR="00ED3E10" w:rsidRDefault="00715DCF" w:rsidP="00395674">
      <w:pPr>
        <w:pStyle w:val="Odlomakpopisa"/>
        <w:jc w:val="center"/>
        <w:rPr>
          <w:rFonts w:ascii="Arial" w:hAnsi="Arial" w:cs="Arial"/>
          <w:color w:val="000000"/>
          <w:sz w:val="20"/>
          <w:szCs w:val="20"/>
          <w:shd w:val="clear" w:color="auto" w:fill="FFFFFF"/>
        </w:rPr>
      </w:pPr>
      <w:r w:rsidRPr="000F5A30">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8</w:t>
      </w:r>
      <w:r w:rsidRPr="000F5A30">
        <w:rPr>
          <w:rFonts w:ascii="Arial" w:hAnsi="Arial" w:cs="Arial"/>
          <w:color w:val="000000"/>
          <w:sz w:val="20"/>
          <w:szCs w:val="20"/>
          <w:shd w:val="clear" w:color="auto" w:fill="FFFFFF"/>
        </w:rPr>
        <w:t>.</w:t>
      </w:r>
    </w:p>
    <w:p w14:paraId="71CC70BA" w14:textId="1ED876ED" w:rsidR="003145AF"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financije obavlja sljedeće upravne, stručne i druge poslove:</w:t>
      </w:r>
    </w:p>
    <w:p w14:paraId="1F00BDA1" w14:textId="2F6E1873" w:rsidR="00945986"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platnog prometa i plaćanja svih obveza proračunskih korisnika s jedinstvenog računa riznice,</w:t>
      </w:r>
    </w:p>
    <w:p w14:paraId="1C3A3838" w14:textId="64F82718"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planiranje i izradu proračuna, kontrolu izvršavanja proračuna,</w:t>
      </w:r>
    </w:p>
    <w:p w14:paraId="008B8A20" w14:textId="7439E855"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planiranje i praćenje likvidnosti,</w:t>
      </w:r>
    </w:p>
    <w:p w14:paraId="043E8F92" w14:textId="5B0D5E3C"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izradu polugodišnjeg i godišnjeg izvještaja o izvršenju proračuna,</w:t>
      </w:r>
    </w:p>
    <w:p w14:paraId="6F169261" w14:textId="42C894E0" w:rsidR="003145AF" w:rsidRPr="00E93B1F" w:rsidRDefault="003145AF" w:rsidP="00797E07">
      <w:pPr>
        <w:pStyle w:val="Odlomakpopisa"/>
        <w:numPr>
          <w:ilvl w:val="0"/>
          <w:numId w:val="5"/>
        </w:numPr>
        <w:jc w:val="both"/>
        <w:rPr>
          <w:rFonts w:ascii="Arial" w:hAnsi="Arial" w:cs="Arial"/>
          <w:sz w:val="20"/>
          <w:szCs w:val="20"/>
          <w:shd w:val="clear" w:color="auto" w:fill="FFFFFF"/>
        </w:rPr>
      </w:pPr>
      <w:r w:rsidRPr="00E93B1F">
        <w:rPr>
          <w:rFonts w:ascii="Arial" w:hAnsi="Arial" w:cs="Arial"/>
          <w:sz w:val="20"/>
          <w:szCs w:val="20"/>
          <w:shd w:val="clear" w:color="auto" w:fill="FFFFFF"/>
        </w:rPr>
        <w:t>vođenje knjigovodstvenih poslova proračuna, mjesnih odbora i nacionalnih manjina,</w:t>
      </w:r>
    </w:p>
    <w:p w14:paraId="4FFA7D5E" w14:textId="2200044F"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sastavljanje financijskih izvještaja i konsolidiranih financijskih izvještaja u skladu s financijsko-računovodstvenim propisima</w:t>
      </w:r>
      <w:r w:rsidR="00945986">
        <w:rPr>
          <w:rFonts w:ascii="Arial" w:hAnsi="Arial" w:cs="Arial"/>
          <w:color w:val="000000"/>
          <w:sz w:val="20"/>
          <w:szCs w:val="20"/>
          <w:shd w:val="clear" w:color="auto" w:fill="FFFFFF"/>
        </w:rPr>
        <w:t xml:space="preserve"> i svih ostalih </w:t>
      </w:r>
      <w:r w:rsidR="00E93B1F">
        <w:rPr>
          <w:rFonts w:ascii="Arial" w:hAnsi="Arial" w:cs="Arial"/>
          <w:color w:val="000000"/>
          <w:sz w:val="20"/>
          <w:szCs w:val="20"/>
          <w:shd w:val="clear" w:color="auto" w:fill="FFFFFF"/>
        </w:rPr>
        <w:t xml:space="preserve">zakonom propisanih izvještaja, </w:t>
      </w:r>
    </w:p>
    <w:p w14:paraId="57A86FEA" w14:textId="441171E6"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naplatu prihoda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te pokretanje postupaka radi naplate dospjelih nepodmirenih potraživanja iz nadležnosti ovog </w:t>
      </w:r>
      <w:r>
        <w:rPr>
          <w:rFonts w:ascii="Arial" w:hAnsi="Arial" w:cs="Arial"/>
          <w:color w:val="000000"/>
          <w:sz w:val="20"/>
          <w:szCs w:val="20"/>
          <w:shd w:val="clear" w:color="auto" w:fill="FFFFFF"/>
        </w:rPr>
        <w:t>Odsjeka</w:t>
      </w:r>
      <w:r w:rsidRPr="003145AF">
        <w:rPr>
          <w:rFonts w:ascii="Arial" w:hAnsi="Arial" w:cs="Arial"/>
          <w:color w:val="000000"/>
          <w:sz w:val="20"/>
          <w:szCs w:val="20"/>
          <w:shd w:val="clear" w:color="auto" w:fill="FFFFFF"/>
        </w:rPr>
        <w:t>,</w:t>
      </w:r>
    </w:p>
    <w:p w14:paraId="73DA4C01" w14:textId="7A4B6049" w:rsidR="003145AF"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poslove vezane uz općinske poreze,</w:t>
      </w:r>
    </w:p>
    <w:p w14:paraId="1BFD7181" w14:textId="5AA14DBE" w:rsidR="00945986" w:rsidRDefault="00945986"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fakturiranje izlaznih računa, izdavanje narudžbenica,</w:t>
      </w:r>
    </w:p>
    <w:p w14:paraId="48FDAFAF" w14:textId="482FB340" w:rsidR="00E93B1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analitičke evidencije kupaca i dobavljača,</w:t>
      </w:r>
    </w:p>
    <w:p w14:paraId="369DF2CA" w14:textId="645DF19D" w:rsidR="00E93B1F" w:rsidRPr="003145A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vođenje izvanbilančanih evidencija i pomoćnih knjiga,</w:t>
      </w:r>
    </w:p>
    <w:p w14:paraId="18A2C710" w14:textId="665F0B12"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provedbu postupaka vezanih za zaduživanje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i davanje jamstava,</w:t>
      </w:r>
    </w:p>
    <w:p w14:paraId="37BB7EAA" w14:textId="022C7236"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postupke vezane za davanje suglasnosti za zaduživanje pravnih osoba u većinskom izravnom ili neizravnom vlasništvu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w:t>
      </w:r>
    </w:p>
    <w:p w14:paraId="2EF70F09" w14:textId="3F184348" w:rsidR="003145AF" w:rsidRP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 xml:space="preserve">poslove koji se odnose na praćenje financijskog stanja </w:t>
      </w:r>
      <w:r>
        <w:rPr>
          <w:rFonts w:ascii="Arial" w:hAnsi="Arial" w:cs="Arial"/>
          <w:color w:val="000000"/>
          <w:sz w:val="20"/>
          <w:szCs w:val="20"/>
          <w:shd w:val="clear" w:color="auto" w:fill="FFFFFF"/>
        </w:rPr>
        <w:t>Općine</w:t>
      </w:r>
      <w:r w:rsidRPr="003145AF">
        <w:rPr>
          <w:rFonts w:ascii="Arial" w:hAnsi="Arial" w:cs="Arial"/>
          <w:color w:val="000000"/>
          <w:sz w:val="20"/>
          <w:szCs w:val="20"/>
          <w:shd w:val="clear" w:color="auto" w:fill="FFFFFF"/>
        </w:rPr>
        <w:t xml:space="preserve"> i predlaganje mjera za poboljšanje financijske stabilnosti </w:t>
      </w:r>
      <w:r>
        <w:rPr>
          <w:rFonts w:ascii="Arial" w:hAnsi="Arial" w:cs="Arial"/>
          <w:color w:val="000000"/>
          <w:sz w:val="20"/>
          <w:szCs w:val="20"/>
          <w:shd w:val="clear" w:color="auto" w:fill="FFFFFF"/>
        </w:rPr>
        <w:t xml:space="preserve">općinskog </w:t>
      </w:r>
      <w:r w:rsidRPr="003145AF">
        <w:rPr>
          <w:rFonts w:ascii="Arial" w:hAnsi="Arial" w:cs="Arial"/>
          <w:color w:val="000000"/>
          <w:sz w:val="20"/>
          <w:szCs w:val="20"/>
          <w:shd w:val="clear" w:color="auto" w:fill="FFFFFF"/>
        </w:rPr>
        <w:t>proračuna, praćenje i izvršavanje svih zakonske propise iz područja financija, računovodstva i knjigovodstva te obavljanje i drugih poslova iz područja financija,</w:t>
      </w:r>
    </w:p>
    <w:p w14:paraId="5708867D" w14:textId="4EE44155"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poslove vezane za osiguranje,</w:t>
      </w:r>
    </w:p>
    <w:p w14:paraId="6D83AD26" w14:textId="3426A2D4"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t>vođenje knjigovodstvenih evidencija općinske imovine</w:t>
      </w:r>
    </w:p>
    <w:p w14:paraId="758BD4F3" w14:textId="31E42EB7" w:rsidR="00925170" w:rsidRDefault="00925170" w:rsidP="00797E07">
      <w:pPr>
        <w:pStyle w:val="Odlomakpopisa"/>
        <w:numPr>
          <w:ilvl w:val="0"/>
          <w:numId w:val="5"/>
        </w:numPr>
        <w:jc w:val="both"/>
        <w:rPr>
          <w:rFonts w:ascii="Arial" w:hAnsi="Arial" w:cs="Arial"/>
          <w:color w:val="000000"/>
          <w:sz w:val="20"/>
          <w:szCs w:val="20"/>
          <w:shd w:val="clear" w:color="auto" w:fill="FFFFFF"/>
        </w:rPr>
      </w:pPr>
      <w:r w:rsidRPr="00925170">
        <w:rPr>
          <w:rFonts w:ascii="Arial" w:hAnsi="Arial" w:cs="Arial"/>
          <w:color w:val="000000"/>
          <w:sz w:val="20"/>
          <w:szCs w:val="20"/>
          <w:shd w:val="clear" w:color="auto" w:fill="FFFFFF"/>
        </w:rPr>
        <w:t>poslovi obračuna plaća radnika općinske uprave i izrada mjesečnih i godišnjih izvješća o radnicima i izvršenim isplatama</w:t>
      </w:r>
      <w:r w:rsidR="00E93B1F">
        <w:rPr>
          <w:rFonts w:ascii="Arial" w:hAnsi="Arial" w:cs="Arial"/>
          <w:color w:val="000000"/>
          <w:sz w:val="20"/>
          <w:szCs w:val="20"/>
          <w:shd w:val="clear" w:color="auto" w:fill="FFFFFF"/>
        </w:rPr>
        <w:t>,</w:t>
      </w:r>
    </w:p>
    <w:p w14:paraId="4CC82CAC" w14:textId="635E1A2A" w:rsidR="00945986" w:rsidRPr="003145AF" w:rsidRDefault="00E93B1F"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nadzor nad poslovanjem proračunskih korisnika,</w:t>
      </w:r>
    </w:p>
    <w:p w14:paraId="6085855E" w14:textId="64B30D48" w:rsidR="003145AF" w:rsidRDefault="003145AF" w:rsidP="00797E07">
      <w:pPr>
        <w:pStyle w:val="Odlomakpopisa"/>
        <w:numPr>
          <w:ilvl w:val="0"/>
          <w:numId w:val="5"/>
        </w:numPr>
        <w:jc w:val="both"/>
        <w:rPr>
          <w:rFonts w:ascii="Arial" w:hAnsi="Arial" w:cs="Arial"/>
          <w:color w:val="000000"/>
          <w:sz w:val="20"/>
          <w:szCs w:val="20"/>
          <w:shd w:val="clear" w:color="auto" w:fill="FFFFFF"/>
        </w:rPr>
      </w:pPr>
      <w:r w:rsidRPr="003145AF">
        <w:rPr>
          <w:rFonts w:ascii="Arial" w:hAnsi="Arial" w:cs="Arial"/>
          <w:color w:val="000000"/>
          <w:sz w:val="20"/>
          <w:szCs w:val="20"/>
          <w:shd w:val="clear" w:color="auto" w:fill="FFFFFF"/>
        </w:rPr>
        <w:lastRenderedPageBreak/>
        <w:t xml:space="preserve">organizacijske, pravne, savjetodavne i stručno-administrativne poslove radnih i savjetodavnih tijela osnovanih od strane načelnika i </w:t>
      </w:r>
      <w:r>
        <w:rPr>
          <w:rFonts w:ascii="Arial" w:hAnsi="Arial" w:cs="Arial"/>
          <w:color w:val="000000"/>
          <w:sz w:val="20"/>
          <w:szCs w:val="20"/>
          <w:shd w:val="clear" w:color="auto" w:fill="FFFFFF"/>
        </w:rPr>
        <w:t>Općinskog</w:t>
      </w:r>
      <w:r w:rsidRPr="003145AF">
        <w:rPr>
          <w:rFonts w:ascii="Arial" w:hAnsi="Arial" w:cs="Arial"/>
          <w:color w:val="000000"/>
          <w:sz w:val="20"/>
          <w:szCs w:val="20"/>
          <w:shd w:val="clear" w:color="auto" w:fill="FFFFFF"/>
        </w:rPr>
        <w:t xml:space="preserve"> vijeća iz djelokruga ovog </w:t>
      </w:r>
      <w:r>
        <w:rPr>
          <w:rFonts w:ascii="Arial" w:hAnsi="Arial" w:cs="Arial"/>
          <w:color w:val="000000"/>
          <w:sz w:val="20"/>
          <w:szCs w:val="20"/>
          <w:shd w:val="clear" w:color="auto" w:fill="FFFFFF"/>
        </w:rPr>
        <w:t>Odsjeka</w:t>
      </w:r>
      <w:r w:rsidRPr="003145AF">
        <w:rPr>
          <w:rFonts w:ascii="Arial" w:hAnsi="Arial" w:cs="Arial"/>
          <w:color w:val="000000"/>
          <w:sz w:val="20"/>
          <w:szCs w:val="20"/>
          <w:shd w:val="clear" w:color="auto" w:fill="FFFFFF"/>
        </w:rPr>
        <w:t>.</w:t>
      </w:r>
    </w:p>
    <w:p w14:paraId="0778FFA8" w14:textId="6C7781F2" w:rsidR="00925170" w:rsidRPr="00E93B1F" w:rsidRDefault="00925170" w:rsidP="00395674">
      <w:pPr>
        <w:jc w:val="both"/>
        <w:rPr>
          <w:rFonts w:ascii="Arial" w:hAnsi="Arial" w:cs="Arial"/>
          <w:color w:val="000000"/>
          <w:sz w:val="20"/>
          <w:szCs w:val="20"/>
          <w:shd w:val="clear" w:color="auto" w:fill="FFFFFF"/>
        </w:rPr>
      </w:pPr>
      <w:r w:rsidRPr="00E93B1F">
        <w:rPr>
          <w:rFonts w:ascii="Arial" w:hAnsi="Arial" w:cs="Arial"/>
          <w:color w:val="000000"/>
          <w:sz w:val="20"/>
          <w:szCs w:val="20"/>
          <w:shd w:val="clear" w:color="auto" w:fill="FFFFFF"/>
        </w:rPr>
        <w:t>U ovom se Odsjeku obavljaju i drugi poslovi koji temeljem važećih propisa ili po svojoj naravi spadaju u njegov djelokrug.</w:t>
      </w:r>
    </w:p>
    <w:p w14:paraId="0C8A03EB" w14:textId="77777777" w:rsidR="003145AF" w:rsidRDefault="003145AF">
      <w:pPr>
        <w:rPr>
          <w:rFonts w:ascii="Arial" w:hAnsi="Arial" w:cs="Arial"/>
          <w:color w:val="000000"/>
          <w:sz w:val="20"/>
          <w:szCs w:val="20"/>
          <w:shd w:val="clear" w:color="auto" w:fill="FFFFFF"/>
        </w:rPr>
      </w:pPr>
    </w:p>
    <w:p w14:paraId="15C57589" w14:textId="5C7A432D" w:rsidR="00190961" w:rsidRDefault="00715DCF" w:rsidP="00AE1F6A">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9</w:t>
      </w:r>
      <w:r>
        <w:rPr>
          <w:rFonts w:ascii="Arial" w:hAnsi="Arial" w:cs="Arial"/>
          <w:color w:val="000000"/>
          <w:sz w:val="20"/>
          <w:szCs w:val="20"/>
          <w:shd w:val="clear" w:color="auto" w:fill="FFFFFF"/>
        </w:rPr>
        <w:t>.</w:t>
      </w:r>
    </w:p>
    <w:p w14:paraId="59411F10" w14:textId="7157278E" w:rsidR="0046609E"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Odsjek za komunalne djelatnosti, </w:t>
      </w:r>
      <w:r w:rsidRPr="00337D46">
        <w:rPr>
          <w:rFonts w:ascii="Arial" w:hAnsi="Arial" w:cs="Arial"/>
          <w:sz w:val="20"/>
          <w:szCs w:val="20"/>
          <w:shd w:val="clear" w:color="auto" w:fill="FFFFFF"/>
        </w:rPr>
        <w:t>prostorno uređenje</w:t>
      </w:r>
      <w:r w:rsidR="00AE1F6A" w:rsidRPr="00337D46">
        <w:rPr>
          <w:rFonts w:ascii="Arial" w:hAnsi="Arial" w:cs="Arial"/>
          <w:sz w:val="20"/>
          <w:szCs w:val="20"/>
          <w:shd w:val="clear" w:color="auto" w:fill="FFFFFF"/>
        </w:rPr>
        <w:t xml:space="preserve"> i</w:t>
      </w:r>
      <w:r w:rsidRPr="00337D46">
        <w:rPr>
          <w:rFonts w:ascii="Arial" w:hAnsi="Arial" w:cs="Arial"/>
          <w:sz w:val="20"/>
          <w:szCs w:val="20"/>
          <w:shd w:val="clear" w:color="auto" w:fill="FFFFFF"/>
        </w:rPr>
        <w:t xml:space="preserve"> </w:t>
      </w:r>
      <w:r w:rsidR="00C01475" w:rsidRPr="00337D46">
        <w:rPr>
          <w:rFonts w:ascii="Arial" w:hAnsi="Arial" w:cs="Arial"/>
          <w:sz w:val="20"/>
          <w:szCs w:val="20"/>
          <w:shd w:val="clear" w:color="auto" w:fill="FFFFFF"/>
        </w:rPr>
        <w:t>graditeljs</w:t>
      </w:r>
      <w:r w:rsidR="00083BA9" w:rsidRPr="00337D46">
        <w:rPr>
          <w:rFonts w:ascii="Arial" w:hAnsi="Arial" w:cs="Arial"/>
          <w:sz w:val="20"/>
          <w:szCs w:val="20"/>
          <w:shd w:val="clear" w:color="auto" w:fill="FFFFFF"/>
        </w:rPr>
        <w:t>t</w:t>
      </w:r>
      <w:r w:rsidR="00C01475" w:rsidRPr="00337D46">
        <w:rPr>
          <w:rFonts w:ascii="Arial" w:hAnsi="Arial" w:cs="Arial"/>
          <w:sz w:val="20"/>
          <w:szCs w:val="20"/>
          <w:shd w:val="clear" w:color="auto" w:fill="FFFFFF"/>
        </w:rPr>
        <w:t>vo</w:t>
      </w:r>
      <w:r w:rsidRPr="00337D46">
        <w:rPr>
          <w:rFonts w:ascii="Arial" w:hAnsi="Arial" w:cs="Arial"/>
          <w:sz w:val="20"/>
          <w:szCs w:val="20"/>
          <w:shd w:val="clear" w:color="auto" w:fill="FFFFFF"/>
        </w:rPr>
        <w:t xml:space="preserve"> obavlja </w:t>
      </w:r>
      <w:r>
        <w:rPr>
          <w:rFonts w:ascii="Arial" w:hAnsi="Arial" w:cs="Arial"/>
          <w:color w:val="000000"/>
          <w:sz w:val="20"/>
          <w:szCs w:val="20"/>
          <w:shd w:val="clear" w:color="auto" w:fill="FFFFFF"/>
        </w:rPr>
        <w:t>sljedeće upravne, stručne i druge poslove:</w:t>
      </w:r>
    </w:p>
    <w:p w14:paraId="3F6E7DBA" w14:textId="20AA84C9" w:rsidR="00337D46" w:rsidRPr="00337D46" w:rsidRDefault="00337D46" w:rsidP="00797E07">
      <w:pPr>
        <w:pStyle w:val="Odlomakpopisa"/>
        <w:numPr>
          <w:ilvl w:val="0"/>
          <w:numId w:val="5"/>
        </w:numPr>
        <w:jc w:val="both"/>
        <w:rPr>
          <w:rFonts w:ascii="Arial" w:hAnsi="Arial" w:cs="Arial"/>
          <w:color w:val="000000"/>
          <w:sz w:val="20"/>
          <w:szCs w:val="20"/>
          <w:shd w:val="clear" w:color="auto" w:fill="FFFFFF"/>
        </w:rPr>
      </w:pPr>
      <w:r w:rsidRPr="00337D46">
        <w:rPr>
          <w:rFonts w:ascii="Arial" w:hAnsi="Arial" w:cs="Arial"/>
          <w:color w:val="000000"/>
          <w:sz w:val="20"/>
          <w:szCs w:val="20"/>
          <w:shd w:val="clear" w:color="auto" w:fill="FFFFFF"/>
        </w:rPr>
        <w:t>organizacijske, pravne, savjetodavne i stručno-administrativne poslove radnih i savjetodavnih tijela osnovanih od strane načelnika i Općinskog vijeća iz djelokruga ovog Odsjeka</w:t>
      </w:r>
    </w:p>
    <w:p w14:paraId="6B45FC32" w14:textId="7637380F"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poslove iz područja prostornog razvoja, korištenja, zaštite i uređenja prostora kroz pripremu izrade i donošenja dokumenata prostornog uređenja (prostornih planova) te svih drugih aktivnosti koje se odnose na izradu prostorne ili druge dokumentacije vezane za prostorno planiranje i uređenje prostora,</w:t>
      </w:r>
    </w:p>
    <w:p w14:paraId="685C2DD7" w14:textId="2768938C"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vezane uz gospodarenje i raspolaganje imovinom u svrhu sustavnog upravljanja imovinom u vlasništvu </w:t>
      </w:r>
      <w:r w:rsidR="00083BA9">
        <w:rPr>
          <w:rFonts w:ascii="Arial" w:hAnsi="Arial" w:cs="Arial"/>
          <w:color w:val="000000"/>
          <w:sz w:val="20"/>
          <w:szCs w:val="20"/>
        </w:rPr>
        <w:t>Općine</w:t>
      </w:r>
      <w:r w:rsidRPr="0046609E">
        <w:rPr>
          <w:rFonts w:ascii="Arial" w:hAnsi="Arial" w:cs="Arial"/>
          <w:color w:val="000000"/>
          <w:sz w:val="20"/>
          <w:szCs w:val="20"/>
        </w:rPr>
        <w:t xml:space="preserve"> te drugom imovinom kojom </w:t>
      </w:r>
      <w:r w:rsidR="00083BA9">
        <w:rPr>
          <w:rFonts w:ascii="Arial" w:hAnsi="Arial" w:cs="Arial"/>
          <w:color w:val="000000"/>
          <w:sz w:val="20"/>
          <w:szCs w:val="20"/>
        </w:rPr>
        <w:t>Općina</w:t>
      </w:r>
      <w:r w:rsidRPr="0046609E">
        <w:rPr>
          <w:rFonts w:ascii="Arial" w:hAnsi="Arial" w:cs="Arial"/>
          <w:color w:val="000000"/>
          <w:sz w:val="20"/>
          <w:szCs w:val="20"/>
        </w:rPr>
        <w:t xml:space="preserve"> upravlja sukladno posebnim propisima,</w:t>
      </w:r>
    </w:p>
    <w:p w14:paraId="4B392313" w14:textId="55BDD9DE"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uređivanja vlasničko-pravnih odnosa, vođenja evidencije o nekretninama u vlasništvu </w:t>
      </w:r>
      <w:r w:rsidR="00083BA9">
        <w:rPr>
          <w:rFonts w:ascii="Arial" w:hAnsi="Arial" w:cs="Arial"/>
          <w:color w:val="000000"/>
          <w:sz w:val="20"/>
          <w:szCs w:val="20"/>
        </w:rPr>
        <w:t>Općine</w:t>
      </w:r>
      <w:r w:rsidRPr="0046609E">
        <w:rPr>
          <w:rFonts w:ascii="Arial" w:hAnsi="Arial" w:cs="Arial"/>
          <w:color w:val="000000"/>
          <w:sz w:val="20"/>
          <w:szCs w:val="20"/>
        </w:rPr>
        <w:t>, procjene vrijednosti nekretnina,</w:t>
      </w:r>
    </w:p>
    <w:p w14:paraId="362536BA" w14:textId="08CB927E" w:rsidR="00447075" w:rsidRPr="005C6740"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poslove upravljanja, evidentiranja, stjecanja, otuđivanja, gradnje, održavanja, davanja u najam, davanja u zakup, davanja na upravljanje i davanja na korištenje zemljišta te svih objekata javne, poslovne i stambene namjene u vlasništvu </w:t>
      </w:r>
      <w:r w:rsidR="00083BA9">
        <w:rPr>
          <w:rFonts w:ascii="Arial" w:hAnsi="Arial" w:cs="Arial"/>
          <w:color w:val="000000"/>
          <w:sz w:val="20"/>
          <w:szCs w:val="20"/>
        </w:rPr>
        <w:t>Općine</w:t>
      </w:r>
      <w:r w:rsidRPr="0046609E">
        <w:rPr>
          <w:rFonts w:ascii="Arial" w:hAnsi="Arial" w:cs="Arial"/>
          <w:color w:val="000000"/>
          <w:sz w:val="20"/>
          <w:szCs w:val="20"/>
        </w:rPr>
        <w:t>, te objekata komunalne infrastrukture i objekata koji služe obavljanju komu</w:t>
      </w:r>
      <w:r w:rsidR="00083BA9">
        <w:rPr>
          <w:rFonts w:ascii="Arial" w:hAnsi="Arial" w:cs="Arial"/>
          <w:color w:val="000000"/>
          <w:sz w:val="20"/>
          <w:szCs w:val="20"/>
        </w:rPr>
        <w:t>nalne infrastrukture,</w:t>
      </w:r>
      <w:r w:rsidRPr="0046609E">
        <w:t xml:space="preserve"> </w:t>
      </w:r>
    </w:p>
    <w:p w14:paraId="65014EA7" w14:textId="071ABE77" w:rsidR="005C6740" w:rsidRPr="00447075" w:rsidRDefault="005C6740"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poslovi vezani uz i</w:t>
      </w:r>
      <w:r w:rsidRPr="005C6740">
        <w:rPr>
          <w:rFonts w:ascii="Arial" w:hAnsi="Arial" w:cs="Arial"/>
          <w:color w:val="000000"/>
          <w:sz w:val="20"/>
          <w:szCs w:val="20"/>
          <w:shd w:val="clear" w:color="auto" w:fill="FFFFFF"/>
        </w:rPr>
        <w:t>sho</w:t>
      </w:r>
      <w:r>
        <w:rPr>
          <w:rFonts w:ascii="Arial" w:hAnsi="Arial" w:cs="Arial"/>
          <w:color w:val="000000"/>
          <w:sz w:val="20"/>
          <w:szCs w:val="20"/>
          <w:shd w:val="clear" w:color="auto" w:fill="FFFFFF"/>
        </w:rPr>
        <w:t>đenje</w:t>
      </w:r>
      <w:r w:rsidRPr="005C6740">
        <w:rPr>
          <w:rFonts w:ascii="Arial" w:hAnsi="Arial" w:cs="Arial"/>
          <w:color w:val="000000"/>
          <w:sz w:val="20"/>
          <w:szCs w:val="20"/>
          <w:shd w:val="clear" w:color="auto" w:fill="FFFFFF"/>
        </w:rPr>
        <w:t xml:space="preserve"> akt</w:t>
      </w:r>
      <w:r>
        <w:rPr>
          <w:rFonts w:ascii="Arial" w:hAnsi="Arial" w:cs="Arial"/>
          <w:color w:val="000000"/>
          <w:sz w:val="20"/>
          <w:szCs w:val="20"/>
          <w:shd w:val="clear" w:color="auto" w:fill="FFFFFF"/>
        </w:rPr>
        <w:t>a</w:t>
      </w:r>
      <w:r w:rsidRPr="005C6740">
        <w:rPr>
          <w:rFonts w:ascii="Arial" w:hAnsi="Arial" w:cs="Arial"/>
          <w:color w:val="000000"/>
          <w:sz w:val="20"/>
          <w:szCs w:val="20"/>
          <w:shd w:val="clear" w:color="auto" w:fill="FFFFFF"/>
        </w:rPr>
        <w:t xml:space="preserve"> kojim se odobrava građenje, izrada posebnih uvjeta, suglasnosti i potvrda kod ishođenja lokacijske i građevinske dozvole</w:t>
      </w:r>
      <w:r w:rsidR="00457C56">
        <w:rPr>
          <w:rFonts w:ascii="Arial" w:hAnsi="Arial" w:cs="Arial"/>
          <w:color w:val="000000"/>
          <w:sz w:val="20"/>
          <w:szCs w:val="20"/>
          <w:shd w:val="clear" w:color="auto" w:fill="FFFFFF"/>
        </w:rPr>
        <w:t>,</w:t>
      </w:r>
    </w:p>
    <w:p w14:paraId="127EBCC1" w14:textId="5CED23C5"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vodi brigu</w:t>
      </w:r>
      <w:r w:rsidR="00447075">
        <w:rPr>
          <w:rFonts w:ascii="Arial" w:hAnsi="Arial" w:cs="Arial"/>
          <w:color w:val="000000"/>
          <w:sz w:val="20"/>
          <w:szCs w:val="20"/>
        </w:rPr>
        <w:t xml:space="preserve"> o</w:t>
      </w:r>
      <w:r w:rsidRPr="0046609E">
        <w:rPr>
          <w:rFonts w:ascii="Arial" w:hAnsi="Arial" w:cs="Arial"/>
          <w:color w:val="000000"/>
          <w:sz w:val="20"/>
          <w:szCs w:val="20"/>
        </w:rPr>
        <w:t xml:space="preserve"> održavanju komunalne infrastrukture te u tom smislu priprema i provodi odluke i druge opće akte za </w:t>
      </w:r>
      <w:r w:rsidR="00083BA9">
        <w:rPr>
          <w:rFonts w:ascii="Arial" w:hAnsi="Arial" w:cs="Arial"/>
          <w:color w:val="000000"/>
          <w:sz w:val="20"/>
          <w:szCs w:val="20"/>
        </w:rPr>
        <w:t>Općinsko</w:t>
      </w:r>
      <w:r w:rsidRPr="0046609E">
        <w:rPr>
          <w:rFonts w:ascii="Arial" w:hAnsi="Arial" w:cs="Arial"/>
          <w:color w:val="000000"/>
          <w:sz w:val="20"/>
          <w:szCs w:val="20"/>
        </w:rPr>
        <w:t xml:space="preserve"> vijeće i načelnika koje se odnose na održavanje komunalne infrastrukture (održavanje nerazvrstanih cesta, održavanje javnih površina na kojima nije dozvoljen promet motornim vozilima, održavanje građevina javne odvodnje oborinskih voda, održavanje javnih zelenih površina, održavanje građevina, uređaja i predmeta javne namjene, održavanje čistoće javnih površina, održavanje groblja, održavanje javne rasvjete, male komunalne akcije i slično),</w:t>
      </w:r>
    </w:p>
    <w:p w14:paraId="746C151B" w14:textId="2611A414"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sidRPr="0046609E">
        <w:rPr>
          <w:rFonts w:ascii="Arial" w:hAnsi="Arial" w:cs="Arial"/>
          <w:color w:val="000000"/>
          <w:sz w:val="20"/>
          <w:szCs w:val="20"/>
        </w:rPr>
        <w:t xml:space="preserve">utvrđivanja i ažurnog vođenja brige o pravnom statusu nekretnina u vlasništvu </w:t>
      </w:r>
      <w:r w:rsidR="00083BA9">
        <w:rPr>
          <w:rFonts w:ascii="Arial" w:hAnsi="Arial" w:cs="Arial"/>
          <w:color w:val="000000"/>
          <w:sz w:val="20"/>
          <w:szCs w:val="20"/>
        </w:rPr>
        <w:t>Općine</w:t>
      </w:r>
      <w:r w:rsidRPr="0046609E">
        <w:rPr>
          <w:rFonts w:ascii="Arial" w:hAnsi="Arial" w:cs="Arial"/>
          <w:color w:val="000000"/>
          <w:sz w:val="20"/>
          <w:szCs w:val="20"/>
        </w:rPr>
        <w:t xml:space="preserve"> u zemljišnim knjigama, pripreme dokumentacije za uknjižbu i provedbu procesa uknjižbe prava vlasništva i drugih stvarnih prava na stečenim nekretninama te vođenja upravnih postupaka i postupaka povezivanja u svezi sa uknjižbom nekretnina u korist </w:t>
      </w:r>
      <w:r w:rsidR="00083BA9">
        <w:rPr>
          <w:rFonts w:ascii="Arial" w:hAnsi="Arial" w:cs="Arial"/>
          <w:color w:val="000000"/>
          <w:sz w:val="20"/>
          <w:szCs w:val="20"/>
        </w:rPr>
        <w:t>Općine</w:t>
      </w:r>
      <w:r w:rsidRPr="0046609E">
        <w:rPr>
          <w:rFonts w:ascii="Arial" w:hAnsi="Arial" w:cs="Arial"/>
          <w:color w:val="000000"/>
          <w:sz w:val="20"/>
          <w:szCs w:val="20"/>
        </w:rPr>
        <w:t>,</w:t>
      </w:r>
    </w:p>
    <w:p w14:paraId="76AC2FF5" w14:textId="2809833E" w:rsidR="0046609E" w:rsidRPr="0046609E" w:rsidRDefault="0046609E"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rPr>
        <w:t>informatičko-tehničke poslove</w:t>
      </w:r>
      <w:r w:rsidR="00457C56">
        <w:rPr>
          <w:rFonts w:ascii="Arial" w:hAnsi="Arial" w:cs="Arial"/>
          <w:color w:val="000000"/>
          <w:sz w:val="20"/>
          <w:szCs w:val="20"/>
        </w:rPr>
        <w:t>,</w:t>
      </w:r>
    </w:p>
    <w:p w14:paraId="6C726012" w14:textId="77777777" w:rsidR="00083BA9" w:rsidRPr="00092E15" w:rsidRDefault="00083BA9" w:rsidP="00797E07">
      <w:pPr>
        <w:pStyle w:val="Odlomakpopisa"/>
        <w:numPr>
          <w:ilvl w:val="0"/>
          <w:numId w:val="5"/>
        </w:numPr>
        <w:jc w:val="both"/>
        <w:rPr>
          <w:rFonts w:ascii="Arial" w:hAnsi="Arial" w:cs="Arial"/>
          <w:color w:val="000000"/>
          <w:sz w:val="20"/>
          <w:szCs w:val="20"/>
          <w:shd w:val="clear" w:color="auto" w:fill="FFFFFF"/>
        </w:rPr>
      </w:pPr>
      <w:r>
        <w:rPr>
          <w:rFonts w:ascii="Arial" w:hAnsi="Arial" w:cs="Arial"/>
          <w:color w:val="000000"/>
          <w:sz w:val="20"/>
          <w:szCs w:val="20"/>
        </w:rPr>
        <w:t>poslove vezane uz utvrđivanje i obračun komunalne naknade i komunalnog doprinosa,</w:t>
      </w:r>
    </w:p>
    <w:p w14:paraId="79A416B1" w14:textId="0127B285" w:rsidR="00092E15" w:rsidRPr="00083BA9" w:rsidRDefault="00092E15" w:rsidP="00797E07">
      <w:pPr>
        <w:pStyle w:val="Odlomakpopisa"/>
        <w:numPr>
          <w:ilvl w:val="0"/>
          <w:numId w:val="5"/>
        </w:numPr>
        <w:jc w:val="both"/>
        <w:rPr>
          <w:rFonts w:ascii="Arial" w:hAnsi="Arial" w:cs="Arial"/>
          <w:color w:val="000000"/>
          <w:sz w:val="20"/>
          <w:szCs w:val="20"/>
          <w:shd w:val="clear" w:color="auto" w:fill="FFFFFF"/>
        </w:rPr>
      </w:pPr>
      <w:r w:rsidRPr="00092E15">
        <w:rPr>
          <w:rFonts w:ascii="Arial" w:hAnsi="Arial" w:cs="Arial"/>
          <w:color w:val="000000"/>
          <w:sz w:val="20"/>
          <w:szCs w:val="20"/>
          <w:shd w:val="clear" w:color="auto" w:fill="FFFFFF"/>
        </w:rPr>
        <w:t xml:space="preserve">poslove koordinacije, praćenje rada i poslovanja komunalnih i trgovačkih društava u su/vlasništvu </w:t>
      </w:r>
      <w:r>
        <w:rPr>
          <w:rFonts w:ascii="Arial" w:hAnsi="Arial" w:cs="Arial"/>
          <w:color w:val="000000"/>
          <w:sz w:val="20"/>
          <w:szCs w:val="20"/>
          <w:shd w:val="clear" w:color="auto" w:fill="FFFFFF"/>
        </w:rPr>
        <w:t>općine</w:t>
      </w:r>
      <w:r w:rsidRPr="00092E15">
        <w:rPr>
          <w:rFonts w:ascii="Arial" w:hAnsi="Arial" w:cs="Arial"/>
          <w:color w:val="000000"/>
          <w:sz w:val="20"/>
          <w:szCs w:val="20"/>
          <w:shd w:val="clear" w:color="auto" w:fill="FFFFFF"/>
        </w:rPr>
        <w:t xml:space="preserve"> te izvještavanja nadležnih tijela o njihovom poslovanju,</w:t>
      </w:r>
    </w:p>
    <w:p w14:paraId="20B1738F" w14:textId="0B5AFCEB" w:rsidR="00ED3E10" w:rsidRPr="00337D46" w:rsidRDefault="00764A59" w:rsidP="00764A59">
      <w:pPr>
        <w:rPr>
          <w:rFonts w:ascii="Arial" w:hAnsi="Arial" w:cs="Arial"/>
          <w:sz w:val="20"/>
          <w:szCs w:val="20"/>
        </w:rPr>
      </w:pPr>
      <w:r w:rsidRPr="00337D46">
        <w:rPr>
          <w:rFonts w:ascii="Arial" w:hAnsi="Arial" w:cs="Arial"/>
          <w:sz w:val="20"/>
          <w:szCs w:val="20"/>
        </w:rPr>
        <w:t>U ovom se Odsjeku obavljaju i drugi poslovi koji temeljem važećih propisa ili po svojoj naravi spadaju u njegov djelokrug.</w:t>
      </w:r>
    </w:p>
    <w:p w14:paraId="52AAF22A" w14:textId="37955B0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1290D">
        <w:rPr>
          <w:rFonts w:ascii="Arial" w:hAnsi="Arial" w:cs="Arial"/>
          <w:color w:val="000000"/>
          <w:sz w:val="20"/>
          <w:szCs w:val="20"/>
          <w:shd w:val="clear" w:color="auto" w:fill="FFFFFF"/>
        </w:rPr>
        <w:t>10</w:t>
      </w:r>
      <w:r>
        <w:rPr>
          <w:rFonts w:ascii="Arial" w:hAnsi="Arial" w:cs="Arial"/>
          <w:color w:val="000000"/>
          <w:sz w:val="20"/>
          <w:szCs w:val="20"/>
          <w:shd w:val="clear" w:color="auto" w:fill="FFFFFF"/>
        </w:rPr>
        <w:t>.</w:t>
      </w:r>
    </w:p>
    <w:p w14:paraId="6B887707" w14:textId="4551F4E9" w:rsidR="00925170"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Odsjek za razvoj i društvene djelatnosti obavlja sljedeće upravne, stručne i druge poslove:</w:t>
      </w:r>
    </w:p>
    <w:p w14:paraId="796E7A57" w14:textId="6DA6F0B7" w:rsidR="00925170" w:rsidRPr="00B91799" w:rsidRDefault="00925170" w:rsidP="00797E07">
      <w:pPr>
        <w:pStyle w:val="Odlomakpopisa"/>
        <w:numPr>
          <w:ilvl w:val="0"/>
          <w:numId w:val="5"/>
        </w:numPr>
        <w:jc w:val="both"/>
        <w:rPr>
          <w:rFonts w:ascii="Arial" w:hAnsi="Arial" w:cs="Arial"/>
          <w:sz w:val="20"/>
          <w:szCs w:val="20"/>
          <w:shd w:val="clear" w:color="auto" w:fill="FFFFFF"/>
        </w:rPr>
      </w:pPr>
      <w:r w:rsidRPr="00B91799">
        <w:rPr>
          <w:rFonts w:ascii="Arial" w:hAnsi="Arial" w:cs="Arial"/>
          <w:sz w:val="20"/>
          <w:szCs w:val="20"/>
          <w:shd w:val="clear" w:color="auto" w:fill="FFFFFF"/>
        </w:rPr>
        <w:t xml:space="preserve">organizacijske i stručno administrativne poslove koordinacije, pripreme i izrade projekata i programa vezanih za pozive na dostavu projektnih prijedloga financiranih iz fondova EU te drugih međunarodnih i nacionalnih izvora za potrebe provedbe razvojnih projekata </w:t>
      </w:r>
      <w:r w:rsidR="00B91799" w:rsidRPr="00B91799">
        <w:rPr>
          <w:rFonts w:ascii="Arial" w:hAnsi="Arial" w:cs="Arial"/>
          <w:sz w:val="20"/>
          <w:szCs w:val="20"/>
          <w:shd w:val="clear" w:color="auto" w:fill="FFFFFF"/>
        </w:rPr>
        <w:t>općine</w:t>
      </w:r>
      <w:r w:rsidR="00457C56">
        <w:rPr>
          <w:rFonts w:ascii="Arial" w:hAnsi="Arial" w:cs="Arial"/>
          <w:sz w:val="20"/>
          <w:szCs w:val="20"/>
          <w:shd w:val="clear" w:color="auto" w:fill="FFFFFF"/>
        </w:rPr>
        <w:t>,</w:t>
      </w:r>
    </w:p>
    <w:p w14:paraId="0F7AF438" w14:textId="61B8E986" w:rsidR="00925170" w:rsidRPr="00B91799" w:rsidRDefault="00B91799" w:rsidP="00797E07">
      <w:pPr>
        <w:pStyle w:val="Odlomakpopisa"/>
        <w:numPr>
          <w:ilvl w:val="0"/>
          <w:numId w:val="5"/>
        </w:numPr>
        <w:jc w:val="both"/>
        <w:rPr>
          <w:rFonts w:ascii="Arial" w:hAnsi="Arial" w:cs="Arial"/>
          <w:sz w:val="20"/>
          <w:szCs w:val="20"/>
        </w:rPr>
      </w:pPr>
      <w:r w:rsidRPr="00B91799">
        <w:rPr>
          <w:rFonts w:ascii="Arial" w:hAnsi="Arial" w:cs="Arial"/>
          <w:sz w:val="20"/>
          <w:szCs w:val="20"/>
        </w:rPr>
        <w:t>p</w:t>
      </w:r>
      <w:r w:rsidR="00925170" w:rsidRPr="00B91799">
        <w:rPr>
          <w:rFonts w:ascii="Arial" w:hAnsi="Arial" w:cs="Arial"/>
          <w:sz w:val="20"/>
          <w:szCs w:val="20"/>
        </w:rPr>
        <w:t>riprema</w:t>
      </w:r>
      <w:r w:rsidRPr="00B91799">
        <w:rPr>
          <w:rFonts w:ascii="Arial" w:hAnsi="Arial" w:cs="Arial"/>
          <w:sz w:val="20"/>
          <w:szCs w:val="20"/>
        </w:rPr>
        <w:t>,</w:t>
      </w:r>
      <w:r w:rsidR="00925170" w:rsidRPr="00B91799">
        <w:rPr>
          <w:rFonts w:ascii="Arial" w:hAnsi="Arial" w:cs="Arial"/>
          <w:sz w:val="20"/>
          <w:szCs w:val="20"/>
        </w:rPr>
        <w:t xml:space="preserve"> razvoj </w:t>
      </w:r>
      <w:r w:rsidRPr="00B91799">
        <w:rPr>
          <w:rFonts w:ascii="Arial" w:hAnsi="Arial" w:cs="Arial"/>
          <w:sz w:val="20"/>
          <w:szCs w:val="20"/>
        </w:rPr>
        <w:t xml:space="preserve">i provedba </w:t>
      </w:r>
      <w:r w:rsidR="00925170" w:rsidRPr="00B91799">
        <w:rPr>
          <w:rFonts w:ascii="Arial" w:hAnsi="Arial" w:cs="Arial"/>
          <w:sz w:val="20"/>
          <w:szCs w:val="20"/>
        </w:rPr>
        <w:t>projekata,</w:t>
      </w:r>
    </w:p>
    <w:p w14:paraId="7AF7B200" w14:textId="172C42ED"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lastRenderedPageBreak/>
        <w:t>razrada projektnih prijava i priprema na Pozive na dostavu projektnih prijava iz fondova EU te ostalih međunarodnih</w:t>
      </w:r>
      <w:r w:rsidR="00B91799" w:rsidRPr="00B91799">
        <w:rPr>
          <w:rFonts w:ascii="Arial" w:hAnsi="Arial" w:cs="Arial"/>
          <w:sz w:val="20"/>
          <w:szCs w:val="20"/>
        </w:rPr>
        <w:t>,</w:t>
      </w:r>
      <w:r w:rsidRPr="00B91799">
        <w:rPr>
          <w:rFonts w:ascii="Arial" w:hAnsi="Arial" w:cs="Arial"/>
          <w:sz w:val="20"/>
          <w:szCs w:val="20"/>
        </w:rPr>
        <w:t xml:space="preserve"> nacionalnih </w:t>
      </w:r>
      <w:r w:rsidR="00B91799" w:rsidRPr="00B91799">
        <w:rPr>
          <w:rFonts w:ascii="Arial" w:hAnsi="Arial" w:cs="Arial"/>
          <w:sz w:val="20"/>
          <w:szCs w:val="20"/>
        </w:rPr>
        <w:t xml:space="preserve">i regionalnih </w:t>
      </w:r>
      <w:r w:rsidRPr="00B91799">
        <w:rPr>
          <w:rFonts w:ascii="Arial" w:hAnsi="Arial" w:cs="Arial"/>
          <w:sz w:val="20"/>
          <w:szCs w:val="20"/>
        </w:rPr>
        <w:t>izvora,</w:t>
      </w:r>
    </w:p>
    <w:p w14:paraId="3DCBCC03" w14:textId="51D5175D"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provedba projekata financiranih iz različitih izvora,</w:t>
      </w:r>
    </w:p>
    <w:p w14:paraId="59F09407" w14:textId="77777777"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suradnja s institucijama i tijelima EU, ostalim međunarodnim i nacionalnim, regionalnim i lokalnim institucijama te nevladinim organizacijama u planiranju, pripremi i provedbi razvojnih programa i projekata,</w:t>
      </w:r>
    </w:p>
    <w:p w14:paraId="02563561" w14:textId="77777777" w:rsidR="00457C56" w:rsidRDefault="00925170" w:rsidP="00797E07">
      <w:pPr>
        <w:pStyle w:val="Odlomakpopisa"/>
        <w:numPr>
          <w:ilvl w:val="0"/>
          <w:numId w:val="5"/>
        </w:numPr>
        <w:jc w:val="both"/>
        <w:rPr>
          <w:rFonts w:ascii="Arial" w:hAnsi="Arial" w:cs="Arial"/>
          <w:sz w:val="20"/>
          <w:szCs w:val="20"/>
        </w:rPr>
      </w:pPr>
      <w:r w:rsidRPr="00457C56">
        <w:rPr>
          <w:rFonts w:ascii="Arial" w:hAnsi="Arial" w:cs="Arial"/>
          <w:sz w:val="20"/>
          <w:szCs w:val="20"/>
        </w:rPr>
        <w:t xml:space="preserve">poslove predlaganja i financiranja programa javnih potreba </w:t>
      </w:r>
      <w:r w:rsidR="00E93B1F" w:rsidRPr="00457C56">
        <w:rPr>
          <w:rFonts w:ascii="Arial" w:hAnsi="Arial" w:cs="Arial"/>
          <w:sz w:val="20"/>
          <w:szCs w:val="20"/>
        </w:rPr>
        <w:t>općine</w:t>
      </w:r>
      <w:r w:rsidRPr="00457C56">
        <w:rPr>
          <w:rFonts w:ascii="Arial" w:hAnsi="Arial" w:cs="Arial"/>
          <w:sz w:val="20"/>
          <w:szCs w:val="20"/>
        </w:rPr>
        <w:t xml:space="preserve"> u društvenim djelatnostima (odgoj, obrazovanje, sport, tehnička kultura, socijalna skrb, zdravstvo</w:t>
      </w:r>
      <w:r w:rsidR="00B91799" w:rsidRPr="00457C56">
        <w:rPr>
          <w:rFonts w:ascii="Arial" w:hAnsi="Arial" w:cs="Arial"/>
          <w:sz w:val="20"/>
          <w:szCs w:val="20"/>
        </w:rPr>
        <w:t>, gospodarstvo</w:t>
      </w:r>
      <w:r w:rsidRPr="00457C56">
        <w:rPr>
          <w:rFonts w:ascii="Arial" w:hAnsi="Arial" w:cs="Arial"/>
          <w:sz w:val="20"/>
          <w:szCs w:val="20"/>
        </w:rPr>
        <w:t xml:space="preserve"> i slično),</w:t>
      </w:r>
    </w:p>
    <w:p w14:paraId="20DFBEE2" w14:textId="1126389A" w:rsidR="00925170" w:rsidRPr="00457C56" w:rsidRDefault="00925170" w:rsidP="00797E07">
      <w:pPr>
        <w:pStyle w:val="Odlomakpopisa"/>
        <w:numPr>
          <w:ilvl w:val="0"/>
          <w:numId w:val="5"/>
        </w:numPr>
        <w:jc w:val="both"/>
        <w:rPr>
          <w:rFonts w:ascii="Arial" w:hAnsi="Arial" w:cs="Arial"/>
          <w:sz w:val="20"/>
          <w:szCs w:val="20"/>
        </w:rPr>
      </w:pPr>
      <w:r w:rsidRPr="00457C56">
        <w:rPr>
          <w:rFonts w:ascii="Arial" w:hAnsi="Arial" w:cs="Arial"/>
          <w:sz w:val="20"/>
          <w:szCs w:val="20"/>
        </w:rPr>
        <w:t>nadzor nad namjenskim korištenjem proračunskih sredstava dodijeljenih ustanovama,</w:t>
      </w:r>
    </w:p>
    <w:p w14:paraId="6485D928" w14:textId="7067F663"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stručne, administrativne i tehničke poslove u svezi održavanja manifestacija i programa vezanih za društvene djelatnosti, a od interesa za </w:t>
      </w:r>
      <w:r w:rsidR="00E93B1F" w:rsidRPr="00B91799">
        <w:rPr>
          <w:rFonts w:ascii="Arial" w:hAnsi="Arial" w:cs="Arial"/>
          <w:sz w:val="20"/>
          <w:szCs w:val="20"/>
        </w:rPr>
        <w:t>općin</w:t>
      </w:r>
      <w:r w:rsidR="00B91799" w:rsidRPr="00B91799">
        <w:rPr>
          <w:rFonts w:ascii="Arial" w:hAnsi="Arial" w:cs="Arial"/>
          <w:sz w:val="20"/>
          <w:szCs w:val="20"/>
        </w:rPr>
        <w:t>u</w:t>
      </w:r>
      <w:r w:rsidRPr="00B91799">
        <w:rPr>
          <w:rFonts w:ascii="Arial" w:hAnsi="Arial" w:cs="Arial"/>
          <w:sz w:val="20"/>
          <w:szCs w:val="20"/>
        </w:rPr>
        <w:t>,</w:t>
      </w:r>
    </w:p>
    <w:p w14:paraId="3A69C7B1" w14:textId="5D4184A3"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suradnju s organizacijama, stručnim i znanstvenim ustanovama u području društvenih djelatnosti,</w:t>
      </w:r>
    </w:p>
    <w:p w14:paraId="03CB4756" w14:textId="741DD268" w:rsidR="00925170"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organizacijske, pravne, savjetodavne i stručno-administrativne poslove radnih i savjetodavnih tijela osnovanih od strane načelnika i </w:t>
      </w:r>
      <w:r w:rsidR="00E93B1F" w:rsidRPr="00B91799">
        <w:rPr>
          <w:rFonts w:ascii="Arial" w:hAnsi="Arial" w:cs="Arial"/>
          <w:sz w:val="20"/>
          <w:szCs w:val="20"/>
        </w:rPr>
        <w:t>Općinskog</w:t>
      </w:r>
      <w:r w:rsidRPr="00B91799">
        <w:rPr>
          <w:rFonts w:ascii="Arial" w:hAnsi="Arial" w:cs="Arial"/>
          <w:sz w:val="20"/>
          <w:szCs w:val="20"/>
        </w:rPr>
        <w:t xml:space="preserve"> vijeća iz djelokruga ovog </w:t>
      </w:r>
      <w:r w:rsidR="00E93B1F" w:rsidRPr="00B91799">
        <w:rPr>
          <w:rFonts w:ascii="Arial" w:hAnsi="Arial" w:cs="Arial"/>
          <w:sz w:val="20"/>
          <w:szCs w:val="20"/>
        </w:rPr>
        <w:t>Odsjeka</w:t>
      </w:r>
      <w:r w:rsidRPr="00B91799">
        <w:rPr>
          <w:rFonts w:ascii="Arial" w:hAnsi="Arial" w:cs="Arial"/>
          <w:sz w:val="20"/>
          <w:szCs w:val="20"/>
        </w:rPr>
        <w:t>,</w:t>
      </w:r>
    </w:p>
    <w:p w14:paraId="5E392679" w14:textId="1303EEC0" w:rsidR="00572322" w:rsidRPr="00B91799" w:rsidRDefault="00572322" w:rsidP="00797E07">
      <w:pPr>
        <w:pStyle w:val="Odlomakpopisa"/>
        <w:numPr>
          <w:ilvl w:val="0"/>
          <w:numId w:val="5"/>
        </w:numPr>
        <w:jc w:val="both"/>
        <w:rPr>
          <w:rFonts w:ascii="Arial" w:hAnsi="Arial" w:cs="Arial"/>
          <w:sz w:val="20"/>
          <w:szCs w:val="20"/>
        </w:rPr>
      </w:pPr>
      <w:r w:rsidRPr="00B91799">
        <w:rPr>
          <w:rFonts w:ascii="Arial" w:hAnsi="Arial" w:cs="Arial"/>
          <w:sz w:val="20"/>
          <w:szCs w:val="20"/>
        </w:rPr>
        <w:t>poslove praćenja, analize i vrednovanja ostvarivanja programa i projekata udruga vezanih za područje razvoja civilnog društva, poslove na unapređenju rada s udrugama građana i promicanju sudjelovanja građana u odlučivanju,</w:t>
      </w:r>
    </w:p>
    <w:p w14:paraId="04ACB651" w14:textId="04D126A4" w:rsidR="00572322" w:rsidRPr="00B91799" w:rsidRDefault="00925170" w:rsidP="00797E07">
      <w:pPr>
        <w:pStyle w:val="Odlomakpopisa"/>
        <w:numPr>
          <w:ilvl w:val="0"/>
          <w:numId w:val="5"/>
        </w:numPr>
        <w:jc w:val="both"/>
        <w:rPr>
          <w:rFonts w:ascii="Arial" w:hAnsi="Arial" w:cs="Arial"/>
          <w:sz w:val="20"/>
          <w:szCs w:val="20"/>
        </w:rPr>
      </w:pPr>
      <w:r w:rsidRPr="00B91799">
        <w:rPr>
          <w:rFonts w:ascii="Arial" w:hAnsi="Arial" w:cs="Arial"/>
          <w:sz w:val="20"/>
          <w:szCs w:val="20"/>
        </w:rPr>
        <w:t>ostale poslove iz djelokruga društvenih djelatnosti, mladih, sporta i tehničke kulture</w:t>
      </w:r>
      <w:r w:rsidR="00457C56">
        <w:rPr>
          <w:rFonts w:ascii="Arial" w:hAnsi="Arial" w:cs="Arial"/>
          <w:sz w:val="20"/>
          <w:szCs w:val="20"/>
        </w:rPr>
        <w:t>,</w:t>
      </w:r>
    </w:p>
    <w:p w14:paraId="22FE3E43" w14:textId="77777777" w:rsidR="00B91799" w:rsidRPr="00B91799" w:rsidRDefault="00572322" w:rsidP="00797E07">
      <w:pPr>
        <w:pStyle w:val="Odlomakpopisa"/>
        <w:numPr>
          <w:ilvl w:val="0"/>
          <w:numId w:val="5"/>
        </w:numPr>
        <w:jc w:val="both"/>
        <w:rPr>
          <w:rFonts w:ascii="Arial" w:hAnsi="Arial" w:cs="Arial"/>
          <w:sz w:val="20"/>
          <w:szCs w:val="20"/>
        </w:rPr>
      </w:pPr>
      <w:r w:rsidRPr="00B91799">
        <w:rPr>
          <w:rFonts w:ascii="Arial" w:hAnsi="Arial" w:cs="Arial"/>
          <w:sz w:val="20"/>
          <w:szCs w:val="20"/>
        </w:rPr>
        <w:t xml:space="preserve">nadzor nad namjenskim korištenjem proračunskih sredstava dodijeljenih udrugama, financiranje programa i projekata svih udruga koje obavljaju djelatnosti od interesa za </w:t>
      </w:r>
      <w:r w:rsidR="00E93B1F" w:rsidRPr="00B91799">
        <w:rPr>
          <w:rFonts w:ascii="Arial" w:hAnsi="Arial" w:cs="Arial"/>
          <w:sz w:val="20"/>
          <w:szCs w:val="20"/>
        </w:rPr>
        <w:t>Općine</w:t>
      </w:r>
      <w:r w:rsidRPr="00B91799">
        <w:rPr>
          <w:rFonts w:ascii="Arial" w:hAnsi="Arial" w:cs="Arial"/>
          <w:sz w:val="20"/>
          <w:szCs w:val="20"/>
        </w:rPr>
        <w:t>,</w:t>
      </w:r>
    </w:p>
    <w:p w14:paraId="1ACE30AE" w14:textId="6543EF91" w:rsidR="004200AB" w:rsidRPr="004200AB" w:rsidRDefault="00B91799" w:rsidP="004200AB">
      <w:pPr>
        <w:pStyle w:val="Odlomakpopisa"/>
        <w:numPr>
          <w:ilvl w:val="0"/>
          <w:numId w:val="5"/>
        </w:numPr>
        <w:jc w:val="both"/>
        <w:rPr>
          <w:rFonts w:ascii="Arial" w:hAnsi="Arial" w:cs="Arial"/>
          <w:color w:val="000000"/>
          <w:sz w:val="20"/>
          <w:szCs w:val="20"/>
          <w:shd w:val="clear" w:color="auto" w:fill="FFFFFF"/>
        </w:rPr>
      </w:pPr>
      <w:r w:rsidRPr="004200AB">
        <w:rPr>
          <w:rFonts w:ascii="Arial" w:hAnsi="Arial" w:cs="Arial"/>
          <w:sz w:val="20"/>
          <w:szCs w:val="20"/>
        </w:rPr>
        <w:t>poslovi vezani uz planiranje, razvoj i učinkovito funkcioniranje sustava civilne zaštite, poslova</w:t>
      </w:r>
      <w:r w:rsidR="00350001">
        <w:rPr>
          <w:rFonts w:ascii="Arial" w:hAnsi="Arial" w:cs="Arial"/>
          <w:sz w:val="20"/>
          <w:szCs w:val="20"/>
        </w:rPr>
        <w:t xml:space="preserve"> </w:t>
      </w:r>
      <w:r w:rsidRPr="004200AB">
        <w:rPr>
          <w:rFonts w:ascii="Arial" w:hAnsi="Arial" w:cs="Arial"/>
          <w:sz w:val="20"/>
          <w:szCs w:val="20"/>
        </w:rPr>
        <w:t>obrane i zaštite od požara.</w:t>
      </w:r>
    </w:p>
    <w:p w14:paraId="75B2493D" w14:textId="5FB76C9A" w:rsidR="00ED3E10" w:rsidRPr="004200AB" w:rsidRDefault="00715DCF" w:rsidP="004200AB">
      <w:pPr>
        <w:jc w:val="center"/>
        <w:rPr>
          <w:rFonts w:ascii="Arial" w:hAnsi="Arial" w:cs="Arial"/>
          <w:color w:val="000000"/>
          <w:sz w:val="20"/>
          <w:szCs w:val="20"/>
          <w:shd w:val="clear" w:color="auto" w:fill="FFFFFF"/>
        </w:rPr>
      </w:pPr>
      <w:r w:rsidRPr="004200AB">
        <w:rPr>
          <w:rFonts w:ascii="Arial" w:hAnsi="Arial" w:cs="Arial"/>
          <w:color w:val="000000"/>
          <w:sz w:val="20"/>
          <w:szCs w:val="20"/>
          <w:shd w:val="clear" w:color="auto" w:fill="FFFFFF"/>
        </w:rPr>
        <w:t xml:space="preserve">Članak </w:t>
      </w:r>
      <w:r w:rsidR="0031290D" w:rsidRPr="004200AB">
        <w:rPr>
          <w:rFonts w:ascii="Arial" w:hAnsi="Arial" w:cs="Arial"/>
          <w:color w:val="000000"/>
          <w:sz w:val="20"/>
          <w:szCs w:val="20"/>
          <w:shd w:val="clear" w:color="auto" w:fill="FFFFFF"/>
        </w:rPr>
        <w:t>11</w:t>
      </w:r>
      <w:r w:rsidRPr="004200AB">
        <w:rPr>
          <w:rFonts w:ascii="Arial" w:hAnsi="Arial" w:cs="Arial"/>
          <w:color w:val="000000"/>
          <w:sz w:val="20"/>
          <w:szCs w:val="20"/>
          <w:shd w:val="clear" w:color="auto" w:fill="FFFFFF"/>
        </w:rPr>
        <w:t>.</w:t>
      </w:r>
    </w:p>
    <w:p w14:paraId="3DDDFB18" w14:textId="07F69739" w:rsidR="00395674" w:rsidRDefault="00715DCF">
      <w:pPr>
        <w:rPr>
          <w:rFonts w:ascii="Arial" w:hAnsi="Arial" w:cs="Arial"/>
          <w:color w:val="000000"/>
          <w:sz w:val="20"/>
          <w:szCs w:val="20"/>
          <w:shd w:val="clear" w:color="auto" w:fill="FFFFFF"/>
        </w:rPr>
      </w:pPr>
      <w:r>
        <w:rPr>
          <w:rFonts w:ascii="Arial" w:hAnsi="Arial" w:cs="Arial"/>
          <w:color w:val="000000"/>
          <w:sz w:val="20"/>
          <w:szCs w:val="20"/>
          <w:shd w:val="clear" w:color="auto" w:fill="FFFFFF"/>
        </w:rPr>
        <w:t>Sredstva za rad Jedinstvenog upravnog odjela osiguravaju se u Proračunu Općine.</w:t>
      </w:r>
    </w:p>
    <w:p w14:paraId="0E7BE43E" w14:textId="77777777" w:rsidR="00395674" w:rsidRDefault="00395674">
      <w:pPr>
        <w:rPr>
          <w:rFonts w:ascii="Arial" w:hAnsi="Arial" w:cs="Arial"/>
          <w:color w:val="000000"/>
          <w:sz w:val="20"/>
          <w:szCs w:val="20"/>
          <w:shd w:val="clear" w:color="auto" w:fill="FFFFFF"/>
        </w:rPr>
      </w:pPr>
    </w:p>
    <w:p w14:paraId="53B0A817" w14:textId="2D3AA523" w:rsidR="00ED3E10" w:rsidRDefault="00715DCF">
      <w:pPr>
        <w:rPr>
          <w:rFonts w:ascii="Arial" w:hAnsi="Arial" w:cs="Arial"/>
          <w:color w:val="000000"/>
          <w:sz w:val="20"/>
          <w:szCs w:val="20"/>
        </w:rPr>
      </w:pPr>
      <w:r>
        <w:rPr>
          <w:rFonts w:ascii="Arial" w:hAnsi="Arial" w:cs="Arial"/>
          <w:color w:val="000000"/>
          <w:sz w:val="20"/>
          <w:szCs w:val="20"/>
          <w:shd w:val="clear" w:color="auto" w:fill="FFFFFF"/>
        </w:rPr>
        <w:t>lll. NAČIN RADA I UPRAVLJANJA</w:t>
      </w:r>
      <w:r>
        <w:rPr>
          <w:rFonts w:ascii="Arial" w:hAnsi="Arial" w:cs="Arial"/>
          <w:color w:val="000000"/>
          <w:sz w:val="20"/>
          <w:szCs w:val="20"/>
        </w:rPr>
        <w:br/>
      </w:r>
    </w:p>
    <w:p w14:paraId="3B2D5FBC" w14:textId="59756FE0"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p>
    <w:p w14:paraId="7220441A" w14:textId="0951CD34" w:rsidR="00FB60F1"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Jedinstvenim upravnim odjelom </w:t>
      </w:r>
      <w:r w:rsidR="00FB60F1">
        <w:rPr>
          <w:rFonts w:ascii="Arial" w:hAnsi="Arial" w:cs="Arial"/>
          <w:color w:val="000000"/>
          <w:sz w:val="20"/>
          <w:szCs w:val="20"/>
          <w:shd w:val="clear" w:color="auto" w:fill="FFFFFF"/>
        </w:rPr>
        <w:t>upravlja</w:t>
      </w:r>
      <w:r>
        <w:rPr>
          <w:rFonts w:ascii="Arial" w:hAnsi="Arial" w:cs="Arial"/>
          <w:color w:val="000000"/>
          <w:sz w:val="20"/>
          <w:szCs w:val="20"/>
          <w:shd w:val="clear" w:color="auto" w:fill="FFFFFF"/>
        </w:rPr>
        <w:t xml:space="preserve"> pročelnik koj</w:t>
      </w:r>
      <w:r w:rsidR="00FB60F1">
        <w:rPr>
          <w:rFonts w:ascii="Arial" w:hAnsi="Arial" w:cs="Arial"/>
          <w:color w:val="000000"/>
          <w:sz w:val="20"/>
          <w:szCs w:val="20"/>
          <w:shd w:val="clear" w:color="auto" w:fill="FFFFFF"/>
        </w:rPr>
        <w:t>eg</w:t>
      </w:r>
      <w:r>
        <w:rPr>
          <w:rFonts w:ascii="Arial" w:hAnsi="Arial" w:cs="Arial"/>
          <w:color w:val="000000"/>
          <w:sz w:val="20"/>
          <w:szCs w:val="20"/>
          <w:shd w:val="clear" w:color="auto" w:fill="FFFFFF"/>
        </w:rPr>
        <w:t xml:space="preserve"> </w:t>
      </w:r>
      <w:r w:rsidR="00FB60F1">
        <w:rPr>
          <w:rFonts w:ascii="Arial" w:hAnsi="Arial" w:cs="Arial"/>
          <w:color w:val="000000"/>
          <w:sz w:val="20"/>
          <w:szCs w:val="20"/>
          <w:shd w:val="clear" w:color="auto" w:fill="FFFFFF"/>
        </w:rPr>
        <w:t xml:space="preserve">na temelju javnog natječaja </w:t>
      </w:r>
      <w:r>
        <w:rPr>
          <w:rFonts w:ascii="Arial" w:hAnsi="Arial" w:cs="Arial"/>
          <w:color w:val="000000"/>
          <w:sz w:val="20"/>
          <w:szCs w:val="20"/>
          <w:shd w:val="clear" w:color="auto" w:fill="FFFFFF"/>
        </w:rPr>
        <w:t>imenuje</w:t>
      </w:r>
      <w:r w:rsidR="00FB60F1">
        <w:rPr>
          <w:rFonts w:ascii="Arial" w:hAnsi="Arial" w:cs="Arial"/>
          <w:color w:val="000000"/>
          <w:sz w:val="20"/>
          <w:szCs w:val="20"/>
          <w:shd w:val="clear" w:color="auto" w:fill="FFFFFF"/>
        </w:rPr>
        <w:t xml:space="preserve"> općinski načelnik</w:t>
      </w:r>
      <w:r>
        <w:rPr>
          <w:rFonts w:ascii="Arial" w:hAnsi="Arial" w:cs="Arial"/>
          <w:color w:val="000000"/>
          <w:sz w:val="20"/>
          <w:szCs w:val="20"/>
          <w:shd w:val="clear" w:color="auto" w:fill="FFFFFF"/>
        </w:rPr>
        <w:t xml:space="preserve"> na način propisan zakonom.</w:t>
      </w:r>
    </w:p>
    <w:p w14:paraId="31ADE2F1" w14:textId="77777777" w:rsidR="00797E07" w:rsidRDefault="00FB60F1" w:rsidP="00797E07">
      <w:pPr>
        <w:jc w:val="both"/>
        <w:rPr>
          <w:rFonts w:ascii="Arial" w:hAnsi="Arial" w:cs="Arial"/>
          <w:color w:val="000000"/>
          <w:sz w:val="20"/>
          <w:szCs w:val="20"/>
        </w:rPr>
      </w:pPr>
      <w:r w:rsidRPr="00FB60F1">
        <w:rPr>
          <w:rFonts w:ascii="Arial" w:hAnsi="Arial" w:cs="Arial"/>
          <w:color w:val="000000"/>
          <w:sz w:val="20"/>
          <w:szCs w:val="20"/>
        </w:rPr>
        <w:t>Općinski načelnik može razriješiti pročelnik</w:t>
      </w:r>
      <w:r>
        <w:rPr>
          <w:rFonts w:ascii="Arial" w:hAnsi="Arial" w:cs="Arial"/>
          <w:color w:val="000000"/>
          <w:sz w:val="20"/>
          <w:szCs w:val="20"/>
        </w:rPr>
        <w:t>a</w:t>
      </w:r>
      <w:r w:rsidRPr="00FB60F1">
        <w:rPr>
          <w:rFonts w:ascii="Arial" w:hAnsi="Arial" w:cs="Arial"/>
          <w:color w:val="000000"/>
          <w:sz w:val="20"/>
          <w:szCs w:val="20"/>
        </w:rPr>
        <w:t xml:space="preserve"> iz stavka 1. ovoga članka</w:t>
      </w:r>
      <w:r>
        <w:rPr>
          <w:rFonts w:ascii="Arial" w:hAnsi="Arial" w:cs="Arial"/>
          <w:color w:val="000000"/>
          <w:sz w:val="20"/>
          <w:szCs w:val="20"/>
        </w:rPr>
        <w:t xml:space="preserve"> sukladno odredbama zakona.</w:t>
      </w:r>
    </w:p>
    <w:p w14:paraId="45317B6F" w14:textId="165929D1"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Za slučaj duže odsutnosti pročelnika, a najduže do njegova povratka na posao, općinski načelnik može iz redova službenika općinske uprave koji ispunjavaju uvjete za raspored na to radno mjesto privremeno </w:t>
      </w:r>
      <w:r w:rsidR="00091CA7">
        <w:rPr>
          <w:rFonts w:ascii="Arial" w:hAnsi="Arial" w:cs="Arial"/>
          <w:color w:val="000000"/>
          <w:sz w:val="20"/>
          <w:szCs w:val="20"/>
          <w:shd w:val="clear" w:color="auto" w:fill="FFFFFF"/>
        </w:rPr>
        <w:t>ovlastiti službenika</w:t>
      </w:r>
      <w:r w:rsidR="00675D34" w:rsidRPr="00675D34">
        <w:t xml:space="preserve"> </w:t>
      </w:r>
      <w:r w:rsidR="00675D34" w:rsidRPr="00675D34">
        <w:rPr>
          <w:rFonts w:ascii="Arial" w:hAnsi="Arial" w:cs="Arial"/>
          <w:color w:val="000000"/>
          <w:sz w:val="20"/>
          <w:szCs w:val="20"/>
          <w:shd w:val="clear" w:color="auto" w:fill="FFFFFF"/>
        </w:rPr>
        <w:t>za privremeno obavljanje poslova pročelnika, do povratka na rad odsutnog pročelnika</w:t>
      </w:r>
      <w:r w:rsidR="00797E07">
        <w:rPr>
          <w:rFonts w:ascii="Arial" w:hAnsi="Arial" w:cs="Arial"/>
          <w:color w:val="000000"/>
          <w:sz w:val="20"/>
          <w:szCs w:val="20"/>
          <w:shd w:val="clear" w:color="auto" w:fill="FFFFFF"/>
        </w:rPr>
        <w:t>.</w:t>
      </w:r>
    </w:p>
    <w:p w14:paraId="32722D4B"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Načelnik može u svako doba opozvati </w:t>
      </w:r>
      <w:r w:rsidR="00675D34">
        <w:rPr>
          <w:rFonts w:ascii="Arial" w:hAnsi="Arial" w:cs="Arial"/>
          <w:color w:val="000000"/>
          <w:sz w:val="20"/>
          <w:szCs w:val="20"/>
          <w:shd w:val="clear" w:color="auto" w:fill="FFFFFF"/>
        </w:rPr>
        <w:t>ovlaštenog službenika za privremeno obavljanje poslova pročelnika</w:t>
      </w:r>
      <w:r>
        <w:rPr>
          <w:rFonts w:ascii="Arial" w:hAnsi="Arial" w:cs="Arial"/>
          <w:color w:val="000000"/>
          <w:sz w:val="20"/>
          <w:szCs w:val="20"/>
          <w:shd w:val="clear" w:color="auto" w:fill="FFFFFF"/>
        </w:rPr>
        <w:t>.</w:t>
      </w:r>
    </w:p>
    <w:p w14:paraId="68A34BC0"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odnosu na službenike i namještenike raspoređene u upravnom tijelu pročelnik ima položaj čelnika tijela određen propisima o službeničkim i radnim odnosima.</w:t>
      </w:r>
    </w:p>
    <w:p w14:paraId="56BE7FEB" w14:textId="4565ACCF" w:rsidR="00ED3E10" w:rsidRPr="00AE1F6A" w:rsidRDefault="00FB60F1" w:rsidP="00797E07">
      <w:pPr>
        <w:jc w:val="both"/>
        <w:rPr>
          <w:rFonts w:ascii="Arial" w:hAnsi="Arial" w:cs="Arial"/>
          <w:sz w:val="20"/>
          <w:szCs w:val="20"/>
        </w:rPr>
      </w:pPr>
      <w:r w:rsidRPr="00AE1F6A">
        <w:rPr>
          <w:rFonts w:ascii="Arial" w:hAnsi="Arial" w:cs="Arial"/>
          <w:sz w:val="20"/>
          <w:szCs w:val="20"/>
        </w:rPr>
        <w:t>Na prava, obveze i odgovornosti kao i druga pitanja u svezi s radom pročelnika koja nisu uređena ovim Zakonom, primjenjuju se odredbe zakona kojima se uređuje radni odnos službenika i namještenika u tijelima jedinice lokalne i područne (regionalne) samouprave.</w:t>
      </w:r>
    </w:p>
    <w:p w14:paraId="653E454B" w14:textId="2239FBCA"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3</w:t>
      </w:r>
      <w:r w:rsidR="00715DCF">
        <w:rPr>
          <w:rFonts w:ascii="Arial" w:hAnsi="Arial" w:cs="Arial"/>
          <w:color w:val="000000"/>
          <w:sz w:val="20"/>
          <w:szCs w:val="20"/>
          <w:shd w:val="clear" w:color="auto" w:fill="FFFFFF"/>
        </w:rPr>
        <w:t>.</w:t>
      </w:r>
    </w:p>
    <w:p w14:paraId="7A51EA16" w14:textId="257D3B31" w:rsidR="00091CA7" w:rsidRDefault="00091CA7" w:rsidP="00797E07">
      <w:pPr>
        <w:jc w:val="both"/>
        <w:rPr>
          <w:rFonts w:ascii="Arial" w:hAnsi="Arial" w:cs="Arial"/>
          <w:color w:val="000000"/>
          <w:sz w:val="20"/>
          <w:szCs w:val="20"/>
          <w:shd w:val="clear" w:color="auto" w:fill="FFFFFF"/>
        </w:rPr>
      </w:pPr>
      <w:r w:rsidRPr="00AE1F6A">
        <w:rPr>
          <w:rFonts w:ascii="Arial" w:hAnsi="Arial" w:cs="Arial"/>
          <w:color w:val="000000"/>
          <w:sz w:val="20"/>
          <w:szCs w:val="20"/>
          <w:shd w:val="clear" w:color="auto" w:fill="FFFFFF"/>
        </w:rPr>
        <w:t>Pravilnikom o unutarnjem redu utvrđuju se unutarnje ustrojstvo upravnih tijela, nazivi i opisi poslova radnih mjesta, stručni i drugi uvjeti za raspored na radna mjesta, broj izvršitelja i druga pitanja od značaja za rad upravnih tijela u skladu sa statutom i općim aktima lokalne jedinice.</w:t>
      </w:r>
      <w:r w:rsidRPr="00091CA7">
        <w:rPr>
          <w:rFonts w:ascii="Arial" w:hAnsi="Arial" w:cs="Arial"/>
          <w:color w:val="000000"/>
          <w:sz w:val="20"/>
          <w:szCs w:val="20"/>
          <w:shd w:val="clear" w:color="auto" w:fill="FFFFFF"/>
        </w:rPr>
        <w:t xml:space="preserve"> </w:t>
      </w:r>
    </w:p>
    <w:p w14:paraId="20F52FCE" w14:textId="5054933A"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lastRenderedPageBreak/>
        <w:t>Pravilnik o unutarnjem redu Jedinstvenog upravnog odjela kao i opće akte kojima se uređuju prava, obveze i odgovornosti službenika i namještenika Jedinstvenog upravnog odjela donosi općinski načelnik na prijedlog pročelnika.</w:t>
      </w:r>
    </w:p>
    <w:p w14:paraId="7937B857" w14:textId="55FFB736"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4</w:t>
      </w:r>
      <w:r w:rsidR="00715DCF">
        <w:rPr>
          <w:rFonts w:ascii="Arial" w:hAnsi="Arial" w:cs="Arial"/>
          <w:color w:val="000000"/>
          <w:sz w:val="20"/>
          <w:szCs w:val="20"/>
          <w:shd w:val="clear" w:color="auto" w:fill="FFFFFF"/>
        </w:rPr>
        <w:t>.</w:t>
      </w:r>
    </w:p>
    <w:p w14:paraId="6CC14459" w14:textId="57A0FC6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Jedinstveni upravni odjel u izvršavanju općih akata Općinskog vijeća može donositi pojedinačne akte kojima rješava o pravima, obvezama i pravnim interesima fizičkih i pravnih osoba.</w:t>
      </w:r>
    </w:p>
    <w:p w14:paraId="040D36D5" w14:textId="77777777"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postupak donošenja akata iz stavka 1. ovoga članka primjenjuju se odredbe Zakona o općem upravnom postupku ako posebnim zakonom nije drugačije propisano.</w:t>
      </w:r>
    </w:p>
    <w:p w14:paraId="69A7DEE2" w14:textId="515F82E3"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Protiv akata iz stavka 1. ovoga članka može se izjaviti žalba nadležnom tijelu ako je tako propisano odgovarajućim propisima.</w:t>
      </w:r>
    </w:p>
    <w:p w14:paraId="681E78EA" w14:textId="4E246A82"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5</w:t>
      </w:r>
      <w:r w:rsidR="00715DCF">
        <w:rPr>
          <w:rFonts w:ascii="Arial" w:hAnsi="Arial" w:cs="Arial"/>
          <w:color w:val="000000"/>
          <w:sz w:val="20"/>
          <w:szCs w:val="20"/>
          <w:shd w:val="clear" w:color="auto" w:fill="FFFFFF"/>
        </w:rPr>
        <w:t>.</w:t>
      </w:r>
    </w:p>
    <w:p w14:paraId="09C902DE" w14:textId="77777777" w:rsidR="00863F1E" w:rsidRDefault="00863F1E" w:rsidP="00ED3E10">
      <w:pPr>
        <w:jc w:val="center"/>
        <w:rPr>
          <w:rFonts w:ascii="Arial" w:hAnsi="Arial" w:cs="Arial"/>
          <w:color w:val="000000"/>
          <w:sz w:val="20"/>
          <w:szCs w:val="20"/>
          <w:shd w:val="clear" w:color="auto" w:fill="FFFFFF"/>
        </w:rPr>
      </w:pPr>
    </w:p>
    <w:p w14:paraId="198504E5"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Službenici i namještenici primaju se u službu u Jedinstveni upravni odjel na slobodna radna mjesta utvrđena Pravilnikom o unutarnjem redu Jedinstvenog upravnog odjela, a po postupku i na način propisan odredbama posebnog zakona kojima se uređuju radni odnosi službenika i namještenika u tijelima jedinica lokalne i područne (regionalne) samouprave.</w:t>
      </w:r>
    </w:p>
    <w:p w14:paraId="1F197F57" w14:textId="669CE0A7" w:rsidR="00863F1E" w:rsidRPr="00AE1F6A" w:rsidRDefault="00863F1E" w:rsidP="0031290D">
      <w:pPr>
        <w:jc w:val="both"/>
        <w:rPr>
          <w:rFonts w:ascii="Arial" w:hAnsi="Arial" w:cs="Arial"/>
          <w:sz w:val="20"/>
          <w:szCs w:val="20"/>
        </w:rPr>
      </w:pPr>
      <w:r w:rsidRPr="00AE1F6A">
        <w:rPr>
          <w:rFonts w:ascii="Arial" w:hAnsi="Arial" w:cs="Arial"/>
          <w:sz w:val="20"/>
          <w:szCs w:val="20"/>
        </w:rPr>
        <w:t>Postupak prijma u službu provodi se u skladu s Planom prijma u službu u Jedinstveni upravni odjel Općine kojeg na prijedlog pročelnika donosi Općinski načelnik za svaku kalendarsku godinu, a koji iskazuje stvarno stanje potreba i sadrži broj potrebnih službenika i namještenika koji se planiraju zaposliti na neodređeno vrijeme u toj kalendarskoj godini te broj prijma vježbenika odgovarajuće stručne spreme i struke.</w:t>
      </w:r>
    </w:p>
    <w:p w14:paraId="3036DE49"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Službenici i namještenici u službi u Jedinstvenom upravnom odjelu ostvaruju svoja prava, obveze i odgovornosti prema odredbama posebnog zakona kojim se uređuju radni odnosi službenika i namještenika u tijelima jedinica lokalne i područne (regionalne) samouprave i na temelju propisa donesenih na temelju istog zakona, dok se na pitanja koja nisu uređena tim zakonom i propisima primjenjuju opći propisi o radu.</w:t>
      </w:r>
    </w:p>
    <w:p w14:paraId="43FA5A68" w14:textId="0E088D9A" w:rsidR="00863F1E" w:rsidRPr="00AE1F6A" w:rsidRDefault="00863F1E" w:rsidP="0031290D">
      <w:pPr>
        <w:jc w:val="both"/>
        <w:rPr>
          <w:rFonts w:ascii="Arial" w:hAnsi="Arial" w:cs="Arial"/>
          <w:sz w:val="20"/>
          <w:szCs w:val="20"/>
        </w:rPr>
      </w:pPr>
      <w:r w:rsidRPr="00AE1F6A">
        <w:rPr>
          <w:rFonts w:ascii="Arial" w:hAnsi="Arial" w:cs="Arial"/>
          <w:sz w:val="20"/>
          <w:szCs w:val="20"/>
        </w:rPr>
        <w:t>Materijalna i druga prava zaposleni službenici i namještenici u Jedinstvenom upravnom odjelu ostvaruju u skladu sa Pravilnikom o radu.</w:t>
      </w:r>
    </w:p>
    <w:p w14:paraId="766B10FC" w14:textId="77777777" w:rsidR="00863F1E" w:rsidRPr="00AE1F6A" w:rsidRDefault="00863F1E" w:rsidP="0031290D">
      <w:pPr>
        <w:jc w:val="both"/>
        <w:rPr>
          <w:rFonts w:ascii="Arial" w:hAnsi="Arial" w:cs="Arial"/>
          <w:sz w:val="20"/>
          <w:szCs w:val="20"/>
        </w:rPr>
      </w:pPr>
      <w:r w:rsidRPr="00AE1F6A">
        <w:rPr>
          <w:rFonts w:ascii="Arial" w:hAnsi="Arial" w:cs="Arial"/>
          <w:sz w:val="20"/>
          <w:szCs w:val="20"/>
        </w:rPr>
        <w:t>Sustav plaća službenika i namještenika u službi u Jedinstvenom upravnom odjelu uređuje se posebnom odlukom, a u skladu s odredbama posebnog zakona kojima se uređuju radni odnosi i s odredbama posebnog zakona kojim se uređuje sustav plaća službenika i namještenika u tijelima jedinicama lokalne i područne (regionalne) samouprave i na temelju propisa donesenih na temelju istih zakona.</w:t>
      </w:r>
    </w:p>
    <w:p w14:paraId="10A065FA" w14:textId="4E6CB0A1"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Upravne, stručne i druge poslove u Jedinstvenom upravnom odjelu obavljaju službenici i namještenici.</w:t>
      </w:r>
    </w:p>
    <w:p w14:paraId="741189AA" w14:textId="7474D227" w:rsidR="00ED3E10" w:rsidRDefault="00715DCF" w:rsidP="00797E07">
      <w:pPr>
        <w:jc w:val="both"/>
        <w:rPr>
          <w:rFonts w:ascii="Arial" w:hAnsi="Arial" w:cs="Arial"/>
          <w:color w:val="000000"/>
          <w:sz w:val="20"/>
          <w:szCs w:val="20"/>
        </w:rPr>
      </w:pPr>
      <w:r>
        <w:rPr>
          <w:rFonts w:ascii="Arial" w:hAnsi="Arial" w:cs="Arial"/>
          <w:color w:val="000000"/>
          <w:sz w:val="20"/>
          <w:szCs w:val="20"/>
          <w:shd w:val="clear" w:color="auto" w:fill="FFFFFF"/>
        </w:rPr>
        <w:t>Službenici obavljaju upravne i stručne poslove iz djelokruga Jedinstvenog upravnog odjela, a namještenici prateće i pomoćne poslove.</w:t>
      </w:r>
    </w:p>
    <w:p w14:paraId="5FDB24BC" w14:textId="6616D98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1290D">
        <w:rPr>
          <w:rFonts w:ascii="Arial" w:hAnsi="Arial" w:cs="Arial"/>
          <w:color w:val="000000"/>
          <w:sz w:val="20"/>
          <w:szCs w:val="20"/>
          <w:shd w:val="clear" w:color="auto" w:fill="FFFFFF"/>
        </w:rPr>
        <w:t>6</w:t>
      </w:r>
      <w:r>
        <w:rPr>
          <w:rFonts w:ascii="Arial" w:hAnsi="Arial" w:cs="Arial"/>
          <w:color w:val="000000"/>
          <w:sz w:val="20"/>
          <w:szCs w:val="20"/>
          <w:shd w:val="clear" w:color="auto" w:fill="FFFFFF"/>
        </w:rPr>
        <w:t>.</w:t>
      </w:r>
    </w:p>
    <w:p w14:paraId="4E857667" w14:textId="25732C06" w:rsidR="00797E07"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raspored na radna mjesta službenici moraju ispunjavati opće i posebne uvjete propisane Zakonom o lokalnim službenicima i namještenicima i posebne uvjete koji se propisuju Pravilnikom o unutarnjem redu Jedinstvenog upravnog odjela.</w:t>
      </w:r>
    </w:p>
    <w:p w14:paraId="17A918A6" w14:textId="61A9EA11" w:rsidR="009A15E5"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Ovisno o vrsti poslova koji se obavljaju na radnim mjestima, službenici i namještenici moraju imati odgovarajuću stručnu spremu i struku te radni staž sukladno odredbama Pravilnika o unutarnjem redu Jedinstvenog upravnog odjela.</w:t>
      </w:r>
    </w:p>
    <w:p w14:paraId="39028916" w14:textId="77777777" w:rsidR="00337D46" w:rsidRDefault="00337D46" w:rsidP="009A15E5">
      <w:pPr>
        <w:jc w:val="center"/>
        <w:rPr>
          <w:rFonts w:ascii="Arial" w:hAnsi="Arial" w:cs="Arial"/>
          <w:color w:val="000000"/>
          <w:sz w:val="20"/>
          <w:szCs w:val="20"/>
          <w:shd w:val="clear" w:color="auto" w:fill="FFFFFF"/>
        </w:rPr>
      </w:pPr>
    </w:p>
    <w:p w14:paraId="2F123A65" w14:textId="77777777" w:rsidR="00337D46" w:rsidRDefault="00337D46" w:rsidP="009A15E5">
      <w:pPr>
        <w:jc w:val="center"/>
        <w:rPr>
          <w:rFonts w:ascii="Arial" w:hAnsi="Arial" w:cs="Arial"/>
          <w:color w:val="000000"/>
          <w:sz w:val="20"/>
          <w:szCs w:val="20"/>
          <w:shd w:val="clear" w:color="auto" w:fill="FFFFFF"/>
        </w:rPr>
      </w:pPr>
    </w:p>
    <w:p w14:paraId="4C87810F" w14:textId="77777777" w:rsidR="00337D46" w:rsidRDefault="00337D46">
      <w:pPr>
        <w:rPr>
          <w:rFonts w:ascii="Arial" w:hAnsi="Arial" w:cs="Arial"/>
          <w:color w:val="000000"/>
          <w:sz w:val="20"/>
          <w:szCs w:val="20"/>
          <w:shd w:val="clear" w:color="auto" w:fill="FFFFFF"/>
        </w:rPr>
      </w:pPr>
    </w:p>
    <w:p w14:paraId="6BE6C02A" w14:textId="6957132C" w:rsidR="0031290D" w:rsidRDefault="00715DCF">
      <w:pPr>
        <w:rPr>
          <w:rFonts w:ascii="Arial" w:hAnsi="Arial" w:cs="Arial"/>
          <w:color w:val="000000"/>
          <w:sz w:val="20"/>
          <w:szCs w:val="20"/>
        </w:rPr>
      </w:pPr>
      <w:r>
        <w:rPr>
          <w:rFonts w:ascii="Arial" w:hAnsi="Arial" w:cs="Arial"/>
          <w:color w:val="000000"/>
          <w:sz w:val="20"/>
          <w:szCs w:val="20"/>
          <w:shd w:val="clear" w:color="auto" w:fill="FFFFFF"/>
        </w:rPr>
        <w:t>lV. ODGOVORNOST JEDINSTVENOG UPRAVNOG ODJELA</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p>
    <w:p w14:paraId="14283DF5" w14:textId="0ECE30D5" w:rsidR="0031290D" w:rsidRDefault="00715DCF" w:rsidP="0031290D">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37D46">
        <w:rPr>
          <w:rFonts w:ascii="Arial" w:hAnsi="Arial" w:cs="Arial"/>
          <w:color w:val="000000"/>
          <w:sz w:val="20"/>
          <w:szCs w:val="20"/>
          <w:shd w:val="clear" w:color="auto" w:fill="FFFFFF"/>
        </w:rPr>
        <w:t>7</w:t>
      </w:r>
      <w:r>
        <w:rPr>
          <w:rFonts w:ascii="Arial" w:hAnsi="Arial" w:cs="Arial"/>
          <w:color w:val="000000"/>
          <w:sz w:val="20"/>
          <w:szCs w:val="20"/>
          <w:shd w:val="clear" w:color="auto" w:fill="FFFFFF"/>
        </w:rPr>
        <w:t>.</w:t>
      </w:r>
    </w:p>
    <w:p w14:paraId="433C3CAE" w14:textId="77777777" w:rsidR="00797E07" w:rsidRDefault="00715DCF">
      <w:pPr>
        <w:rPr>
          <w:rFonts w:ascii="Arial" w:hAnsi="Arial" w:cs="Arial"/>
          <w:color w:val="000000"/>
          <w:sz w:val="20"/>
          <w:szCs w:val="20"/>
          <w:shd w:val="clear" w:color="auto" w:fill="FFFFFF"/>
        </w:rPr>
      </w:pPr>
      <w:r>
        <w:rPr>
          <w:rFonts w:ascii="Arial" w:hAnsi="Arial" w:cs="Arial"/>
          <w:color w:val="000000"/>
          <w:sz w:val="20"/>
          <w:szCs w:val="20"/>
        </w:rPr>
        <w:br/>
      </w:r>
      <w:r>
        <w:rPr>
          <w:rFonts w:ascii="Arial" w:hAnsi="Arial" w:cs="Arial"/>
          <w:color w:val="000000"/>
          <w:sz w:val="20"/>
          <w:szCs w:val="20"/>
          <w:shd w:val="clear" w:color="auto" w:fill="FFFFFF"/>
        </w:rPr>
        <w:t>Jedinstveni upravni odjel je samostalan u obavljanju poslova iz svog djelokruga.</w:t>
      </w:r>
    </w:p>
    <w:p w14:paraId="64D9B9BD" w14:textId="7C938AAE" w:rsidR="00675D34" w:rsidRDefault="00715DCF" w:rsidP="00797E07">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Pročelnik je za svoj rad odgovoran Općinskom načelniku. Pročelnik je osobno odgovoran za zakonit, pravilan i pravodoban rad tijela kojim rukovodi, kao i za izvršenje zadataka i poslova iz njegove nadležnosti.</w:t>
      </w:r>
    </w:p>
    <w:p w14:paraId="512A7AAB" w14:textId="77777777"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Službenici i namještenici imaju pravo na zaštitu u slučaju prijetnji, napada ili drugih oblika ugrožavanja u obavljanju službe i u vezi sa službom.</w:t>
      </w:r>
    </w:p>
    <w:p w14:paraId="530EA5AB" w14:textId="77777777" w:rsidR="00675D34" w:rsidRDefault="00675D34" w:rsidP="00797E07">
      <w:pPr>
        <w:jc w:val="both"/>
        <w:rPr>
          <w:rFonts w:ascii="Arial" w:hAnsi="Arial" w:cs="Arial"/>
          <w:color w:val="000000"/>
          <w:sz w:val="20"/>
          <w:szCs w:val="20"/>
        </w:rPr>
      </w:pPr>
      <w:r w:rsidRPr="00675D34">
        <w:rPr>
          <w:rFonts w:ascii="Arial" w:hAnsi="Arial" w:cs="Arial"/>
          <w:color w:val="000000"/>
          <w:sz w:val="20"/>
          <w:szCs w:val="20"/>
        </w:rPr>
        <w:t>Mjere radi zaštite službenika i namještenika poduzima pročelnik upravnog tijela po prijavi službenika i namještenika ili po neposrednom saznanju o tim okolnostima, a mjere zaštite pročelnika poduzima općinski načelnik</w:t>
      </w:r>
      <w:r>
        <w:rPr>
          <w:rFonts w:ascii="Arial" w:hAnsi="Arial" w:cs="Arial"/>
          <w:color w:val="000000"/>
          <w:sz w:val="20"/>
          <w:szCs w:val="20"/>
        </w:rPr>
        <w:t>.</w:t>
      </w:r>
    </w:p>
    <w:p w14:paraId="751D2260" w14:textId="41EFDF69" w:rsidR="00ED3E10" w:rsidRDefault="00715DCF" w:rsidP="00675D34">
      <w:pPr>
        <w:rPr>
          <w:rFonts w:ascii="Arial" w:hAnsi="Arial" w:cs="Arial"/>
          <w:color w:val="000000"/>
          <w:sz w:val="20"/>
          <w:szCs w:val="20"/>
          <w:shd w:val="clear" w:color="auto" w:fill="FFFFFF"/>
        </w:rPr>
      </w:pPr>
      <w:r>
        <w:rPr>
          <w:rFonts w:ascii="Arial" w:hAnsi="Arial" w:cs="Arial"/>
          <w:color w:val="000000"/>
          <w:sz w:val="20"/>
          <w:szCs w:val="20"/>
        </w:rPr>
        <w:br/>
      </w:r>
      <w:r>
        <w:rPr>
          <w:rFonts w:ascii="Arial" w:hAnsi="Arial" w:cs="Arial"/>
          <w:color w:val="000000"/>
          <w:sz w:val="20"/>
          <w:szCs w:val="20"/>
          <w:shd w:val="clear" w:color="auto" w:fill="FFFFFF"/>
        </w:rPr>
        <w:t>V. ODNOSI JEDINSTVENOG UPRAVNOG ODJELA I GRAĐANA</w:t>
      </w:r>
    </w:p>
    <w:p w14:paraId="7266794D" w14:textId="77777777" w:rsidR="00395674" w:rsidRDefault="00395674" w:rsidP="00675D34">
      <w:pPr>
        <w:rPr>
          <w:rFonts w:ascii="Arial" w:hAnsi="Arial" w:cs="Arial"/>
          <w:color w:val="000000"/>
          <w:sz w:val="20"/>
          <w:szCs w:val="20"/>
        </w:rPr>
      </w:pPr>
    </w:p>
    <w:p w14:paraId="79BCB428" w14:textId="42D47D1C"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1</w:t>
      </w:r>
      <w:r w:rsidR="00337D46">
        <w:rPr>
          <w:rFonts w:ascii="Arial" w:hAnsi="Arial" w:cs="Arial"/>
          <w:color w:val="000000"/>
          <w:sz w:val="20"/>
          <w:szCs w:val="20"/>
          <w:shd w:val="clear" w:color="auto" w:fill="FFFFFF"/>
        </w:rPr>
        <w:t>8</w:t>
      </w:r>
      <w:r w:rsidR="00715DCF">
        <w:rPr>
          <w:rFonts w:ascii="Arial" w:hAnsi="Arial" w:cs="Arial"/>
          <w:color w:val="000000"/>
          <w:sz w:val="20"/>
          <w:szCs w:val="20"/>
          <w:shd w:val="clear" w:color="auto" w:fill="FFFFFF"/>
        </w:rPr>
        <w:t>.</w:t>
      </w:r>
    </w:p>
    <w:p w14:paraId="4F84D54E" w14:textId="06522424" w:rsidR="00675D34" w:rsidRPr="00675D34" w:rsidRDefault="00A85A5D" w:rsidP="00797E07">
      <w:pPr>
        <w:jc w:val="both"/>
        <w:rPr>
          <w:rFonts w:ascii="Arial" w:hAnsi="Arial" w:cs="Arial"/>
          <w:color w:val="000000"/>
          <w:sz w:val="20"/>
          <w:szCs w:val="20"/>
        </w:rPr>
      </w:pPr>
      <w:r>
        <w:rPr>
          <w:rFonts w:ascii="Arial" w:hAnsi="Arial" w:cs="Arial"/>
          <w:sz w:val="20"/>
          <w:szCs w:val="20"/>
        </w:rPr>
        <w:t>Upravna t</w:t>
      </w:r>
      <w:r w:rsidR="00675D34" w:rsidRPr="00A85A5D">
        <w:rPr>
          <w:rFonts w:ascii="Arial" w:hAnsi="Arial" w:cs="Arial"/>
          <w:sz w:val="20"/>
          <w:szCs w:val="20"/>
        </w:rPr>
        <w:t xml:space="preserve">ijela jedinica lokalne samouprave </w:t>
      </w:r>
      <w:r w:rsidR="00675D34" w:rsidRPr="00675D34">
        <w:rPr>
          <w:rFonts w:ascii="Arial" w:hAnsi="Arial" w:cs="Arial"/>
          <w:color w:val="000000"/>
          <w:sz w:val="20"/>
          <w:szCs w:val="20"/>
        </w:rPr>
        <w:t>dužna su omogućiti građanima i pravnim osobama podnošenje predstavki i pritužbi na svoj rad kao i na rad njihovih upravnih tijela te na nepravilan odnos zaposlenih u tim tijelima kad im se obraćaju radi ostvarivanja svojih prava i interesa ili izvršavanja svojih građanskih dužnosti.</w:t>
      </w:r>
    </w:p>
    <w:p w14:paraId="03C9663B" w14:textId="0D4EA75E"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Na podnijete predstavke i pritužbe čelnik tijela jedinice lokalne samouprave, odnosno upravnih tijela tih jedinica dužan je građanima i pravnim osobama dati odgovor u roku od 30 dana od dana podnošenja predstavke, odnosno pritužbe.</w:t>
      </w:r>
    </w:p>
    <w:p w14:paraId="661C4944" w14:textId="77777777" w:rsidR="00675D34" w:rsidRPr="00675D34" w:rsidRDefault="00675D34" w:rsidP="00797E07">
      <w:pPr>
        <w:jc w:val="both"/>
        <w:rPr>
          <w:rFonts w:ascii="Arial" w:hAnsi="Arial" w:cs="Arial"/>
          <w:color w:val="000000"/>
          <w:sz w:val="20"/>
          <w:szCs w:val="20"/>
        </w:rPr>
      </w:pPr>
      <w:r w:rsidRPr="00675D34">
        <w:rPr>
          <w:rFonts w:ascii="Arial" w:hAnsi="Arial" w:cs="Arial"/>
          <w:color w:val="000000"/>
          <w:sz w:val="20"/>
          <w:szCs w:val="20"/>
        </w:rPr>
        <w:t>Tijela iz stavka 1. ovoga članka dužna su u službenim prostorijama na vidnom mjestu osigurati potrebna tehnička i druga sredstva za podnošenje predstavki i pritužbi (knjiga za pritužbe i sl.) i omogućiti usmeno izjavljivanje predstavke i pritužbe.</w:t>
      </w:r>
    </w:p>
    <w:p w14:paraId="57586953" w14:textId="78F0C8A2" w:rsidR="00ED3E10" w:rsidRDefault="00675D34" w:rsidP="00797E07">
      <w:pPr>
        <w:jc w:val="both"/>
        <w:rPr>
          <w:rFonts w:ascii="Arial" w:hAnsi="Arial" w:cs="Arial"/>
          <w:color w:val="000000"/>
          <w:sz w:val="20"/>
          <w:szCs w:val="20"/>
        </w:rPr>
      </w:pPr>
      <w:r w:rsidRPr="00675D34">
        <w:rPr>
          <w:rFonts w:ascii="Arial" w:hAnsi="Arial" w:cs="Arial"/>
          <w:color w:val="000000"/>
          <w:sz w:val="20"/>
          <w:szCs w:val="20"/>
        </w:rPr>
        <w:t>Predstavke i pritužbe iz stavka 1. ovoga članka mogu se podnijeti i elektroničkim putem u skladu s tehničkim mogućnostima jedinice.</w:t>
      </w:r>
    </w:p>
    <w:p w14:paraId="75CD8CA9" w14:textId="4B5A724C" w:rsidR="00ED3E10" w:rsidRDefault="00F32584"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Članak </w:t>
      </w:r>
      <w:r w:rsidR="00337D46">
        <w:rPr>
          <w:rFonts w:ascii="Arial" w:hAnsi="Arial" w:cs="Arial"/>
          <w:color w:val="000000"/>
          <w:sz w:val="20"/>
          <w:szCs w:val="20"/>
          <w:shd w:val="clear" w:color="auto" w:fill="FFFFFF"/>
        </w:rPr>
        <w:t>19</w:t>
      </w:r>
      <w:r w:rsidR="00715DCF">
        <w:rPr>
          <w:rFonts w:ascii="Arial" w:hAnsi="Arial" w:cs="Arial"/>
          <w:color w:val="000000"/>
          <w:sz w:val="20"/>
          <w:szCs w:val="20"/>
          <w:shd w:val="clear" w:color="auto" w:fill="FFFFFF"/>
        </w:rPr>
        <w:t>.</w:t>
      </w:r>
    </w:p>
    <w:p w14:paraId="18877606" w14:textId="7A2E2BA7" w:rsidR="00395674" w:rsidRDefault="00715DCF" w:rsidP="003956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Na zgradi u kojoj je smješten Jedinstveni upravni odjel mora biti istaknuta natpisna ploča koja sadrži: grb Republike Hrvatske, naziv Republika Hrvatska, Z</w:t>
      </w:r>
      <w:r w:rsidR="00E07DA3">
        <w:rPr>
          <w:rFonts w:ascii="Arial" w:hAnsi="Arial" w:cs="Arial"/>
          <w:color w:val="000000"/>
          <w:sz w:val="20"/>
          <w:szCs w:val="20"/>
          <w:shd w:val="clear" w:color="auto" w:fill="FFFFFF"/>
        </w:rPr>
        <w:t>agrebačka</w:t>
      </w:r>
      <w:r>
        <w:rPr>
          <w:rFonts w:ascii="Arial" w:hAnsi="Arial" w:cs="Arial"/>
          <w:color w:val="000000"/>
          <w:sz w:val="20"/>
          <w:szCs w:val="20"/>
          <w:shd w:val="clear" w:color="auto" w:fill="FFFFFF"/>
        </w:rPr>
        <w:t xml:space="preserve"> županija, Općina </w:t>
      </w:r>
      <w:r w:rsidR="00483E7B">
        <w:rPr>
          <w:rFonts w:ascii="Arial" w:hAnsi="Arial" w:cs="Arial"/>
          <w:color w:val="000000"/>
          <w:sz w:val="20"/>
          <w:szCs w:val="20"/>
          <w:shd w:val="clear" w:color="auto" w:fill="FFFFFF"/>
        </w:rPr>
        <w:t>Bistra</w:t>
      </w:r>
      <w:r>
        <w:rPr>
          <w:rFonts w:ascii="Arial" w:hAnsi="Arial" w:cs="Arial"/>
          <w:color w:val="000000"/>
          <w:sz w:val="20"/>
          <w:szCs w:val="20"/>
          <w:shd w:val="clear" w:color="auto" w:fill="FFFFFF"/>
        </w:rPr>
        <w:t>, Jedinstveni upravni odjel.</w:t>
      </w:r>
    </w:p>
    <w:p w14:paraId="7972A488" w14:textId="77777777" w:rsidR="00395674" w:rsidRDefault="00715DCF" w:rsidP="00395674">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prikladnom mjestu u zgradi mora biti istaknut raspored prostorija, a na ulazu u službene prostorije moraju biti istaknuta osobna imena službenika i namještenika i naznaka poslova koje obavljaju.</w:t>
      </w:r>
    </w:p>
    <w:p w14:paraId="3DAA8CA2" w14:textId="77777777" w:rsidR="00395674" w:rsidRDefault="00395674">
      <w:pPr>
        <w:rPr>
          <w:rFonts w:ascii="Arial" w:hAnsi="Arial" w:cs="Arial"/>
          <w:color w:val="000000"/>
          <w:sz w:val="20"/>
          <w:szCs w:val="20"/>
          <w:shd w:val="clear" w:color="auto" w:fill="FFFFFF"/>
        </w:rPr>
      </w:pPr>
    </w:p>
    <w:p w14:paraId="1F52A69A" w14:textId="52E206E1" w:rsidR="00ED3E10" w:rsidRDefault="00715DCF">
      <w:pPr>
        <w:rPr>
          <w:rFonts w:ascii="Arial" w:hAnsi="Arial" w:cs="Arial"/>
          <w:color w:val="000000"/>
          <w:sz w:val="20"/>
          <w:szCs w:val="20"/>
        </w:rPr>
      </w:pPr>
      <w:r>
        <w:rPr>
          <w:rFonts w:ascii="Arial" w:hAnsi="Arial" w:cs="Arial"/>
          <w:color w:val="000000"/>
          <w:sz w:val="20"/>
          <w:szCs w:val="20"/>
          <w:shd w:val="clear" w:color="auto" w:fill="FFFFFF"/>
        </w:rPr>
        <w:t>Vl. PRIJELAZNE I ZAVRŠNE ODREDBE</w:t>
      </w:r>
      <w:r>
        <w:rPr>
          <w:rFonts w:ascii="Arial" w:hAnsi="Arial" w:cs="Arial"/>
          <w:color w:val="000000"/>
          <w:sz w:val="20"/>
          <w:szCs w:val="20"/>
        </w:rPr>
        <w:br/>
      </w:r>
    </w:p>
    <w:p w14:paraId="40CE17F8" w14:textId="0D0D5716"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0</w:t>
      </w:r>
      <w:r>
        <w:rPr>
          <w:rFonts w:ascii="Arial" w:hAnsi="Arial" w:cs="Arial"/>
          <w:color w:val="000000"/>
          <w:sz w:val="20"/>
          <w:szCs w:val="20"/>
          <w:shd w:val="clear" w:color="auto" w:fill="FFFFFF"/>
        </w:rPr>
        <w:t>.</w:t>
      </w:r>
    </w:p>
    <w:p w14:paraId="3D7A5D82" w14:textId="5775BD6B" w:rsidR="00ED3E10" w:rsidRDefault="00715DCF" w:rsidP="00395674">
      <w:pPr>
        <w:jc w:val="both"/>
        <w:rPr>
          <w:rFonts w:ascii="Arial" w:hAnsi="Arial" w:cs="Arial"/>
          <w:color w:val="000000"/>
          <w:sz w:val="20"/>
          <w:szCs w:val="20"/>
        </w:rPr>
      </w:pPr>
      <w:r>
        <w:rPr>
          <w:rFonts w:ascii="Arial" w:hAnsi="Arial" w:cs="Arial"/>
          <w:color w:val="000000"/>
          <w:sz w:val="20"/>
          <w:szCs w:val="20"/>
          <w:shd w:val="clear" w:color="auto" w:fill="FFFFFF"/>
        </w:rPr>
        <w:t xml:space="preserve">Općinski načelnik Općine </w:t>
      </w:r>
      <w:r w:rsidR="00483E7B">
        <w:rPr>
          <w:rFonts w:ascii="Arial" w:hAnsi="Arial" w:cs="Arial"/>
          <w:color w:val="000000"/>
          <w:sz w:val="20"/>
          <w:szCs w:val="20"/>
          <w:shd w:val="clear" w:color="auto" w:fill="FFFFFF"/>
        </w:rPr>
        <w:t>Bistra d</w:t>
      </w:r>
      <w:r>
        <w:rPr>
          <w:rFonts w:ascii="Arial" w:hAnsi="Arial" w:cs="Arial"/>
          <w:color w:val="000000"/>
          <w:sz w:val="20"/>
          <w:szCs w:val="20"/>
          <w:shd w:val="clear" w:color="auto" w:fill="FFFFFF"/>
        </w:rPr>
        <w:t xml:space="preserve">užan je u roku od </w:t>
      </w:r>
      <w:r w:rsidR="00863F1E">
        <w:rPr>
          <w:rFonts w:ascii="Arial" w:hAnsi="Arial" w:cs="Arial"/>
          <w:color w:val="000000"/>
          <w:sz w:val="20"/>
          <w:szCs w:val="20"/>
          <w:shd w:val="clear" w:color="auto" w:fill="FFFFFF"/>
        </w:rPr>
        <w:t>9</w:t>
      </w:r>
      <w:r>
        <w:rPr>
          <w:rFonts w:ascii="Arial" w:hAnsi="Arial" w:cs="Arial"/>
          <w:color w:val="000000"/>
          <w:sz w:val="20"/>
          <w:szCs w:val="20"/>
          <w:shd w:val="clear" w:color="auto" w:fill="FFFFFF"/>
        </w:rPr>
        <w:t xml:space="preserve">0 dana od dana stupanja na snagu ove Odluke donijeti Pravilnik iz </w:t>
      </w:r>
      <w:r w:rsidRPr="0031290D">
        <w:rPr>
          <w:rFonts w:ascii="Arial" w:hAnsi="Arial" w:cs="Arial"/>
          <w:sz w:val="20"/>
          <w:szCs w:val="20"/>
          <w:shd w:val="clear" w:color="auto" w:fill="FFFFFF"/>
        </w:rPr>
        <w:t>članka 1</w:t>
      </w:r>
      <w:r w:rsidR="0031290D" w:rsidRPr="0031290D">
        <w:rPr>
          <w:rFonts w:ascii="Arial" w:hAnsi="Arial" w:cs="Arial"/>
          <w:sz w:val="20"/>
          <w:szCs w:val="20"/>
          <w:shd w:val="clear" w:color="auto" w:fill="FFFFFF"/>
        </w:rPr>
        <w:t>3</w:t>
      </w:r>
      <w:r w:rsidRPr="0031290D">
        <w:rPr>
          <w:rFonts w:ascii="Arial" w:hAnsi="Arial" w:cs="Arial"/>
          <w:sz w:val="20"/>
          <w:szCs w:val="20"/>
          <w:shd w:val="clear" w:color="auto" w:fill="FFFFFF"/>
        </w:rPr>
        <w:t>. ove Odluke.</w:t>
      </w:r>
    </w:p>
    <w:p w14:paraId="1A622AF5" w14:textId="530F2D29" w:rsidR="00ED3E10" w:rsidRDefault="00715DCF" w:rsidP="00ED3E10">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Članak 2</w:t>
      </w:r>
      <w:r w:rsidR="00337D46">
        <w:rPr>
          <w:rFonts w:ascii="Arial" w:hAnsi="Arial" w:cs="Arial"/>
          <w:color w:val="000000"/>
          <w:sz w:val="20"/>
          <w:szCs w:val="20"/>
          <w:shd w:val="clear" w:color="auto" w:fill="FFFFFF"/>
        </w:rPr>
        <w:t>1</w:t>
      </w:r>
      <w:r>
        <w:rPr>
          <w:rFonts w:ascii="Arial" w:hAnsi="Arial" w:cs="Arial"/>
          <w:color w:val="000000"/>
          <w:sz w:val="20"/>
          <w:szCs w:val="20"/>
          <w:shd w:val="clear" w:color="auto" w:fill="FFFFFF"/>
        </w:rPr>
        <w:t>.</w:t>
      </w:r>
    </w:p>
    <w:p w14:paraId="4316AD9B" w14:textId="66549F72" w:rsidR="002B5667" w:rsidRDefault="00715DCF" w:rsidP="00395674">
      <w:pPr>
        <w:jc w:val="both"/>
        <w:rPr>
          <w:rFonts w:ascii="Arial" w:hAnsi="Arial" w:cs="Arial"/>
          <w:color w:val="000000"/>
          <w:sz w:val="20"/>
          <w:szCs w:val="20"/>
        </w:rPr>
      </w:pPr>
      <w:r>
        <w:rPr>
          <w:rFonts w:ascii="Arial" w:hAnsi="Arial" w:cs="Arial"/>
          <w:color w:val="000000"/>
          <w:sz w:val="20"/>
          <w:szCs w:val="20"/>
          <w:shd w:val="clear" w:color="auto" w:fill="FFFFFF"/>
        </w:rPr>
        <w:t xml:space="preserve">Do donošenja Pravilnika iz </w:t>
      </w:r>
      <w:r w:rsidRPr="0031290D">
        <w:rPr>
          <w:rFonts w:ascii="Arial" w:hAnsi="Arial" w:cs="Arial"/>
          <w:sz w:val="20"/>
          <w:szCs w:val="20"/>
          <w:shd w:val="clear" w:color="auto" w:fill="FFFFFF"/>
        </w:rPr>
        <w:t>članka 1</w:t>
      </w:r>
      <w:r w:rsidR="0031290D" w:rsidRPr="0031290D">
        <w:rPr>
          <w:rFonts w:ascii="Arial" w:hAnsi="Arial" w:cs="Arial"/>
          <w:sz w:val="20"/>
          <w:szCs w:val="20"/>
          <w:shd w:val="clear" w:color="auto" w:fill="FFFFFF"/>
        </w:rPr>
        <w:t>3</w:t>
      </w:r>
      <w:r w:rsidRPr="0031290D">
        <w:rPr>
          <w:rFonts w:ascii="Arial" w:hAnsi="Arial" w:cs="Arial"/>
          <w:sz w:val="20"/>
          <w:szCs w:val="20"/>
          <w:shd w:val="clear" w:color="auto" w:fill="FFFFFF"/>
        </w:rPr>
        <w:t xml:space="preserve">. ove </w:t>
      </w:r>
      <w:r>
        <w:rPr>
          <w:rFonts w:ascii="Arial" w:hAnsi="Arial" w:cs="Arial"/>
          <w:color w:val="000000"/>
          <w:sz w:val="20"/>
          <w:szCs w:val="20"/>
          <w:shd w:val="clear" w:color="auto" w:fill="FFFFFF"/>
        </w:rPr>
        <w:t>Odluke i rasporeda na radna mjesta prema tom Pravilniku, preuzeti službenici i namještenici obavljaju poslove koje su obavljali do donošenja Pravilnika, odnosno druge poslove po nalogu pročelnika, a pravo na plaću i ostala prava iz službe ostvaruju prema sadašnjim rješenjima.</w:t>
      </w:r>
    </w:p>
    <w:p w14:paraId="580EDA6A" w14:textId="409BDC55" w:rsidR="002B5667" w:rsidRDefault="00715DCF" w:rsidP="002B566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2</w:t>
      </w:r>
      <w:r>
        <w:rPr>
          <w:rFonts w:ascii="Arial" w:hAnsi="Arial" w:cs="Arial"/>
          <w:color w:val="000000"/>
          <w:sz w:val="20"/>
          <w:szCs w:val="20"/>
          <w:shd w:val="clear" w:color="auto" w:fill="FFFFFF"/>
        </w:rPr>
        <w:t>.</w:t>
      </w:r>
    </w:p>
    <w:p w14:paraId="4CDDFCCF" w14:textId="63AB6C9B" w:rsidR="002B5667" w:rsidRDefault="00715DCF" w:rsidP="00395674">
      <w:pPr>
        <w:jc w:val="both"/>
        <w:rPr>
          <w:rFonts w:ascii="Arial" w:hAnsi="Arial" w:cs="Arial"/>
          <w:color w:val="000000"/>
          <w:sz w:val="20"/>
          <w:szCs w:val="20"/>
        </w:rPr>
      </w:pPr>
      <w:r w:rsidRPr="00BE121C">
        <w:rPr>
          <w:rFonts w:ascii="Arial" w:hAnsi="Arial" w:cs="Arial"/>
          <w:sz w:val="20"/>
          <w:szCs w:val="20"/>
          <w:shd w:val="clear" w:color="auto" w:fill="FFFFFF"/>
        </w:rPr>
        <w:t xml:space="preserve">Stupanjem na snagu ove Odluke prestaje važiti Odluka o ustrojstvu Jedinstvenog upravnog odjela Općine </w:t>
      </w:r>
      <w:r w:rsidR="00483E7B" w:rsidRPr="00BE121C">
        <w:rPr>
          <w:rFonts w:ascii="Arial" w:hAnsi="Arial" w:cs="Arial"/>
          <w:sz w:val="20"/>
          <w:szCs w:val="20"/>
          <w:shd w:val="clear" w:color="auto" w:fill="FFFFFF"/>
        </w:rPr>
        <w:t>Bistra</w:t>
      </w:r>
      <w:r w:rsidRPr="00BE121C">
        <w:rPr>
          <w:rFonts w:ascii="Arial" w:hAnsi="Arial" w:cs="Arial"/>
          <w:sz w:val="20"/>
          <w:szCs w:val="20"/>
          <w:shd w:val="clear" w:color="auto" w:fill="FFFFFF"/>
        </w:rPr>
        <w:t xml:space="preserve"> („Službeni glasnik Općine </w:t>
      </w:r>
      <w:r w:rsidR="00483E7B" w:rsidRPr="00BE121C">
        <w:rPr>
          <w:rFonts w:ascii="Arial" w:hAnsi="Arial" w:cs="Arial"/>
          <w:sz w:val="20"/>
          <w:szCs w:val="20"/>
          <w:shd w:val="clear" w:color="auto" w:fill="FFFFFF"/>
        </w:rPr>
        <w:t>Bistra</w:t>
      </w:r>
      <w:r w:rsidR="00BE121C" w:rsidRPr="00BE121C">
        <w:rPr>
          <w:rFonts w:ascii="Arial" w:hAnsi="Arial" w:cs="Arial"/>
          <w:sz w:val="20"/>
          <w:szCs w:val="20"/>
          <w:shd w:val="clear" w:color="auto" w:fill="FFFFFF"/>
        </w:rPr>
        <w:t xml:space="preserve"> </w:t>
      </w:r>
      <w:r w:rsidR="00E9076A">
        <w:rPr>
          <w:rFonts w:ascii="Arial" w:hAnsi="Arial" w:cs="Arial"/>
          <w:sz w:val="20"/>
          <w:szCs w:val="20"/>
          <w:shd w:val="clear" w:color="auto" w:fill="FFFFFF"/>
        </w:rPr>
        <w:t>4</w:t>
      </w:r>
      <w:r w:rsidR="009A15E5">
        <w:rPr>
          <w:rFonts w:ascii="Arial" w:hAnsi="Arial" w:cs="Arial"/>
          <w:sz w:val="20"/>
          <w:szCs w:val="20"/>
          <w:shd w:val="clear" w:color="auto" w:fill="FFFFFF"/>
        </w:rPr>
        <w:t>/16</w:t>
      </w:r>
      <w:r w:rsidR="00764A59">
        <w:rPr>
          <w:rFonts w:ascii="Arial" w:hAnsi="Arial" w:cs="Arial"/>
          <w:sz w:val="20"/>
          <w:szCs w:val="20"/>
          <w:shd w:val="clear" w:color="auto" w:fill="FFFFFF"/>
        </w:rPr>
        <w:t xml:space="preserve">, </w:t>
      </w:r>
      <w:r w:rsidR="00E9076A">
        <w:rPr>
          <w:rFonts w:ascii="Arial" w:hAnsi="Arial" w:cs="Arial"/>
          <w:sz w:val="20"/>
          <w:szCs w:val="20"/>
          <w:shd w:val="clear" w:color="auto" w:fill="FFFFFF"/>
        </w:rPr>
        <w:t>1/17</w:t>
      </w:r>
      <w:r w:rsidRPr="00BE121C">
        <w:rPr>
          <w:rFonts w:ascii="Arial" w:hAnsi="Arial" w:cs="Arial"/>
          <w:sz w:val="20"/>
          <w:szCs w:val="20"/>
          <w:shd w:val="clear" w:color="auto" w:fill="FFFFFF"/>
        </w:rPr>
        <w:t>).</w:t>
      </w:r>
    </w:p>
    <w:p w14:paraId="7B38650A" w14:textId="2E41AD00" w:rsidR="007944E4" w:rsidRDefault="00715DCF" w:rsidP="002B5667">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Članak 2</w:t>
      </w:r>
      <w:r w:rsidR="00337D46">
        <w:rPr>
          <w:rFonts w:ascii="Arial" w:hAnsi="Arial" w:cs="Arial"/>
          <w:color w:val="000000"/>
          <w:sz w:val="20"/>
          <w:szCs w:val="20"/>
          <w:shd w:val="clear" w:color="auto" w:fill="FFFFFF"/>
        </w:rPr>
        <w:t>3</w:t>
      </w:r>
      <w:r>
        <w:rPr>
          <w:rFonts w:ascii="Arial" w:hAnsi="Arial" w:cs="Arial"/>
          <w:color w:val="000000"/>
          <w:sz w:val="20"/>
          <w:szCs w:val="20"/>
          <w:shd w:val="clear" w:color="auto" w:fill="FFFFFF"/>
        </w:rPr>
        <w:t>.</w:t>
      </w:r>
    </w:p>
    <w:p w14:paraId="549BE29F" w14:textId="77777777" w:rsidR="00483E7B" w:rsidRDefault="00483E7B">
      <w:pPr>
        <w:rPr>
          <w:rFonts w:ascii="Arial" w:hAnsi="Arial" w:cs="Arial"/>
          <w:color w:val="000000"/>
          <w:sz w:val="20"/>
          <w:szCs w:val="20"/>
          <w:shd w:val="clear" w:color="auto" w:fill="FFFFFF"/>
        </w:rPr>
      </w:pPr>
      <w:r>
        <w:rPr>
          <w:rFonts w:ascii="Arial" w:hAnsi="Arial" w:cs="Arial"/>
          <w:color w:val="000000"/>
          <w:sz w:val="20"/>
          <w:szCs w:val="20"/>
          <w:shd w:val="clear" w:color="auto" w:fill="FFFFFF"/>
        </w:rPr>
        <w:t>Ova Odluka stupa na snagu 8 dana od dana objave u Službenom glasniku Općine Bistra.</w:t>
      </w:r>
    </w:p>
    <w:p w14:paraId="7B51D250" w14:textId="77777777" w:rsidR="00B76356" w:rsidRDefault="00B76356">
      <w:pPr>
        <w:rPr>
          <w:rFonts w:ascii="Arial" w:hAnsi="Arial" w:cs="Arial"/>
          <w:color w:val="000000"/>
          <w:sz w:val="20"/>
          <w:szCs w:val="20"/>
          <w:shd w:val="clear" w:color="auto" w:fill="FFFFFF"/>
        </w:rPr>
      </w:pPr>
    </w:p>
    <w:p w14:paraId="0CFE3E21" w14:textId="77777777" w:rsidR="00B76356" w:rsidRDefault="00B76356">
      <w:pPr>
        <w:rPr>
          <w:rFonts w:ascii="Arial" w:hAnsi="Arial" w:cs="Arial"/>
          <w:color w:val="000000"/>
          <w:sz w:val="20"/>
          <w:szCs w:val="20"/>
          <w:shd w:val="clear" w:color="auto" w:fill="FFFFFF"/>
        </w:rPr>
      </w:pPr>
    </w:p>
    <w:p w14:paraId="10A21D3B" w14:textId="4EC65B96" w:rsidR="00B76356" w:rsidRDefault="00B763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Predsjedn</w:t>
      </w:r>
      <w:r w:rsidR="009A15E5">
        <w:rPr>
          <w:rFonts w:ascii="Arial" w:hAnsi="Arial" w:cs="Arial"/>
          <w:color w:val="000000"/>
          <w:sz w:val="20"/>
          <w:szCs w:val="20"/>
          <w:shd w:val="clear" w:color="auto" w:fill="FFFFFF"/>
        </w:rPr>
        <w:t>ica</w:t>
      </w:r>
      <w:r>
        <w:rPr>
          <w:rFonts w:ascii="Arial" w:hAnsi="Arial" w:cs="Arial"/>
          <w:color w:val="000000"/>
          <w:sz w:val="20"/>
          <w:szCs w:val="20"/>
          <w:shd w:val="clear" w:color="auto" w:fill="FFFFFF"/>
        </w:rPr>
        <w:t xml:space="preserve"> Općinskog vijeća</w:t>
      </w:r>
    </w:p>
    <w:p w14:paraId="36481E7A" w14:textId="43663143" w:rsidR="00B76356" w:rsidRDefault="00B763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Danij</w:t>
      </w:r>
      <w:r w:rsidR="009A15E5">
        <w:rPr>
          <w:rFonts w:ascii="Arial" w:hAnsi="Arial" w:cs="Arial"/>
          <w:color w:val="000000"/>
          <w:sz w:val="20"/>
          <w:szCs w:val="20"/>
          <w:shd w:val="clear" w:color="auto" w:fill="FFFFFF"/>
        </w:rPr>
        <w:t>ela Maršić Peica</w:t>
      </w:r>
    </w:p>
    <w:p w14:paraId="595DB783" w14:textId="77777777" w:rsidR="00AE1F6A" w:rsidRDefault="00AE1F6A">
      <w:pPr>
        <w:rPr>
          <w:rFonts w:ascii="Arial" w:hAnsi="Arial" w:cs="Arial"/>
          <w:color w:val="000000"/>
          <w:sz w:val="20"/>
          <w:szCs w:val="20"/>
          <w:shd w:val="clear" w:color="auto" w:fill="FFFFFF"/>
        </w:rPr>
      </w:pPr>
    </w:p>
    <w:p w14:paraId="2C294824" w14:textId="77777777" w:rsidR="00AE1F6A" w:rsidRDefault="00AE1F6A">
      <w:pPr>
        <w:rPr>
          <w:rFonts w:ascii="Arial" w:hAnsi="Arial" w:cs="Arial"/>
          <w:color w:val="000000"/>
          <w:sz w:val="20"/>
          <w:szCs w:val="20"/>
          <w:shd w:val="clear" w:color="auto" w:fill="FFFFFF"/>
        </w:rPr>
      </w:pPr>
    </w:p>
    <w:p w14:paraId="0FD24A9F" w14:textId="77777777" w:rsidR="00AD79DD" w:rsidRDefault="00AD79DD">
      <w:pPr>
        <w:rPr>
          <w:rFonts w:ascii="Arial" w:hAnsi="Arial" w:cs="Arial"/>
          <w:color w:val="000000"/>
          <w:sz w:val="20"/>
          <w:szCs w:val="20"/>
          <w:shd w:val="clear" w:color="auto" w:fill="FFFFFF"/>
        </w:rPr>
      </w:pPr>
    </w:p>
    <w:p w14:paraId="4825A3AF" w14:textId="77777777" w:rsidR="00AD79DD" w:rsidRDefault="00AD79DD">
      <w:pPr>
        <w:rPr>
          <w:rFonts w:ascii="Arial" w:hAnsi="Arial" w:cs="Arial"/>
          <w:color w:val="000000"/>
          <w:sz w:val="20"/>
          <w:szCs w:val="20"/>
          <w:shd w:val="clear" w:color="auto" w:fill="FFFFFF"/>
        </w:rPr>
      </w:pPr>
    </w:p>
    <w:p w14:paraId="4FA30616" w14:textId="77777777" w:rsidR="00AD79DD" w:rsidRDefault="00AD79DD">
      <w:pPr>
        <w:rPr>
          <w:rFonts w:ascii="Arial" w:hAnsi="Arial" w:cs="Arial"/>
          <w:color w:val="000000"/>
          <w:sz w:val="20"/>
          <w:szCs w:val="20"/>
          <w:shd w:val="clear" w:color="auto" w:fill="FFFFFF"/>
        </w:rPr>
      </w:pPr>
    </w:p>
    <w:p w14:paraId="331DF6BB" w14:textId="77777777" w:rsidR="00AD79DD" w:rsidRDefault="00AD79DD">
      <w:pPr>
        <w:rPr>
          <w:rFonts w:ascii="Arial" w:hAnsi="Arial" w:cs="Arial"/>
          <w:color w:val="000000"/>
          <w:sz w:val="20"/>
          <w:szCs w:val="20"/>
          <w:shd w:val="clear" w:color="auto" w:fill="FFFFFF"/>
        </w:rPr>
      </w:pPr>
    </w:p>
    <w:p w14:paraId="54D18BA5" w14:textId="77777777" w:rsidR="00AD79DD" w:rsidRDefault="00AD79DD">
      <w:pPr>
        <w:rPr>
          <w:rFonts w:ascii="Arial" w:hAnsi="Arial" w:cs="Arial"/>
          <w:color w:val="000000"/>
          <w:sz w:val="20"/>
          <w:szCs w:val="20"/>
          <w:shd w:val="clear" w:color="auto" w:fill="FFFFFF"/>
        </w:rPr>
      </w:pPr>
    </w:p>
    <w:p w14:paraId="0DCDE890" w14:textId="77777777" w:rsidR="00AD79DD" w:rsidRDefault="00AD79DD">
      <w:pPr>
        <w:rPr>
          <w:rFonts w:ascii="Arial" w:hAnsi="Arial" w:cs="Arial"/>
          <w:color w:val="000000"/>
          <w:sz w:val="20"/>
          <w:szCs w:val="20"/>
          <w:shd w:val="clear" w:color="auto" w:fill="FFFFFF"/>
        </w:rPr>
      </w:pPr>
    </w:p>
    <w:p w14:paraId="01555BF6" w14:textId="77777777" w:rsidR="00AD79DD" w:rsidRDefault="00AD79DD">
      <w:pPr>
        <w:rPr>
          <w:rFonts w:ascii="Arial" w:hAnsi="Arial" w:cs="Arial"/>
          <w:color w:val="000000"/>
          <w:sz w:val="20"/>
          <w:szCs w:val="20"/>
          <w:shd w:val="clear" w:color="auto" w:fill="FFFFFF"/>
        </w:rPr>
      </w:pPr>
    </w:p>
    <w:p w14:paraId="4E5D00A6" w14:textId="77777777" w:rsidR="00AD79DD" w:rsidRDefault="00AD79DD">
      <w:pPr>
        <w:rPr>
          <w:rFonts w:ascii="Arial" w:hAnsi="Arial" w:cs="Arial"/>
          <w:color w:val="000000"/>
          <w:sz w:val="20"/>
          <w:szCs w:val="20"/>
          <w:shd w:val="clear" w:color="auto" w:fill="FFFFFF"/>
        </w:rPr>
      </w:pPr>
    </w:p>
    <w:p w14:paraId="051A5119" w14:textId="77777777" w:rsidR="00AE1F6A" w:rsidRDefault="00AE1F6A">
      <w:pPr>
        <w:rPr>
          <w:rFonts w:ascii="Arial" w:hAnsi="Arial" w:cs="Arial"/>
          <w:color w:val="000000"/>
          <w:sz w:val="20"/>
          <w:szCs w:val="20"/>
          <w:shd w:val="clear" w:color="auto" w:fill="FFFFFF"/>
        </w:rPr>
      </w:pPr>
    </w:p>
    <w:p w14:paraId="3FC33F84" w14:textId="77777777" w:rsidR="00AE1F6A" w:rsidRDefault="00AE1F6A">
      <w:pPr>
        <w:rPr>
          <w:rFonts w:ascii="Arial" w:hAnsi="Arial" w:cs="Arial"/>
          <w:color w:val="000000"/>
          <w:sz w:val="20"/>
          <w:szCs w:val="20"/>
          <w:shd w:val="clear" w:color="auto" w:fill="FFFFFF"/>
        </w:rPr>
      </w:pPr>
    </w:p>
    <w:p w14:paraId="0716D643" w14:textId="77777777" w:rsidR="00AE1F6A" w:rsidRDefault="00AE1F6A">
      <w:pPr>
        <w:rPr>
          <w:rFonts w:ascii="Arial" w:hAnsi="Arial" w:cs="Arial"/>
          <w:color w:val="000000"/>
          <w:sz w:val="20"/>
          <w:szCs w:val="20"/>
          <w:shd w:val="clear" w:color="auto" w:fill="FFFFFF"/>
        </w:rPr>
      </w:pPr>
    </w:p>
    <w:p w14:paraId="16EFFE6C" w14:textId="77777777" w:rsidR="00B65922" w:rsidRDefault="00B65922">
      <w:pPr>
        <w:rPr>
          <w:rFonts w:ascii="Arial" w:hAnsi="Arial" w:cs="Arial"/>
          <w:color w:val="000000"/>
          <w:sz w:val="20"/>
          <w:szCs w:val="20"/>
          <w:shd w:val="clear" w:color="auto" w:fill="FFFFFF"/>
        </w:rPr>
      </w:pPr>
    </w:p>
    <w:p w14:paraId="3A71FDB1" w14:textId="77777777" w:rsidR="00B65922" w:rsidRDefault="00B65922">
      <w:pPr>
        <w:rPr>
          <w:rFonts w:ascii="Arial" w:hAnsi="Arial" w:cs="Arial"/>
          <w:color w:val="000000"/>
          <w:sz w:val="20"/>
          <w:szCs w:val="20"/>
          <w:shd w:val="clear" w:color="auto" w:fill="FFFFFF"/>
        </w:rPr>
      </w:pPr>
    </w:p>
    <w:p w14:paraId="1F72B58B" w14:textId="77777777" w:rsidR="00B65922" w:rsidRDefault="00B65922">
      <w:pPr>
        <w:rPr>
          <w:rFonts w:ascii="Arial" w:hAnsi="Arial" w:cs="Arial"/>
          <w:color w:val="000000"/>
          <w:sz w:val="20"/>
          <w:szCs w:val="20"/>
          <w:shd w:val="clear" w:color="auto" w:fill="FFFFFF"/>
        </w:rPr>
      </w:pPr>
    </w:p>
    <w:p w14:paraId="40FAB407" w14:textId="77777777" w:rsidR="00AD79DD" w:rsidRDefault="00AD79DD">
      <w:pPr>
        <w:rPr>
          <w:rFonts w:ascii="Arial" w:hAnsi="Arial" w:cs="Arial"/>
          <w:color w:val="000000"/>
          <w:sz w:val="20"/>
          <w:szCs w:val="20"/>
          <w:shd w:val="clear" w:color="auto" w:fill="FFFFFF"/>
        </w:rPr>
      </w:pPr>
    </w:p>
    <w:p w14:paraId="676EDE9E" w14:textId="77777777" w:rsidR="00AD79DD" w:rsidRDefault="00AD79DD">
      <w:pPr>
        <w:rPr>
          <w:rFonts w:ascii="Arial" w:hAnsi="Arial" w:cs="Arial"/>
          <w:color w:val="000000"/>
          <w:sz w:val="20"/>
          <w:szCs w:val="20"/>
          <w:shd w:val="clear" w:color="auto" w:fill="FFFFFF"/>
        </w:rPr>
      </w:pPr>
    </w:p>
    <w:p w14:paraId="160F468F" w14:textId="77777777" w:rsidR="00AD79DD" w:rsidRDefault="00AD79DD">
      <w:pPr>
        <w:rPr>
          <w:rFonts w:ascii="Arial" w:hAnsi="Arial" w:cs="Arial"/>
          <w:color w:val="000000"/>
          <w:sz w:val="20"/>
          <w:szCs w:val="20"/>
          <w:shd w:val="clear" w:color="auto" w:fill="FFFFFF"/>
        </w:rPr>
      </w:pPr>
    </w:p>
    <w:p w14:paraId="5ABBD2C4" w14:textId="77777777" w:rsidR="00AD79DD" w:rsidRDefault="00AD79DD">
      <w:pPr>
        <w:rPr>
          <w:rFonts w:ascii="Arial" w:hAnsi="Arial" w:cs="Arial"/>
          <w:color w:val="000000"/>
          <w:sz w:val="20"/>
          <w:szCs w:val="20"/>
          <w:shd w:val="clear" w:color="auto" w:fill="FFFFFF"/>
        </w:rPr>
      </w:pPr>
    </w:p>
    <w:p w14:paraId="60E3D309" w14:textId="77777777" w:rsidR="00B65922" w:rsidRDefault="00B65922">
      <w:pPr>
        <w:rPr>
          <w:rFonts w:ascii="Arial" w:hAnsi="Arial" w:cs="Arial"/>
          <w:color w:val="000000"/>
          <w:sz w:val="20"/>
          <w:szCs w:val="20"/>
          <w:shd w:val="clear" w:color="auto" w:fill="FFFFFF"/>
        </w:rPr>
      </w:pPr>
    </w:p>
    <w:p w14:paraId="1A4DDD21" w14:textId="77777777" w:rsidR="00350001" w:rsidRDefault="00350001">
      <w:pPr>
        <w:rPr>
          <w:rFonts w:ascii="Arial" w:hAnsi="Arial" w:cs="Arial"/>
          <w:color w:val="000000"/>
          <w:sz w:val="20"/>
          <w:szCs w:val="20"/>
          <w:shd w:val="clear" w:color="auto" w:fill="FFFFFF"/>
        </w:rPr>
      </w:pPr>
    </w:p>
    <w:p w14:paraId="690FF12B" w14:textId="3023A1D6" w:rsidR="006F4685" w:rsidRDefault="006F4685" w:rsidP="00A85A5D">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OBRAZLOŽENJE</w:t>
      </w:r>
    </w:p>
    <w:p w14:paraId="63968BCA" w14:textId="007A402C" w:rsidR="006F4685" w:rsidRPr="006F4685" w:rsidRDefault="006F4685" w:rsidP="006F4685">
      <w:pPr>
        <w:pStyle w:val="Odlomakpopisa"/>
        <w:numPr>
          <w:ilvl w:val="0"/>
          <w:numId w:val="6"/>
        </w:numPr>
        <w:rPr>
          <w:rFonts w:ascii="Arial" w:hAnsi="Arial" w:cs="Arial"/>
          <w:color w:val="000000"/>
          <w:sz w:val="20"/>
          <w:szCs w:val="20"/>
          <w:shd w:val="clear" w:color="auto" w:fill="FFFFFF"/>
        </w:rPr>
      </w:pPr>
      <w:r>
        <w:rPr>
          <w:rFonts w:ascii="Arial" w:hAnsi="Arial" w:cs="Arial"/>
          <w:color w:val="000000"/>
          <w:sz w:val="20"/>
          <w:szCs w:val="20"/>
          <w:shd w:val="clear" w:color="auto" w:fill="FFFFFF"/>
        </w:rPr>
        <w:t>Pravni temelj</w:t>
      </w:r>
    </w:p>
    <w:p w14:paraId="5B6CAD7C" w14:textId="77777777" w:rsidR="006F4685" w:rsidRDefault="006F4685">
      <w:pPr>
        <w:rPr>
          <w:rFonts w:ascii="Arial" w:hAnsi="Arial" w:cs="Arial"/>
          <w:color w:val="000000"/>
          <w:sz w:val="20"/>
          <w:szCs w:val="20"/>
          <w:shd w:val="clear" w:color="auto" w:fill="FFFFFF"/>
        </w:rPr>
      </w:pPr>
    </w:p>
    <w:p w14:paraId="09DA976E" w14:textId="77777777" w:rsidR="00A85A5D"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 xml:space="preserve">Temeljem članka 35. st 1. točke 4. </w:t>
      </w:r>
      <w:r w:rsidR="00A85A5D" w:rsidRPr="00A85A5D">
        <w:rPr>
          <w:rFonts w:ascii="Arial" w:hAnsi="Arial" w:cs="Arial"/>
          <w:color w:val="000000"/>
          <w:sz w:val="20"/>
          <w:szCs w:val="20"/>
          <w:shd w:val="clear" w:color="auto" w:fill="FFFFFF"/>
        </w:rPr>
        <w:t xml:space="preserve">Zakona o lokalnoj i područnoj (regionalnoj) samoupravi )NN 33/01, 60/01, 129/05, 109/07, 125/08, 36/09, 36/09, 150/11, 144/12, 19/13, 137/15, 123/17, 98/19, 144/20) </w:t>
      </w:r>
    </w:p>
    <w:p w14:paraId="3008B252" w14:textId="0C1E84D5"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Predstavničko tijelo:</w:t>
      </w:r>
    </w:p>
    <w:p w14:paraId="5B2996AD" w14:textId="5D36190E" w:rsidR="006F4685" w:rsidRPr="00A85A5D" w:rsidRDefault="00A85A5D"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w:t>
      </w:r>
      <w:r w:rsidR="006F4685" w:rsidRPr="00A85A5D">
        <w:rPr>
          <w:rFonts w:ascii="Arial" w:hAnsi="Arial" w:cs="Arial"/>
          <w:color w:val="000000"/>
          <w:sz w:val="20"/>
          <w:szCs w:val="20"/>
          <w:shd w:val="clear" w:color="auto" w:fill="FFFFFF"/>
        </w:rPr>
        <w:t>4. uređuje ustrojstvo i djelokrug upravnih tijela jedinice lokalne, odnosno područne (regionalne) samouprave,</w:t>
      </w:r>
      <w:r w:rsidRPr="00A85A5D">
        <w:rPr>
          <w:rFonts w:ascii="Arial" w:hAnsi="Arial" w:cs="Arial"/>
          <w:color w:val="000000"/>
          <w:sz w:val="20"/>
          <w:szCs w:val="20"/>
          <w:shd w:val="clear" w:color="auto" w:fill="FFFFFF"/>
        </w:rPr>
        <w:t>“</w:t>
      </w:r>
    </w:p>
    <w:p w14:paraId="6BD4A37E" w14:textId="55638B72"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Članak 53. Zakona propisuje da se za obavljanje poslova iz samoupravnog djelokruga jedinica lokalne i područne (regionalne) samouprave kao i povjerenih poslova državne uprave ustrojavaju upravni odjeli i službe (upravna tijela).</w:t>
      </w:r>
    </w:p>
    <w:p w14:paraId="6A17511B" w14:textId="6F61DB39"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U općinama i gradovima može se ustrojiti jedinstveni upravni odjel za obavljanje svih poslova iz samoupravnog djelokruga.</w:t>
      </w:r>
    </w:p>
    <w:p w14:paraId="253479E8" w14:textId="0EF963D8" w:rsidR="006F4685" w:rsidRPr="00A85A5D" w:rsidRDefault="006F4685" w:rsidP="00264DED">
      <w:pPr>
        <w:jc w:val="both"/>
        <w:rPr>
          <w:rFonts w:ascii="Arial" w:hAnsi="Arial" w:cs="Arial"/>
          <w:color w:val="000000"/>
          <w:sz w:val="20"/>
          <w:szCs w:val="20"/>
          <w:shd w:val="clear" w:color="auto" w:fill="FFFFFF"/>
        </w:rPr>
      </w:pPr>
      <w:r w:rsidRPr="00A85A5D">
        <w:rPr>
          <w:rFonts w:ascii="Arial" w:hAnsi="Arial" w:cs="Arial"/>
          <w:color w:val="000000"/>
          <w:sz w:val="20"/>
          <w:szCs w:val="20"/>
          <w:shd w:val="clear" w:color="auto" w:fill="FFFFFF"/>
        </w:rPr>
        <w:t>Ustrojstvo upravnih tijela iz stavka 1. i 2. članka 53. uređuje se općim aktom jedinice lokalne, odnosno područne (regionalne) samouprave u skladu sa statutom i zakonom.</w:t>
      </w:r>
    </w:p>
    <w:p w14:paraId="6FB48FAE" w14:textId="3E4FE456" w:rsidR="006F4685" w:rsidRPr="00A85A5D" w:rsidRDefault="006F4685" w:rsidP="00264DED">
      <w:pPr>
        <w:jc w:val="both"/>
        <w:rPr>
          <w:rFonts w:ascii="Arial" w:hAnsi="Arial" w:cs="Arial"/>
          <w:sz w:val="20"/>
          <w:szCs w:val="20"/>
        </w:rPr>
      </w:pPr>
      <w:r w:rsidRPr="00A85A5D">
        <w:rPr>
          <w:rFonts w:ascii="Arial" w:hAnsi="Arial" w:cs="Arial"/>
          <w:sz w:val="20"/>
          <w:szCs w:val="20"/>
        </w:rPr>
        <w:t>Člankom 4. Zakona o službenicima i namještenicima u lokalnoj i područnoj regionalnoj samoupravi (NN br. 86/08, 61/11, 04/18, 112/19, 17/25) propisano je donošenje Pravilnika o unutarnjem redu kojim se utvrđuju unutarnje ustrojstvo upravnih tijela, nazivi i opisi poslova radnih mjesta, stručni i drugi uvjeti za raspored na radna mjesta, broj izvršitelja i druga pitanja od značaja za rad upravnih tijela u skladu sa statutom i općim aktima lokalne jedinice.</w:t>
      </w:r>
    </w:p>
    <w:p w14:paraId="48A9023A" w14:textId="128E5452" w:rsidR="006F4685" w:rsidRDefault="006F4685" w:rsidP="00264DED">
      <w:pPr>
        <w:jc w:val="both"/>
        <w:rPr>
          <w:rFonts w:ascii="Arial" w:hAnsi="Arial" w:cs="Arial"/>
          <w:sz w:val="20"/>
          <w:szCs w:val="20"/>
        </w:rPr>
      </w:pPr>
      <w:r w:rsidRPr="00A85A5D">
        <w:rPr>
          <w:rFonts w:ascii="Arial" w:hAnsi="Arial" w:cs="Arial"/>
          <w:sz w:val="20"/>
          <w:szCs w:val="20"/>
        </w:rPr>
        <w:t>Pravilnik o unutarnjem redu donosi se u roku od tri mjeseca od stupanja na snagu odluke o ustrojstvu upravnih tijela.</w:t>
      </w:r>
      <w:bookmarkEnd w:id="0"/>
    </w:p>
    <w:p w14:paraId="1856CD19" w14:textId="77777777" w:rsidR="003F20B9" w:rsidRDefault="003F20B9" w:rsidP="00264DED">
      <w:pPr>
        <w:jc w:val="both"/>
        <w:rPr>
          <w:rFonts w:ascii="Arial" w:hAnsi="Arial" w:cs="Arial"/>
          <w:sz w:val="20"/>
          <w:szCs w:val="20"/>
        </w:rPr>
      </w:pPr>
    </w:p>
    <w:p w14:paraId="7A032B82" w14:textId="5E94CB33" w:rsidR="003F20B9" w:rsidRPr="003F20B9" w:rsidRDefault="00C639ED" w:rsidP="001466A3">
      <w:pPr>
        <w:ind w:firstLine="708"/>
        <w:jc w:val="both"/>
        <w:rPr>
          <w:rFonts w:ascii="Arial" w:hAnsi="Arial" w:cs="Arial"/>
          <w:sz w:val="20"/>
          <w:szCs w:val="20"/>
        </w:rPr>
      </w:pPr>
      <w:r>
        <w:rPr>
          <w:rFonts w:ascii="Arial" w:hAnsi="Arial" w:cs="Arial"/>
          <w:sz w:val="20"/>
          <w:szCs w:val="20"/>
        </w:rPr>
        <w:t>2</w:t>
      </w:r>
      <w:r w:rsidR="003F20B9" w:rsidRPr="003F20B9">
        <w:rPr>
          <w:rFonts w:ascii="Arial" w:hAnsi="Arial" w:cs="Arial"/>
          <w:sz w:val="20"/>
          <w:szCs w:val="20"/>
        </w:rPr>
        <w:t>.</w:t>
      </w:r>
      <w:r w:rsidR="003F20B9" w:rsidRPr="003F20B9">
        <w:rPr>
          <w:rFonts w:ascii="Arial" w:hAnsi="Arial" w:cs="Arial"/>
          <w:sz w:val="20"/>
          <w:szCs w:val="20"/>
        </w:rPr>
        <w:tab/>
        <w:t>Osnovna pitanja i prikaz stanja</w:t>
      </w:r>
    </w:p>
    <w:p w14:paraId="00A94E24" w14:textId="598C602F" w:rsidR="001A3002" w:rsidRDefault="003F20B9" w:rsidP="003F20B9">
      <w:pPr>
        <w:jc w:val="both"/>
        <w:rPr>
          <w:rFonts w:ascii="Arial" w:hAnsi="Arial" w:cs="Arial"/>
          <w:sz w:val="20"/>
          <w:szCs w:val="20"/>
        </w:rPr>
      </w:pPr>
      <w:r>
        <w:rPr>
          <w:rFonts w:ascii="Arial" w:hAnsi="Arial" w:cs="Arial"/>
          <w:sz w:val="20"/>
          <w:szCs w:val="20"/>
        </w:rPr>
        <w:t>U Općini Bistra ustrojen je Jedinstveni upravni odjel sa 4 odsjeka</w:t>
      </w:r>
      <w:r w:rsidR="007944E4">
        <w:rPr>
          <w:rFonts w:ascii="Arial" w:hAnsi="Arial" w:cs="Arial"/>
          <w:sz w:val="20"/>
          <w:szCs w:val="20"/>
        </w:rPr>
        <w:t>.</w:t>
      </w:r>
      <w:r>
        <w:rPr>
          <w:rFonts w:ascii="Arial" w:hAnsi="Arial" w:cs="Arial"/>
          <w:sz w:val="20"/>
          <w:szCs w:val="20"/>
        </w:rPr>
        <w:t xml:space="preserve"> </w:t>
      </w:r>
      <w:r w:rsidR="007944E4">
        <w:rPr>
          <w:rFonts w:ascii="Arial" w:hAnsi="Arial" w:cs="Arial"/>
          <w:sz w:val="20"/>
          <w:szCs w:val="20"/>
        </w:rPr>
        <w:t>P</w:t>
      </w:r>
      <w:r>
        <w:rPr>
          <w:rFonts w:ascii="Arial" w:hAnsi="Arial" w:cs="Arial"/>
          <w:sz w:val="20"/>
          <w:szCs w:val="20"/>
        </w:rPr>
        <w:t>ovećanjem</w:t>
      </w:r>
      <w:r w:rsidR="007944E4">
        <w:rPr>
          <w:rFonts w:ascii="Arial" w:hAnsi="Arial" w:cs="Arial"/>
          <w:sz w:val="20"/>
          <w:szCs w:val="20"/>
        </w:rPr>
        <w:t xml:space="preserve"> broja</w:t>
      </w:r>
      <w:r>
        <w:rPr>
          <w:rFonts w:ascii="Arial" w:hAnsi="Arial" w:cs="Arial"/>
          <w:sz w:val="20"/>
          <w:szCs w:val="20"/>
        </w:rPr>
        <w:t xml:space="preserve"> odsjeka želi se povećati učinkovitost i odgovornost službenika. Na dan 31.12.2025. godine u Jedinstvenom upravnom odjelu zaposleno je 10 službenika i namještenika što je nedostatan broj </w:t>
      </w:r>
      <w:r w:rsidR="001A3002">
        <w:rPr>
          <w:rFonts w:ascii="Arial" w:hAnsi="Arial" w:cs="Arial"/>
          <w:sz w:val="20"/>
          <w:szCs w:val="20"/>
        </w:rPr>
        <w:t>kadrovskog kapaciteta u odnosu na obim i složenost poslova te poštivanje zakonskih procedura, formi i rokova.</w:t>
      </w:r>
    </w:p>
    <w:p w14:paraId="66A90BD1" w14:textId="778154DE" w:rsidR="003F20B9" w:rsidRDefault="001A3002" w:rsidP="003F20B9">
      <w:pPr>
        <w:jc w:val="both"/>
        <w:rPr>
          <w:rFonts w:ascii="Arial" w:hAnsi="Arial" w:cs="Arial"/>
          <w:sz w:val="20"/>
          <w:szCs w:val="20"/>
        </w:rPr>
      </w:pPr>
      <w:r>
        <w:rPr>
          <w:rFonts w:ascii="Arial" w:hAnsi="Arial" w:cs="Arial"/>
          <w:sz w:val="20"/>
          <w:szCs w:val="20"/>
        </w:rPr>
        <w:t>Radi usporedbe u 2024. godini u Jedinstvenom upravnom odjelu Općine Bistra bilo je zaposleno 13 službenika i namještenika,</w:t>
      </w:r>
      <w:r w:rsidR="007944E4">
        <w:rPr>
          <w:rFonts w:ascii="Arial" w:hAnsi="Arial" w:cs="Arial"/>
          <w:sz w:val="20"/>
          <w:szCs w:val="20"/>
        </w:rPr>
        <w:t xml:space="preserve"> a</w:t>
      </w:r>
      <w:r>
        <w:rPr>
          <w:rFonts w:ascii="Arial" w:hAnsi="Arial" w:cs="Arial"/>
          <w:sz w:val="20"/>
          <w:szCs w:val="20"/>
        </w:rPr>
        <w:t xml:space="preserve"> obim i složenost poslova nikako se nije umanjio već povećao.</w:t>
      </w:r>
    </w:p>
    <w:p w14:paraId="328ABC3E" w14:textId="6F20EC3F" w:rsidR="001A3002" w:rsidRPr="003F20B9" w:rsidRDefault="001A3002" w:rsidP="003F20B9">
      <w:pPr>
        <w:jc w:val="both"/>
        <w:rPr>
          <w:rFonts w:ascii="Arial" w:hAnsi="Arial" w:cs="Arial"/>
          <w:sz w:val="20"/>
          <w:szCs w:val="20"/>
        </w:rPr>
      </w:pPr>
      <w:r>
        <w:rPr>
          <w:rFonts w:ascii="Arial" w:hAnsi="Arial" w:cs="Arial"/>
          <w:sz w:val="20"/>
          <w:szCs w:val="20"/>
        </w:rPr>
        <w:t>U 2026. godini planira se zaposliti 3 službenika u Jedinstvenom upravnom odjelu Općine Bistra.</w:t>
      </w:r>
    </w:p>
    <w:p w14:paraId="32BE11DE" w14:textId="77777777" w:rsidR="003F20B9" w:rsidRPr="003F20B9" w:rsidRDefault="003F20B9" w:rsidP="003F20B9">
      <w:pPr>
        <w:jc w:val="both"/>
        <w:rPr>
          <w:rFonts w:ascii="Arial" w:hAnsi="Arial" w:cs="Arial"/>
          <w:sz w:val="20"/>
          <w:szCs w:val="20"/>
        </w:rPr>
      </w:pPr>
    </w:p>
    <w:p w14:paraId="40C03F46" w14:textId="0F2982DB" w:rsidR="003F20B9" w:rsidRPr="003F20B9" w:rsidRDefault="00C639ED" w:rsidP="001466A3">
      <w:pPr>
        <w:ind w:firstLine="708"/>
        <w:jc w:val="both"/>
        <w:rPr>
          <w:rFonts w:ascii="Arial" w:hAnsi="Arial" w:cs="Arial"/>
          <w:sz w:val="20"/>
          <w:szCs w:val="20"/>
        </w:rPr>
      </w:pPr>
      <w:r>
        <w:rPr>
          <w:rFonts w:ascii="Arial" w:hAnsi="Arial" w:cs="Arial"/>
          <w:sz w:val="20"/>
          <w:szCs w:val="20"/>
        </w:rPr>
        <w:t>3</w:t>
      </w:r>
      <w:r w:rsidR="003F20B9" w:rsidRPr="003F20B9">
        <w:rPr>
          <w:rFonts w:ascii="Arial" w:hAnsi="Arial" w:cs="Arial"/>
          <w:sz w:val="20"/>
          <w:szCs w:val="20"/>
        </w:rPr>
        <w:t>.</w:t>
      </w:r>
      <w:r w:rsidR="003F20B9" w:rsidRPr="003F20B9">
        <w:rPr>
          <w:rFonts w:ascii="Arial" w:hAnsi="Arial" w:cs="Arial"/>
          <w:sz w:val="20"/>
          <w:szCs w:val="20"/>
        </w:rPr>
        <w:tab/>
        <w:t>Procjena financijskih sredstava</w:t>
      </w:r>
    </w:p>
    <w:p w14:paraId="09927011" w14:textId="2962F8A1" w:rsidR="003F20B9" w:rsidRPr="00A85A5D" w:rsidRDefault="00C639ED" w:rsidP="00264DED">
      <w:pPr>
        <w:jc w:val="both"/>
        <w:rPr>
          <w:rFonts w:ascii="Arial" w:hAnsi="Arial" w:cs="Arial"/>
          <w:sz w:val="20"/>
          <w:szCs w:val="20"/>
        </w:rPr>
      </w:pPr>
      <w:r w:rsidRPr="00C639ED">
        <w:rPr>
          <w:rFonts w:ascii="Arial" w:hAnsi="Arial" w:cs="Arial"/>
          <w:sz w:val="20"/>
          <w:szCs w:val="20"/>
        </w:rPr>
        <w:t xml:space="preserve">Sredstva za </w:t>
      </w:r>
      <w:r>
        <w:rPr>
          <w:rFonts w:ascii="Arial" w:hAnsi="Arial" w:cs="Arial"/>
          <w:sz w:val="20"/>
          <w:szCs w:val="20"/>
        </w:rPr>
        <w:t>plaće</w:t>
      </w:r>
      <w:r w:rsidR="001466A3">
        <w:rPr>
          <w:rFonts w:ascii="Arial" w:hAnsi="Arial" w:cs="Arial"/>
          <w:sz w:val="20"/>
          <w:szCs w:val="20"/>
        </w:rPr>
        <w:t xml:space="preserve"> za redovan rad</w:t>
      </w:r>
      <w:r w:rsidR="009A6523">
        <w:rPr>
          <w:rFonts w:ascii="Arial" w:hAnsi="Arial" w:cs="Arial"/>
          <w:sz w:val="20"/>
          <w:szCs w:val="20"/>
        </w:rPr>
        <w:t>,</w:t>
      </w:r>
      <w:r>
        <w:rPr>
          <w:rFonts w:ascii="Arial" w:hAnsi="Arial" w:cs="Arial"/>
          <w:sz w:val="20"/>
          <w:szCs w:val="20"/>
        </w:rPr>
        <w:t xml:space="preserve"> ostale </w:t>
      </w:r>
      <w:r w:rsidR="001466A3">
        <w:rPr>
          <w:rFonts w:ascii="Arial" w:hAnsi="Arial" w:cs="Arial"/>
          <w:sz w:val="20"/>
          <w:szCs w:val="20"/>
        </w:rPr>
        <w:t>rashode za zaposlene te doprinosi za obvezno zdravstveno osiguranje</w:t>
      </w:r>
      <w:r w:rsidR="009A6523">
        <w:rPr>
          <w:rFonts w:ascii="Arial" w:hAnsi="Arial" w:cs="Arial"/>
          <w:sz w:val="20"/>
          <w:szCs w:val="20"/>
        </w:rPr>
        <w:t xml:space="preserve"> službenika i namještenika</w:t>
      </w:r>
      <w:r>
        <w:rPr>
          <w:rFonts w:ascii="Arial" w:hAnsi="Arial" w:cs="Arial"/>
          <w:sz w:val="20"/>
          <w:szCs w:val="20"/>
        </w:rPr>
        <w:t xml:space="preserve"> planirana su u </w:t>
      </w:r>
      <w:r w:rsidRPr="00C639ED">
        <w:rPr>
          <w:rFonts w:ascii="Arial" w:hAnsi="Arial" w:cs="Arial"/>
          <w:sz w:val="20"/>
          <w:szCs w:val="20"/>
        </w:rPr>
        <w:t>Proračuna Općine Bistra za 202</w:t>
      </w:r>
      <w:r>
        <w:rPr>
          <w:rFonts w:ascii="Arial" w:hAnsi="Arial" w:cs="Arial"/>
          <w:sz w:val="20"/>
          <w:szCs w:val="20"/>
        </w:rPr>
        <w:t>6</w:t>
      </w:r>
      <w:r w:rsidRPr="00C639ED">
        <w:rPr>
          <w:rFonts w:ascii="Arial" w:hAnsi="Arial" w:cs="Arial"/>
          <w:sz w:val="20"/>
          <w:szCs w:val="20"/>
        </w:rPr>
        <w:t>. godinu na poziciji R-0</w:t>
      </w:r>
      <w:r>
        <w:rPr>
          <w:rFonts w:ascii="Arial" w:hAnsi="Arial" w:cs="Arial"/>
          <w:sz w:val="20"/>
          <w:szCs w:val="20"/>
        </w:rPr>
        <w:t>25, R-027, R-029.</w:t>
      </w:r>
    </w:p>
    <w:sectPr w:rsidR="003F20B9" w:rsidRPr="00A85A5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CE18" w14:textId="77777777" w:rsidR="00D437D0" w:rsidRDefault="00D437D0" w:rsidP="009740CD">
      <w:pPr>
        <w:spacing w:after="0" w:line="240" w:lineRule="auto"/>
      </w:pPr>
      <w:r>
        <w:separator/>
      </w:r>
    </w:p>
  </w:endnote>
  <w:endnote w:type="continuationSeparator" w:id="0">
    <w:p w14:paraId="46875A5B" w14:textId="77777777" w:rsidR="00D437D0" w:rsidRDefault="00D437D0" w:rsidP="0097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B9B4" w14:textId="775003DD" w:rsidR="006905DA" w:rsidRDefault="006905DA">
    <w:pPr>
      <w:pStyle w:val="Podnoje"/>
    </w:pPr>
    <w:r>
      <w:rPr>
        <w:noProof/>
        <w:color w:val="5B9BD5" w:themeColor="accent1"/>
      </w:rPr>
      <mc:AlternateContent>
        <mc:Choice Requires="wps">
          <w:drawing>
            <wp:anchor distT="0" distB="0" distL="114300" distR="114300" simplePos="0" relativeHeight="251659264" behindDoc="0" locked="0" layoutInCell="1" allowOverlap="1" wp14:anchorId="53B13E41" wp14:editId="51AE1EF3">
              <wp:simplePos x="0" y="0"/>
              <wp:positionH relativeFrom="page">
                <wp:align>center</wp:align>
              </wp:positionH>
              <wp:positionV relativeFrom="page">
                <wp:align>center</wp:align>
              </wp:positionV>
              <wp:extent cx="7364730" cy="9528810"/>
              <wp:effectExtent l="0" t="0" r="26670" b="26670"/>
              <wp:wrapNone/>
              <wp:docPr id="452" name="Pravokutni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E66D0B" id="Pravokutni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Pr>
        <w:rFonts w:asciiTheme="majorHAnsi" w:eastAsiaTheme="majorEastAsia" w:hAnsiTheme="majorHAnsi" w:cstheme="majorBidi"/>
        <w:color w:val="5B9BD5" w:themeColor="accent1"/>
        <w:sz w:val="20"/>
        <w:szCs w:val="20"/>
      </w:rPr>
      <w:t>2</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1719" w14:textId="77777777" w:rsidR="00D437D0" w:rsidRDefault="00D437D0" w:rsidP="009740CD">
      <w:pPr>
        <w:spacing w:after="0" w:line="240" w:lineRule="auto"/>
      </w:pPr>
      <w:r>
        <w:separator/>
      </w:r>
    </w:p>
  </w:footnote>
  <w:footnote w:type="continuationSeparator" w:id="0">
    <w:p w14:paraId="337AA311" w14:textId="77777777" w:rsidR="00D437D0" w:rsidRDefault="00D437D0" w:rsidP="0097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214B" w14:textId="63E640EA" w:rsidR="009740CD" w:rsidRDefault="009740CD">
    <w:pPr>
      <w:pStyle w:val="Zaglavlje"/>
    </w:pPr>
    <w:r>
      <w:tab/>
    </w:r>
    <w:r>
      <w:tab/>
    </w:r>
    <w:r>
      <w:tab/>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5E23"/>
    <w:multiLevelType w:val="hybridMultilevel"/>
    <w:tmpl w:val="CDD02BA8"/>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63D66F8"/>
    <w:multiLevelType w:val="hybridMultilevel"/>
    <w:tmpl w:val="857EA1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095A8F"/>
    <w:multiLevelType w:val="hybridMultilevel"/>
    <w:tmpl w:val="C59A283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781012"/>
    <w:multiLevelType w:val="hybridMultilevel"/>
    <w:tmpl w:val="F2706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CD1CBD"/>
    <w:multiLevelType w:val="hybridMultilevel"/>
    <w:tmpl w:val="9370D9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E37D0B"/>
    <w:multiLevelType w:val="hybridMultilevel"/>
    <w:tmpl w:val="70944CAC"/>
    <w:lvl w:ilvl="0" w:tplc="AA52BB18">
      <w:numFmt w:val="bullet"/>
      <w:lvlText w:val="-"/>
      <w:lvlJc w:val="left"/>
      <w:pPr>
        <w:ind w:left="720" w:hanging="360"/>
      </w:pPr>
      <w:rPr>
        <w:rFonts w:ascii="Calibri" w:eastAsiaTheme="minorHAnsi" w:hAnsi="Calibri" w:cs="Calibri" w:hint="default"/>
        <w:color w:val="auto"/>
        <w:sz w:val="22"/>
      </w:rPr>
    </w:lvl>
    <w:lvl w:ilvl="1" w:tplc="C91841E0">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15321511">
    <w:abstractNumId w:val="1"/>
  </w:num>
  <w:num w:numId="2" w16cid:durableId="718940395">
    <w:abstractNumId w:val="3"/>
  </w:num>
  <w:num w:numId="3" w16cid:durableId="589001132">
    <w:abstractNumId w:val="2"/>
  </w:num>
  <w:num w:numId="4" w16cid:durableId="670761118">
    <w:abstractNumId w:val="0"/>
  </w:num>
  <w:num w:numId="5" w16cid:durableId="2048412108">
    <w:abstractNumId w:val="5"/>
  </w:num>
  <w:num w:numId="6" w16cid:durableId="181228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CF"/>
    <w:rsid w:val="0002788A"/>
    <w:rsid w:val="00083BA9"/>
    <w:rsid w:val="00091CA7"/>
    <w:rsid w:val="00092E15"/>
    <w:rsid w:val="000F5A30"/>
    <w:rsid w:val="001466A3"/>
    <w:rsid w:val="00190961"/>
    <w:rsid w:val="001A3002"/>
    <w:rsid w:val="001B6CC1"/>
    <w:rsid w:val="001D09F1"/>
    <w:rsid w:val="001F0B58"/>
    <w:rsid w:val="0025186A"/>
    <w:rsid w:val="00264DED"/>
    <w:rsid w:val="002B5667"/>
    <w:rsid w:val="0031290D"/>
    <w:rsid w:val="003145AF"/>
    <w:rsid w:val="00337D46"/>
    <w:rsid w:val="00350001"/>
    <w:rsid w:val="00353D05"/>
    <w:rsid w:val="00367894"/>
    <w:rsid w:val="00395674"/>
    <w:rsid w:val="003F20B9"/>
    <w:rsid w:val="00412A84"/>
    <w:rsid w:val="004200AB"/>
    <w:rsid w:val="004337D8"/>
    <w:rsid w:val="00447075"/>
    <w:rsid w:val="00457C56"/>
    <w:rsid w:val="0046609E"/>
    <w:rsid w:val="00474478"/>
    <w:rsid w:val="00483E7B"/>
    <w:rsid w:val="004934B3"/>
    <w:rsid w:val="004D7B8A"/>
    <w:rsid w:val="00572322"/>
    <w:rsid w:val="00582517"/>
    <w:rsid w:val="005C1916"/>
    <w:rsid w:val="005C6740"/>
    <w:rsid w:val="005D7C6F"/>
    <w:rsid w:val="0061345C"/>
    <w:rsid w:val="00675D34"/>
    <w:rsid w:val="006905DA"/>
    <w:rsid w:val="00695279"/>
    <w:rsid w:val="006A2D4E"/>
    <w:rsid w:val="006A5A6F"/>
    <w:rsid w:val="006A5FCB"/>
    <w:rsid w:val="006E73F4"/>
    <w:rsid w:val="006F4685"/>
    <w:rsid w:val="00715DCF"/>
    <w:rsid w:val="00740193"/>
    <w:rsid w:val="00757383"/>
    <w:rsid w:val="00764A59"/>
    <w:rsid w:val="007944E4"/>
    <w:rsid w:val="00795D70"/>
    <w:rsid w:val="00797E07"/>
    <w:rsid w:val="007D401D"/>
    <w:rsid w:val="007E5C5C"/>
    <w:rsid w:val="007F5B32"/>
    <w:rsid w:val="007F771C"/>
    <w:rsid w:val="00827DD5"/>
    <w:rsid w:val="00854D42"/>
    <w:rsid w:val="00863F1E"/>
    <w:rsid w:val="008B258C"/>
    <w:rsid w:val="00925170"/>
    <w:rsid w:val="00945986"/>
    <w:rsid w:val="0095621F"/>
    <w:rsid w:val="009601F0"/>
    <w:rsid w:val="009740CD"/>
    <w:rsid w:val="00981F21"/>
    <w:rsid w:val="009A15E5"/>
    <w:rsid w:val="009A6523"/>
    <w:rsid w:val="00A7286C"/>
    <w:rsid w:val="00A85760"/>
    <w:rsid w:val="00A85A5D"/>
    <w:rsid w:val="00AD79DD"/>
    <w:rsid w:val="00AE1F6A"/>
    <w:rsid w:val="00B17736"/>
    <w:rsid w:val="00B42FBC"/>
    <w:rsid w:val="00B65922"/>
    <w:rsid w:val="00B76356"/>
    <w:rsid w:val="00B91799"/>
    <w:rsid w:val="00BE121C"/>
    <w:rsid w:val="00C01475"/>
    <w:rsid w:val="00C639ED"/>
    <w:rsid w:val="00C81431"/>
    <w:rsid w:val="00CF4283"/>
    <w:rsid w:val="00D437D0"/>
    <w:rsid w:val="00D827EC"/>
    <w:rsid w:val="00DB62EA"/>
    <w:rsid w:val="00E07DA3"/>
    <w:rsid w:val="00E9076A"/>
    <w:rsid w:val="00E93B1F"/>
    <w:rsid w:val="00ED3E10"/>
    <w:rsid w:val="00F32584"/>
    <w:rsid w:val="00F33E4D"/>
    <w:rsid w:val="00F529B3"/>
    <w:rsid w:val="00FA2FAD"/>
    <w:rsid w:val="00FB60F1"/>
    <w:rsid w:val="00FD26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EDF2"/>
  <w15:chartTrackingRefBased/>
  <w15:docId w15:val="{23E305C1-92F8-4623-BF16-89AF3C1A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715DCF"/>
  </w:style>
  <w:style w:type="paragraph" w:styleId="Odlomakpopisa">
    <w:name w:val="List Paragraph"/>
    <w:basedOn w:val="Normal"/>
    <w:uiPriority w:val="34"/>
    <w:qFormat/>
    <w:rsid w:val="00190961"/>
    <w:pPr>
      <w:ind w:left="720"/>
      <w:contextualSpacing/>
    </w:pPr>
  </w:style>
  <w:style w:type="paragraph" w:styleId="Zaglavlje">
    <w:name w:val="header"/>
    <w:basedOn w:val="Normal"/>
    <w:link w:val="ZaglavljeChar"/>
    <w:uiPriority w:val="99"/>
    <w:unhideWhenUsed/>
    <w:rsid w:val="009740C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0CD"/>
  </w:style>
  <w:style w:type="paragraph" w:styleId="Podnoje">
    <w:name w:val="footer"/>
    <w:basedOn w:val="Normal"/>
    <w:link w:val="PodnojeChar"/>
    <w:uiPriority w:val="99"/>
    <w:unhideWhenUsed/>
    <w:rsid w:val="009740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9</Pages>
  <Words>3278</Words>
  <Characters>18689</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 Godec</dc:creator>
  <cp:keywords/>
  <dc:description/>
  <cp:lastModifiedBy>korisnik 03</cp:lastModifiedBy>
  <cp:revision>47</cp:revision>
  <cp:lastPrinted>2026-01-26T11:27:00Z</cp:lastPrinted>
  <dcterms:created xsi:type="dcterms:W3CDTF">2016-08-24T08:35:00Z</dcterms:created>
  <dcterms:modified xsi:type="dcterms:W3CDTF">2026-03-02T11:38:00Z</dcterms:modified>
</cp:coreProperties>
</file>