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FC97" w14:textId="77777777" w:rsidR="006C40D1" w:rsidRDefault="006C40D1" w:rsidP="00CD7133">
      <w:pPr>
        <w:rPr>
          <w:b/>
          <w:bCs/>
          <w:sz w:val="22"/>
          <w:szCs w:val="22"/>
        </w:rPr>
      </w:pPr>
    </w:p>
    <w:p w14:paraId="5ED195CB" w14:textId="77777777" w:rsidR="00B108AE" w:rsidRDefault="00B108AE" w:rsidP="00CD7133">
      <w:pPr>
        <w:rPr>
          <w:b/>
          <w:bCs/>
          <w:sz w:val="22"/>
          <w:szCs w:val="22"/>
        </w:rPr>
      </w:pPr>
    </w:p>
    <w:p w14:paraId="57EC35DC" w14:textId="3CA3466D" w:rsidR="00CD7133" w:rsidRPr="003331E7" w:rsidRDefault="00CD7133" w:rsidP="00CD7133">
      <w:pPr>
        <w:rPr>
          <w:b/>
          <w:bCs/>
          <w:sz w:val="22"/>
          <w:szCs w:val="22"/>
        </w:rPr>
      </w:pPr>
      <w:r w:rsidRPr="003331E7">
        <w:rPr>
          <w:b/>
          <w:bCs/>
          <w:sz w:val="22"/>
          <w:szCs w:val="22"/>
        </w:rPr>
        <w:t>REPUBLIKA HRVATSKA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</w:t>
      </w:r>
    </w:p>
    <w:p w14:paraId="1BDB1011" w14:textId="77777777" w:rsidR="00CD7133" w:rsidRPr="003331E7" w:rsidRDefault="00CD7133" w:rsidP="00CD7133">
      <w:pPr>
        <w:pStyle w:val="Naslov1"/>
        <w:rPr>
          <w:sz w:val="22"/>
          <w:szCs w:val="22"/>
        </w:rPr>
      </w:pPr>
      <w:r w:rsidRPr="003331E7">
        <w:rPr>
          <w:sz w:val="22"/>
          <w:szCs w:val="22"/>
        </w:rPr>
        <w:t>ZAGREBAČKA ŽUPANIJA</w:t>
      </w:r>
    </w:p>
    <w:p w14:paraId="3E04192B" w14:textId="77777777" w:rsidR="00CD7133" w:rsidRPr="003331E7" w:rsidRDefault="00CD7133" w:rsidP="00CD7133">
      <w:pPr>
        <w:rPr>
          <w:b/>
          <w:bCs/>
          <w:sz w:val="22"/>
          <w:szCs w:val="22"/>
        </w:rPr>
      </w:pPr>
      <w:r w:rsidRPr="003331E7">
        <w:rPr>
          <w:b/>
          <w:bCs/>
          <w:sz w:val="22"/>
          <w:szCs w:val="22"/>
        </w:rPr>
        <w:t>OPĆINA BISTRA</w:t>
      </w:r>
    </w:p>
    <w:p w14:paraId="3E465AEA" w14:textId="77777777" w:rsidR="00CD7133" w:rsidRPr="003331E7" w:rsidRDefault="00CD7133" w:rsidP="00CD7133">
      <w:pPr>
        <w:rPr>
          <w:b/>
          <w:bCs/>
          <w:sz w:val="22"/>
          <w:szCs w:val="22"/>
        </w:rPr>
      </w:pPr>
      <w:r w:rsidRPr="003331E7">
        <w:rPr>
          <w:b/>
          <w:bCs/>
          <w:sz w:val="22"/>
          <w:szCs w:val="22"/>
        </w:rPr>
        <w:t>Općinsko vijeće</w:t>
      </w:r>
    </w:p>
    <w:p w14:paraId="2C1AAA1C" w14:textId="77777777" w:rsidR="00CD7133" w:rsidRPr="003331E7" w:rsidRDefault="00CD7133" w:rsidP="00CD7133">
      <w:pPr>
        <w:pStyle w:val="Naslov1"/>
        <w:rPr>
          <w:sz w:val="22"/>
          <w:szCs w:val="22"/>
        </w:rPr>
      </w:pPr>
      <w:r w:rsidRPr="003331E7">
        <w:rPr>
          <w:sz w:val="22"/>
          <w:szCs w:val="22"/>
        </w:rPr>
        <w:t xml:space="preserve">             </w:t>
      </w:r>
    </w:p>
    <w:p w14:paraId="15FCCB9E" w14:textId="2B413FA0" w:rsidR="00CD7133" w:rsidRPr="003331E7" w:rsidRDefault="00F97648" w:rsidP="00CD7133">
      <w:pPr>
        <w:rPr>
          <w:sz w:val="22"/>
          <w:szCs w:val="22"/>
        </w:rPr>
      </w:pPr>
      <w:r>
        <w:rPr>
          <w:sz w:val="22"/>
          <w:szCs w:val="22"/>
        </w:rPr>
        <w:t>KLASA: 021-01/2</w:t>
      </w:r>
      <w:r w:rsidR="002A6568">
        <w:rPr>
          <w:sz w:val="22"/>
          <w:szCs w:val="22"/>
        </w:rPr>
        <w:t>6</w:t>
      </w:r>
      <w:r w:rsidR="00CD7133" w:rsidRPr="003331E7">
        <w:rPr>
          <w:sz w:val="22"/>
          <w:szCs w:val="22"/>
        </w:rPr>
        <w:t>-01/</w:t>
      </w:r>
      <w:r w:rsidR="00F27A73">
        <w:rPr>
          <w:sz w:val="22"/>
          <w:szCs w:val="22"/>
        </w:rPr>
        <w:t>33</w:t>
      </w:r>
    </w:p>
    <w:p w14:paraId="1E1C1EE7" w14:textId="67A6F13E" w:rsidR="00CD7133" w:rsidRPr="003331E7" w:rsidRDefault="00CD7133" w:rsidP="00CD7133">
      <w:pPr>
        <w:rPr>
          <w:sz w:val="22"/>
          <w:szCs w:val="22"/>
        </w:rPr>
      </w:pPr>
      <w:r w:rsidRPr="003331E7">
        <w:rPr>
          <w:sz w:val="22"/>
          <w:szCs w:val="22"/>
        </w:rPr>
        <w:t>URBROJ: 238</w:t>
      </w:r>
      <w:r w:rsidR="00E7661F">
        <w:rPr>
          <w:sz w:val="22"/>
          <w:szCs w:val="22"/>
        </w:rPr>
        <w:t>-</w:t>
      </w:r>
      <w:r w:rsidRPr="003331E7">
        <w:rPr>
          <w:sz w:val="22"/>
          <w:szCs w:val="22"/>
        </w:rPr>
        <w:t>2-01-</w:t>
      </w:r>
      <w:r w:rsidR="00F97648">
        <w:rPr>
          <w:sz w:val="22"/>
          <w:szCs w:val="22"/>
        </w:rPr>
        <w:t>2</w:t>
      </w:r>
      <w:r w:rsidR="002A6568">
        <w:rPr>
          <w:sz w:val="22"/>
          <w:szCs w:val="22"/>
        </w:rPr>
        <w:t>6</w:t>
      </w:r>
      <w:r w:rsidRPr="003331E7">
        <w:rPr>
          <w:sz w:val="22"/>
          <w:szCs w:val="22"/>
        </w:rPr>
        <w:t>-01</w:t>
      </w:r>
    </w:p>
    <w:p w14:paraId="37DA47BB" w14:textId="08DD9359" w:rsidR="00CD7133" w:rsidRPr="003331E7" w:rsidRDefault="00CD7133" w:rsidP="00CD7133">
      <w:pPr>
        <w:rPr>
          <w:sz w:val="22"/>
          <w:szCs w:val="22"/>
        </w:rPr>
      </w:pPr>
      <w:r w:rsidRPr="003331E7">
        <w:rPr>
          <w:sz w:val="22"/>
          <w:szCs w:val="22"/>
        </w:rPr>
        <w:t>U Bistri</w:t>
      </w:r>
      <w:r w:rsidR="00905059">
        <w:rPr>
          <w:sz w:val="22"/>
          <w:szCs w:val="22"/>
        </w:rPr>
        <w:t xml:space="preserve">, </w:t>
      </w:r>
      <w:r w:rsidR="00024A5E">
        <w:rPr>
          <w:sz w:val="22"/>
          <w:szCs w:val="22"/>
        </w:rPr>
        <w:t>02</w:t>
      </w:r>
      <w:r w:rsidR="00EC0073">
        <w:rPr>
          <w:sz w:val="22"/>
          <w:szCs w:val="22"/>
        </w:rPr>
        <w:t>.</w:t>
      </w:r>
      <w:r w:rsidR="00B36B36">
        <w:rPr>
          <w:sz w:val="22"/>
          <w:szCs w:val="22"/>
        </w:rPr>
        <w:t>0</w:t>
      </w:r>
      <w:r w:rsidR="00024A5E">
        <w:rPr>
          <w:sz w:val="22"/>
          <w:szCs w:val="22"/>
        </w:rPr>
        <w:t>7</w:t>
      </w:r>
      <w:r w:rsidR="00EC0073">
        <w:rPr>
          <w:sz w:val="22"/>
          <w:szCs w:val="22"/>
        </w:rPr>
        <w:t>.202</w:t>
      </w:r>
      <w:r w:rsidR="002A6568">
        <w:rPr>
          <w:sz w:val="22"/>
          <w:szCs w:val="22"/>
        </w:rPr>
        <w:t>6.</w:t>
      </w:r>
    </w:p>
    <w:p w14:paraId="4BFE932B" w14:textId="77777777" w:rsidR="00CD7133" w:rsidRPr="003331E7" w:rsidRDefault="00CD7133" w:rsidP="008716D9">
      <w:pPr>
        <w:jc w:val="both"/>
        <w:rPr>
          <w:sz w:val="22"/>
          <w:szCs w:val="22"/>
        </w:rPr>
      </w:pPr>
    </w:p>
    <w:p w14:paraId="0060C858" w14:textId="141830AA" w:rsidR="00CD7133" w:rsidRDefault="00F97648" w:rsidP="0093263C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D7133" w:rsidRPr="003331E7">
        <w:rPr>
          <w:sz w:val="22"/>
          <w:szCs w:val="22"/>
        </w:rPr>
        <w:t>emelj</w:t>
      </w:r>
      <w:r>
        <w:rPr>
          <w:sz w:val="22"/>
          <w:szCs w:val="22"/>
        </w:rPr>
        <w:t>em</w:t>
      </w:r>
      <w:r w:rsidR="00CD7133" w:rsidRPr="003331E7">
        <w:rPr>
          <w:sz w:val="22"/>
          <w:szCs w:val="22"/>
        </w:rPr>
        <w:t xml:space="preserve"> </w:t>
      </w:r>
      <w:r w:rsidR="00F7627A">
        <w:rPr>
          <w:sz w:val="22"/>
          <w:szCs w:val="22"/>
        </w:rPr>
        <w:t xml:space="preserve">članka </w:t>
      </w:r>
      <w:r w:rsidR="002A6568">
        <w:rPr>
          <w:sz w:val="22"/>
          <w:szCs w:val="22"/>
        </w:rPr>
        <w:t>215</w:t>
      </w:r>
      <w:r w:rsidR="00CD7133" w:rsidRPr="003331E7">
        <w:rPr>
          <w:sz w:val="22"/>
          <w:szCs w:val="22"/>
        </w:rPr>
        <w:t>. Pravilnika o  proračunskom  računovodstvu  i računskom planu</w:t>
      </w:r>
      <w:r w:rsidR="00F7627A">
        <w:rPr>
          <w:sz w:val="22"/>
          <w:szCs w:val="22"/>
        </w:rPr>
        <w:t xml:space="preserve"> (</w:t>
      </w:r>
      <w:r w:rsidR="002A6568">
        <w:rPr>
          <w:sz w:val="22"/>
          <w:szCs w:val="22"/>
        </w:rPr>
        <w:t>„</w:t>
      </w:r>
      <w:r w:rsidR="00F7627A">
        <w:rPr>
          <w:sz w:val="22"/>
          <w:szCs w:val="22"/>
        </w:rPr>
        <w:t>Naro</w:t>
      </w:r>
      <w:r w:rsidR="00CD7133">
        <w:rPr>
          <w:sz w:val="22"/>
          <w:szCs w:val="22"/>
        </w:rPr>
        <w:t>dne novine</w:t>
      </w:r>
      <w:r w:rsidR="002A6568">
        <w:rPr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 w:rsidR="00CA2C32" w:rsidRPr="00CA2C32">
        <w:rPr>
          <w:sz w:val="22"/>
          <w:szCs w:val="22"/>
        </w:rPr>
        <w:t xml:space="preserve">br. </w:t>
      </w:r>
      <w:r w:rsidR="002A6568">
        <w:rPr>
          <w:sz w:val="22"/>
          <w:szCs w:val="22"/>
        </w:rPr>
        <w:t>158/23, 154/24</w:t>
      </w:r>
      <w:r w:rsidR="00745339">
        <w:rPr>
          <w:sz w:val="22"/>
          <w:szCs w:val="22"/>
        </w:rPr>
        <w:t xml:space="preserve">) </w:t>
      </w:r>
      <w:r w:rsidR="002A6568">
        <w:rPr>
          <w:sz w:val="22"/>
          <w:szCs w:val="22"/>
        </w:rPr>
        <w:t>i</w:t>
      </w:r>
      <w:r w:rsidR="00745339">
        <w:rPr>
          <w:sz w:val="22"/>
          <w:szCs w:val="22"/>
        </w:rPr>
        <w:t xml:space="preserve"> članka 3</w:t>
      </w:r>
      <w:r w:rsidR="00E7661F">
        <w:rPr>
          <w:sz w:val="22"/>
          <w:szCs w:val="22"/>
        </w:rPr>
        <w:t>0</w:t>
      </w:r>
      <w:r w:rsidR="00CD7133" w:rsidRPr="003331E7">
        <w:rPr>
          <w:sz w:val="22"/>
          <w:szCs w:val="22"/>
        </w:rPr>
        <w:t>. Statuta Općine Bistra (</w:t>
      </w:r>
      <w:r w:rsidR="002A6568">
        <w:rPr>
          <w:sz w:val="22"/>
          <w:szCs w:val="22"/>
        </w:rPr>
        <w:t>„</w:t>
      </w:r>
      <w:r w:rsidR="00CD7133" w:rsidRPr="003331E7">
        <w:rPr>
          <w:sz w:val="22"/>
          <w:szCs w:val="22"/>
        </w:rPr>
        <w:t>Slu</w:t>
      </w:r>
      <w:r w:rsidR="00745339">
        <w:rPr>
          <w:sz w:val="22"/>
          <w:szCs w:val="22"/>
        </w:rPr>
        <w:t>žbeni glasnik Općine Bistra</w:t>
      </w:r>
      <w:r w:rsidR="002A6568">
        <w:rPr>
          <w:sz w:val="22"/>
          <w:szCs w:val="22"/>
        </w:rPr>
        <w:t>“ broj</w:t>
      </w:r>
      <w:r w:rsidR="00745339">
        <w:rPr>
          <w:sz w:val="22"/>
          <w:szCs w:val="22"/>
        </w:rPr>
        <w:t xml:space="preserve"> </w:t>
      </w:r>
      <w:r w:rsidR="00CA2C32">
        <w:rPr>
          <w:sz w:val="22"/>
          <w:szCs w:val="22"/>
        </w:rPr>
        <w:t>02/21</w:t>
      </w:r>
      <w:r w:rsidR="00CD7133" w:rsidRPr="003331E7">
        <w:rPr>
          <w:sz w:val="22"/>
          <w:szCs w:val="22"/>
        </w:rPr>
        <w:t xml:space="preserve">) Općinsko vijeće Općine Bistra na </w:t>
      </w:r>
      <w:r w:rsidR="00B36B36">
        <w:rPr>
          <w:sz w:val="22"/>
          <w:szCs w:val="22"/>
        </w:rPr>
        <w:t>9</w:t>
      </w:r>
      <w:r w:rsidR="00CD7133" w:rsidRPr="003331E7">
        <w:rPr>
          <w:sz w:val="22"/>
          <w:szCs w:val="22"/>
        </w:rPr>
        <w:t xml:space="preserve">. sjednici održanoj </w:t>
      </w:r>
      <w:r w:rsidR="00024A5E">
        <w:rPr>
          <w:sz w:val="22"/>
          <w:szCs w:val="22"/>
        </w:rPr>
        <w:t>02</w:t>
      </w:r>
      <w:r w:rsidR="00EC0073">
        <w:rPr>
          <w:sz w:val="22"/>
          <w:szCs w:val="22"/>
        </w:rPr>
        <w:t>.</w:t>
      </w:r>
      <w:r w:rsidR="00B36B36">
        <w:rPr>
          <w:sz w:val="22"/>
          <w:szCs w:val="22"/>
        </w:rPr>
        <w:t>0</w:t>
      </w:r>
      <w:r w:rsidR="00024A5E">
        <w:rPr>
          <w:sz w:val="22"/>
          <w:szCs w:val="22"/>
        </w:rPr>
        <w:t>7</w:t>
      </w:r>
      <w:r w:rsidR="00EC0073">
        <w:rPr>
          <w:sz w:val="22"/>
          <w:szCs w:val="22"/>
        </w:rPr>
        <w:t>.</w:t>
      </w:r>
      <w:r w:rsidR="000D2716">
        <w:rPr>
          <w:sz w:val="22"/>
          <w:szCs w:val="22"/>
        </w:rPr>
        <w:t>202</w:t>
      </w:r>
      <w:r w:rsidR="002A6568">
        <w:rPr>
          <w:sz w:val="22"/>
          <w:szCs w:val="22"/>
        </w:rPr>
        <w:t>6.</w:t>
      </w:r>
      <w:r w:rsidR="00CD7133" w:rsidRPr="003331E7">
        <w:rPr>
          <w:sz w:val="22"/>
          <w:szCs w:val="22"/>
        </w:rPr>
        <w:t xml:space="preserve"> godine donosi</w:t>
      </w:r>
    </w:p>
    <w:p w14:paraId="79974C85" w14:textId="77777777" w:rsidR="00B07414" w:rsidRPr="003331E7" w:rsidRDefault="00B07414" w:rsidP="0093263C">
      <w:pPr>
        <w:jc w:val="both"/>
        <w:rPr>
          <w:sz w:val="22"/>
          <w:szCs w:val="22"/>
        </w:rPr>
      </w:pPr>
    </w:p>
    <w:p w14:paraId="41DC9199" w14:textId="77777777" w:rsidR="00CD7133" w:rsidRDefault="00CD7133" w:rsidP="00CD7133">
      <w:pPr>
        <w:rPr>
          <w:sz w:val="22"/>
          <w:szCs w:val="22"/>
        </w:rPr>
      </w:pPr>
    </w:p>
    <w:p w14:paraId="1BEEB8D9" w14:textId="77777777" w:rsidR="00861F14" w:rsidRPr="003331E7" w:rsidRDefault="00861F14" w:rsidP="00CD7133">
      <w:pPr>
        <w:rPr>
          <w:sz w:val="22"/>
          <w:szCs w:val="22"/>
        </w:rPr>
      </w:pPr>
    </w:p>
    <w:p w14:paraId="45CA7180" w14:textId="77777777" w:rsidR="00CD7133" w:rsidRPr="00CD1E59" w:rsidRDefault="00CD7133" w:rsidP="00CD7133">
      <w:pPr>
        <w:jc w:val="center"/>
        <w:rPr>
          <w:b/>
        </w:rPr>
      </w:pPr>
      <w:r w:rsidRPr="00CD1E59">
        <w:rPr>
          <w:b/>
        </w:rPr>
        <w:t>ODLUKU</w:t>
      </w:r>
    </w:p>
    <w:p w14:paraId="027109F4" w14:textId="70974DB3" w:rsidR="00CD7133" w:rsidRPr="00CD1E59" w:rsidRDefault="00CD7133" w:rsidP="00CD7133">
      <w:pPr>
        <w:jc w:val="center"/>
        <w:rPr>
          <w:b/>
        </w:rPr>
      </w:pPr>
      <w:r w:rsidRPr="00CD1E59">
        <w:rPr>
          <w:b/>
        </w:rPr>
        <w:t>o raspodjeli rezultat</w:t>
      </w:r>
      <w:r w:rsidR="00905059" w:rsidRPr="00CD1E59">
        <w:rPr>
          <w:b/>
        </w:rPr>
        <w:t>a poslovanja za 20</w:t>
      </w:r>
      <w:r w:rsidR="004602EE" w:rsidRPr="00CD1E59">
        <w:rPr>
          <w:b/>
        </w:rPr>
        <w:t>2</w:t>
      </w:r>
      <w:r w:rsidR="002A6568">
        <w:rPr>
          <w:b/>
        </w:rPr>
        <w:t>5</w:t>
      </w:r>
      <w:r w:rsidRPr="00CD1E59">
        <w:rPr>
          <w:b/>
        </w:rPr>
        <w:t>. godinu</w:t>
      </w:r>
    </w:p>
    <w:p w14:paraId="6279A9CD" w14:textId="77777777" w:rsidR="008716D9" w:rsidRDefault="008716D9" w:rsidP="00CD7133">
      <w:pPr>
        <w:jc w:val="center"/>
        <w:rPr>
          <w:b/>
          <w:sz w:val="28"/>
          <w:szCs w:val="28"/>
        </w:rPr>
      </w:pPr>
    </w:p>
    <w:p w14:paraId="4E7C66F9" w14:textId="77777777" w:rsidR="00CD1E59" w:rsidRDefault="00CD1E59" w:rsidP="00CD7133">
      <w:pPr>
        <w:jc w:val="center"/>
        <w:rPr>
          <w:b/>
          <w:sz w:val="28"/>
          <w:szCs w:val="28"/>
        </w:rPr>
      </w:pPr>
    </w:p>
    <w:p w14:paraId="28C86E15" w14:textId="77777777" w:rsidR="00861F14" w:rsidRDefault="00861F14" w:rsidP="00CD7133">
      <w:pPr>
        <w:jc w:val="center"/>
        <w:rPr>
          <w:b/>
          <w:sz w:val="28"/>
          <w:szCs w:val="28"/>
        </w:rPr>
      </w:pPr>
    </w:p>
    <w:p w14:paraId="7074167B" w14:textId="77777777" w:rsidR="00CD7133" w:rsidRDefault="00CD7133" w:rsidP="006C5159">
      <w:pPr>
        <w:jc w:val="center"/>
        <w:rPr>
          <w:b/>
          <w:sz w:val="22"/>
          <w:szCs w:val="22"/>
        </w:rPr>
      </w:pPr>
      <w:r w:rsidRPr="003331E7">
        <w:rPr>
          <w:b/>
          <w:sz w:val="22"/>
          <w:szCs w:val="22"/>
        </w:rPr>
        <w:t>Članak 1.</w:t>
      </w:r>
    </w:p>
    <w:p w14:paraId="308F53F0" w14:textId="77777777" w:rsidR="008716D9" w:rsidRPr="003331E7" w:rsidRDefault="008716D9" w:rsidP="008B55A1">
      <w:pPr>
        <w:rPr>
          <w:b/>
          <w:sz w:val="22"/>
          <w:szCs w:val="22"/>
        </w:rPr>
      </w:pPr>
    </w:p>
    <w:p w14:paraId="0593DD5B" w14:textId="6E4D87D8" w:rsidR="00CD7133" w:rsidRDefault="00CD7133" w:rsidP="00CD7133">
      <w:pPr>
        <w:jc w:val="both"/>
        <w:rPr>
          <w:sz w:val="22"/>
          <w:szCs w:val="22"/>
        </w:rPr>
      </w:pPr>
      <w:r w:rsidRPr="003331E7">
        <w:rPr>
          <w:sz w:val="22"/>
          <w:szCs w:val="22"/>
        </w:rPr>
        <w:t xml:space="preserve">Ovom Odlukom o raspodjeli rezultata poslovanja </w:t>
      </w:r>
      <w:r w:rsidR="00921BE5">
        <w:rPr>
          <w:sz w:val="22"/>
          <w:szCs w:val="22"/>
        </w:rPr>
        <w:t>iskazanim u godišnjim financijskim izvještajima</w:t>
      </w:r>
      <w:r w:rsidR="002A6568">
        <w:rPr>
          <w:sz w:val="22"/>
          <w:szCs w:val="22"/>
        </w:rPr>
        <w:t xml:space="preserve"> za 2025. godinu</w:t>
      </w:r>
      <w:r w:rsidRPr="003331E7">
        <w:rPr>
          <w:sz w:val="22"/>
          <w:szCs w:val="22"/>
        </w:rPr>
        <w:t xml:space="preserve"> utvrđuje se </w:t>
      </w:r>
      <w:r w:rsidR="00107213">
        <w:rPr>
          <w:sz w:val="22"/>
          <w:szCs w:val="22"/>
        </w:rPr>
        <w:t>rezultat poslovanja</w:t>
      </w:r>
      <w:r w:rsidR="002A6568">
        <w:rPr>
          <w:sz w:val="22"/>
          <w:szCs w:val="22"/>
        </w:rPr>
        <w:t xml:space="preserve">, </w:t>
      </w:r>
      <w:r w:rsidR="00EE4465">
        <w:rPr>
          <w:sz w:val="22"/>
          <w:szCs w:val="22"/>
        </w:rPr>
        <w:t>raspodjela rezultata</w:t>
      </w:r>
      <w:r w:rsidR="002A6568">
        <w:rPr>
          <w:sz w:val="22"/>
          <w:szCs w:val="22"/>
        </w:rPr>
        <w:t xml:space="preserve">, način </w:t>
      </w:r>
      <w:r w:rsidR="00107213">
        <w:rPr>
          <w:sz w:val="22"/>
          <w:szCs w:val="22"/>
        </w:rPr>
        <w:t>pokrić</w:t>
      </w:r>
      <w:r w:rsidR="002A6568">
        <w:rPr>
          <w:sz w:val="22"/>
          <w:szCs w:val="22"/>
        </w:rPr>
        <w:t>a utvrđenog</w:t>
      </w:r>
      <w:r w:rsidR="00107213">
        <w:rPr>
          <w:sz w:val="22"/>
          <w:szCs w:val="22"/>
        </w:rPr>
        <w:t xml:space="preserve"> manjka</w:t>
      </w:r>
      <w:r w:rsidR="002A6568">
        <w:rPr>
          <w:sz w:val="22"/>
          <w:szCs w:val="22"/>
        </w:rPr>
        <w:t xml:space="preserve"> i raspoređivanje ostvarenog viška</w:t>
      </w:r>
      <w:r w:rsidR="00107213">
        <w:rPr>
          <w:sz w:val="22"/>
          <w:szCs w:val="22"/>
        </w:rPr>
        <w:t xml:space="preserve"> </w:t>
      </w:r>
      <w:r w:rsidR="002A6568">
        <w:rPr>
          <w:sz w:val="22"/>
          <w:szCs w:val="22"/>
        </w:rPr>
        <w:t>utvrđenih u Bilanci na dan 31.12.2025. godine.</w:t>
      </w:r>
    </w:p>
    <w:p w14:paraId="149FA442" w14:textId="77777777" w:rsidR="008B55A1" w:rsidRDefault="008B55A1" w:rsidP="008B55A1">
      <w:pPr>
        <w:rPr>
          <w:b/>
          <w:sz w:val="22"/>
          <w:szCs w:val="22"/>
        </w:rPr>
      </w:pPr>
    </w:p>
    <w:p w14:paraId="4B6D344B" w14:textId="77777777" w:rsidR="00CD7133" w:rsidRDefault="00CD7133" w:rsidP="006C5159">
      <w:pPr>
        <w:jc w:val="center"/>
        <w:rPr>
          <w:b/>
          <w:sz w:val="22"/>
          <w:szCs w:val="22"/>
        </w:rPr>
      </w:pPr>
      <w:r w:rsidRPr="003331E7">
        <w:rPr>
          <w:b/>
          <w:sz w:val="22"/>
          <w:szCs w:val="22"/>
        </w:rPr>
        <w:t>Članak 2.</w:t>
      </w:r>
    </w:p>
    <w:p w14:paraId="377C038E" w14:textId="2E17A367" w:rsidR="008B55A1" w:rsidRDefault="006336A2" w:rsidP="008B55A1">
      <w:pPr>
        <w:rPr>
          <w:b/>
          <w:sz w:val="22"/>
          <w:szCs w:val="22"/>
        </w:rPr>
      </w:pPr>
      <w:r>
        <w:rPr>
          <w:b/>
          <w:sz w:val="22"/>
          <w:szCs w:val="22"/>
        </w:rPr>
        <w:t>Rezultat poslovanja za 2025. godinu:</w:t>
      </w:r>
    </w:p>
    <w:p w14:paraId="2BA11E0D" w14:textId="34F0009D" w:rsidR="00CD7133" w:rsidRPr="00A62630" w:rsidRDefault="00CD7133" w:rsidP="008540E2">
      <w:pPr>
        <w:jc w:val="both"/>
        <w:rPr>
          <w:sz w:val="22"/>
          <w:szCs w:val="22"/>
        </w:rPr>
      </w:pPr>
      <w:r w:rsidRPr="00A62630">
        <w:rPr>
          <w:sz w:val="22"/>
          <w:szCs w:val="22"/>
        </w:rPr>
        <w:t>Utvrđuje se da je Općina Bistra u 20</w:t>
      </w:r>
      <w:r w:rsidR="00172F1D" w:rsidRPr="00A62630">
        <w:rPr>
          <w:sz w:val="22"/>
          <w:szCs w:val="22"/>
        </w:rPr>
        <w:t>2</w:t>
      </w:r>
      <w:r w:rsidR="002A6568">
        <w:rPr>
          <w:sz w:val="22"/>
          <w:szCs w:val="22"/>
        </w:rPr>
        <w:t>5</w:t>
      </w:r>
      <w:r w:rsidRPr="00A62630">
        <w:rPr>
          <w:sz w:val="22"/>
          <w:szCs w:val="22"/>
        </w:rPr>
        <w:t xml:space="preserve">. godini ostvarila </w:t>
      </w:r>
      <w:r w:rsidR="00FF00F2" w:rsidRPr="00A62630">
        <w:rPr>
          <w:sz w:val="22"/>
          <w:szCs w:val="22"/>
        </w:rPr>
        <w:t>financijski rezultat</w:t>
      </w:r>
      <w:r w:rsidRPr="00A62630">
        <w:rPr>
          <w:sz w:val="22"/>
          <w:szCs w:val="22"/>
        </w:rPr>
        <w:t xml:space="preserve"> kako slijedi:</w:t>
      </w:r>
    </w:p>
    <w:p w14:paraId="5F0AACCA" w14:textId="6AE47020" w:rsidR="00CD7133" w:rsidRPr="00936575" w:rsidRDefault="00CD7133" w:rsidP="008540E2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936575">
        <w:rPr>
          <w:sz w:val="22"/>
          <w:szCs w:val="22"/>
        </w:rPr>
        <w:t xml:space="preserve">Višak prihoda poslovanja u iznosu od </w:t>
      </w:r>
      <w:r w:rsidR="006336A2">
        <w:rPr>
          <w:sz w:val="22"/>
          <w:szCs w:val="22"/>
        </w:rPr>
        <w:t>1.036.432,05</w:t>
      </w:r>
      <w:r w:rsidR="00E72FBC" w:rsidRPr="00936575">
        <w:rPr>
          <w:sz w:val="22"/>
          <w:szCs w:val="22"/>
        </w:rPr>
        <w:t xml:space="preserve"> </w:t>
      </w:r>
      <w:r w:rsidR="00B72E69">
        <w:rPr>
          <w:sz w:val="22"/>
          <w:szCs w:val="22"/>
        </w:rPr>
        <w:t>€</w:t>
      </w:r>
    </w:p>
    <w:p w14:paraId="73F564AC" w14:textId="52A00F3F" w:rsidR="00E72FBC" w:rsidRPr="00936575" w:rsidRDefault="00E72FBC" w:rsidP="00E72FB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936575">
        <w:rPr>
          <w:sz w:val="22"/>
          <w:szCs w:val="22"/>
        </w:rPr>
        <w:t xml:space="preserve">Manjak prihoda od nefinancijske imovine u iznosu od </w:t>
      </w:r>
      <w:r w:rsidR="006336A2">
        <w:rPr>
          <w:sz w:val="22"/>
          <w:szCs w:val="22"/>
        </w:rPr>
        <w:t>2.474.229,60</w:t>
      </w:r>
      <w:r w:rsidR="00B72E69">
        <w:rPr>
          <w:sz w:val="22"/>
          <w:szCs w:val="22"/>
        </w:rPr>
        <w:t xml:space="preserve"> €</w:t>
      </w:r>
      <w:r w:rsidRPr="00936575">
        <w:rPr>
          <w:sz w:val="22"/>
          <w:szCs w:val="22"/>
        </w:rPr>
        <w:t xml:space="preserve"> </w:t>
      </w:r>
    </w:p>
    <w:p w14:paraId="7EED36DC" w14:textId="4733EFB7" w:rsidR="00B72E69" w:rsidRPr="00B72E69" w:rsidRDefault="006336A2" w:rsidP="00B72E69">
      <w:pPr>
        <w:pStyle w:val="Odlomakpopisa"/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Višak</w:t>
      </w:r>
      <w:r w:rsidR="00FF00F2" w:rsidRPr="00B72E69">
        <w:rPr>
          <w:sz w:val="22"/>
          <w:szCs w:val="22"/>
        </w:rPr>
        <w:t xml:space="preserve"> </w:t>
      </w:r>
      <w:r w:rsidR="002C552E" w:rsidRPr="00B72E69">
        <w:rPr>
          <w:sz w:val="22"/>
          <w:szCs w:val="22"/>
        </w:rPr>
        <w:t>primitaka od financijske imovine</w:t>
      </w:r>
      <w:r>
        <w:rPr>
          <w:sz w:val="22"/>
          <w:szCs w:val="22"/>
        </w:rPr>
        <w:t xml:space="preserve"> i zaduživanja</w:t>
      </w:r>
      <w:r w:rsidR="00FF00F2" w:rsidRPr="00B72E69">
        <w:rPr>
          <w:sz w:val="22"/>
          <w:szCs w:val="22"/>
        </w:rPr>
        <w:t xml:space="preserve"> u iznosu od </w:t>
      </w:r>
      <w:r>
        <w:rPr>
          <w:sz w:val="22"/>
          <w:szCs w:val="22"/>
        </w:rPr>
        <w:t>1.807.847,03</w:t>
      </w:r>
      <w:r w:rsidR="00B72E69">
        <w:rPr>
          <w:sz w:val="22"/>
          <w:szCs w:val="22"/>
        </w:rPr>
        <w:t xml:space="preserve"> €</w:t>
      </w:r>
      <w:r w:rsidR="00D57B47" w:rsidRPr="00B72E69">
        <w:rPr>
          <w:sz w:val="22"/>
          <w:szCs w:val="22"/>
        </w:rPr>
        <w:t xml:space="preserve"> </w:t>
      </w:r>
      <w:bookmarkStart w:id="0" w:name="_Hlk165906833"/>
    </w:p>
    <w:p w14:paraId="0F70A6F6" w14:textId="4CA3A63A" w:rsidR="00481115" w:rsidRPr="006336A2" w:rsidRDefault="006336A2" w:rsidP="00F86FDD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višak</w:t>
      </w:r>
      <w:r w:rsidR="00250C0D" w:rsidRPr="00B72E69">
        <w:rPr>
          <w:i/>
          <w:iCs/>
          <w:sz w:val="22"/>
          <w:szCs w:val="22"/>
        </w:rPr>
        <w:t xml:space="preserve"> prihoda </w:t>
      </w:r>
      <w:r w:rsidR="00481115" w:rsidRPr="00B72E69">
        <w:rPr>
          <w:i/>
          <w:iCs/>
          <w:sz w:val="22"/>
          <w:szCs w:val="22"/>
        </w:rPr>
        <w:t xml:space="preserve">i primitaka </w:t>
      </w:r>
      <w:r w:rsidR="000E7F86" w:rsidRPr="00B72E69">
        <w:rPr>
          <w:i/>
          <w:iCs/>
          <w:sz w:val="22"/>
          <w:szCs w:val="22"/>
        </w:rPr>
        <w:t>iznos</w:t>
      </w:r>
      <w:r w:rsidR="00956321" w:rsidRPr="00B72E69">
        <w:rPr>
          <w:i/>
          <w:iCs/>
          <w:sz w:val="22"/>
          <w:szCs w:val="22"/>
        </w:rPr>
        <w:t>i</w:t>
      </w:r>
      <w:r w:rsidR="000E7F86" w:rsidRPr="00B72E69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370.049,48</w:t>
      </w:r>
      <w:r w:rsidR="002D7302" w:rsidRPr="00B72E69">
        <w:rPr>
          <w:i/>
          <w:iCs/>
          <w:sz w:val="22"/>
          <w:szCs w:val="22"/>
        </w:rPr>
        <w:t xml:space="preserve"> </w:t>
      </w:r>
      <w:bookmarkEnd w:id="0"/>
      <w:r w:rsidR="00B72E69">
        <w:rPr>
          <w:i/>
          <w:iCs/>
          <w:sz w:val="22"/>
          <w:szCs w:val="22"/>
        </w:rPr>
        <w:t>€</w:t>
      </w:r>
    </w:p>
    <w:p w14:paraId="5E9C437E" w14:textId="77777777" w:rsidR="006336A2" w:rsidRDefault="006336A2" w:rsidP="006336A2">
      <w:pPr>
        <w:ind w:left="708"/>
        <w:jc w:val="both"/>
        <w:rPr>
          <w:sz w:val="22"/>
          <w:szCs w:val="22"/>
        </w:rPr>
      </w:pPr>
    </w:p>
    <w:p w14:paraId="1AB6A0D7" w14:textId="30FBFD75" w:rsidR="00B72E69" w:rsidRPr="006336A2" w:rsidRDefault="006336A2" w:rsidP="006336A2">
      <w:pPr>
        <w:jc w:val="both"/>
        <w:rPr>
          <w:b/>
          <w:bCs/>
          <w:sz w:val="22"/>
          <w:szCs w:val="22"/>
        </w:rPr>
      </w:pPr>
      <w:r w:rsidRPr="006336A2">
        <w:rPr>
          <w:b/>
          <w:bCs/>
          <w:sz w:val="22"/>
          <w:szCs w:val="22"/>
        </w:rPr>
        <w:t>Prijenos viškova/manjkova iz prethodnih godina</w:t>
      </w:r>
      <w:r>
        <w:rPr>
          <w:b/>
          <w:bCs/>
          <w:sz w:val="22"/>
          <w:szCs w:val="22"/>
        </w:rPr>
        <w:t>:</w:t>
      </w:r>
    </w:p>
    <w:p w14:paraId="40C69A7E" w14:textId="4E0D7826" w:rsidR="00843A64" w:rsidRPr="00936575" w:rsidRDefault="00843A64" w:rsidP="00843A64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936575">
        <w:rPr>
          <w:sz w:val="22"/>
          <w:szCs w:val="22"/>
        </w:rPr>
        <w:t xml:space="preserve">Višak prihoda poslovanja – preneseni u iznosu od </w:t>
      </w:r>
      <w:r w:rsidR="003637BA">
        <w:rPr>
          <w:sz w:val="22"/>
          <w:szCs w:val="22"/>
        </w:rPr>
        <w:t>19.258,83</w:t>
      </w:r>
      <w:r w:rsidRPr="00936575">
        <w:rPr>
          <w:sz w:val="22"/>
          <w:szCs w:val="22"/>
        </w:rPr>
        <w:t xml:space="preserve"> </w:t>
      </w:r>
      <w:r w:rsidR="00B72E69">
        <w:rPr>
          <w:sz w:val="22"/>
          <w:szCs w:val="22"/>
        </w:rPr>
        <w:t>€</w:t>
      </w:r>
    </w:p>
    <w:p w14:paraId="55425EFE" w14:textId="055B6D44" w:rsidR="00B72E69" w:rsidRPr="00B72E69" w:rsidRDefault="00843A64" w:rsidP="00B72E69">
      <w:pPr>
        <w:pStyle w:val="Odlomakpopisa"/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B72E69">
        <w:rPr>
          <w:sz w:val="22"/>
          <w:szCs w:val="22"/>
        </w:rPr>
        <w:t xml:space="preserve">Manjak prihoda od nefinancijske imovine – preneseni u iznosu od </w:t>
      </w:r>
      <w:r w:rsidR="003637BA">
        <w:rPr>
          <w:sz w:val="22"/>
          <w:szCs w:val="22"/>
        </w:rPr>
        <w:t>342.192,16</w:t>
      </w:r>
      <w:r w:rsidRPr="00B72E69">
        <w:rPr>
          <w:sz w:val="22"/>
          <w:szCs w:val="22"/>
        </w:rPr>
        <w:t xml:space="preserve"> </w:t>
      </w:r>
      <w:r w:rsidR="00B72E69">
        <w:rPr>
          <w:sz w:val="22"/>
          <w:szCs w:val="22"/>
        </w:rPr>
        <w:t>€</w:t>
      </w:r>
    </w:p>
    <w:p w14:paraId="0A6D8DD0" w14:textId="5081F1F9" w:rsidR="00481115" w:rsidRPr="00B72E69" w:rsidRDefault="003637BA" w:rsidP="00F53CAA">
      <w:pPr>
        <w:pStyle w:val="Odlomakpopisa"/>
        <w:numPr>
          <w:ilvl w:val="0"/>
          <w:numId w:val="4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manjak</w:t>
      </w:r>
      <w:r w:rsidR="00481115" w:rsidRPr="00B72E69">
        <w:rPr>
          <w:i/>
          <w:iCs/>
          <w:sz w:val="22"/>
          <w:szCs w:val="22"/>
        </w:rPr>
        <w:t xml:space="preserve"> prihoda  – preneseni iznosi </w:t>
      </w:r>
      <w:r>
        <w:rPr>
          <w:i/>
          <w:iCs/>
          <w:sz w:val="22"/>
          <w:szCs w:val="22"/>
        </w:rPr>
        <w:t>322.933,33</w:t>
      </w:r>
      <w:r w:rsidR="00481115" w:rsidRPr="00B72E69">
        <w:rPr>
          <w:i/>
          <w:iCs/>
          <w:sz w:val="22"/>
          <w:szCs w:val="22"/>
        </w:rPr>
        <w:t xml:space="preserve"> </w:t>
      </w:r>
      <w:r w:rsidR="00B72E69">
        <w:rPr>
          <w:i/>
          <w:iCs/>
          <w:sz w:val="22"/>
          <w:szCs w:val="22"/>
        </w:rPr>
        <w:t>€</w:t>
      </w:r>
    </w:p>
    <w:p w14:paraId="3D326AFB" w14:textId="77777777" w:rsidR="00843A64" w:rsidRDefault="00843A64" w:rsidP="00843A64">
      <w:pPr>
        <w:pStyle w:val="Odlomakpopisa"/>
        <w:jc w:val="both"/>
        <w:rPr>
          <w:sz w:val="22"/>
          <w:szCs w:val="22"/>
        </w:rPr>
      </w:pPr>
    </w:p>
    <w:p w14:paraId="627AF08A" w14:textId="5EA15CEB" w:rsidR="003637BA" w:rsidRPr="003637BA" w:rsidRDefault="003637BA" w:rsidP="003637BA">
      <w:pPr>
        <w:jc w:val="both"/>
        <w:rPr>
          <w:b/>
          <w:bCs/>
          <w:sz w:val="22"/>
          <w:szCs w:val="22"/>
        </w:rPr>
      </w:pPr>
      <w:r w:rsidRPr="003637BA">
        <w:rPr>
          <w:b/>
          <w:bCs/>
          <w:sz w:val="22"/>
          <w:szCs w:val="22"/>
        </w:rPr>
        <w:t>Rezultat utvrđen u Bilanci na dan 31.12.2025.</w:t>
      </w:r>
    </w:p>
    <w:p w14:paraId="247BB0ED" w14:textId="230E9D24" w:rsidR="00843A64" w:rsidRDefault="00843A64" w:rsidP="00843A64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A62630">
        <w:rPr>
          <w:sz w:val="22"/>
          <w:szCs w:val="22"/>
        </w:rPr>
        <w:t xml:space="preserve">Višak prihoda poslovanja </w:t>
      </w:r>
      <w:r w:rsidR="00A57582">
        <w:rPr>
          <w:sz w:val="22"/>
          <w:szCs w:val="22"/>
        </w:rPr>
        <w:t>iznosi</w:t>
      </w:r>
      <w:r w:rsidRPr="00A62630">
        <w:rPr>
          <w:sz w:val="22"/>
          <w:szCs w:val="22"/>
        </w:rPr>
        <w:t xml:space="preserve"> </w:t>
      </w:r>
      <w:r w:rsidR="007C3539">
        <w:rPr>
          <w:sz w:val="22"/>
          <w:szCs w:val="22"/>
        </w:rPr>
        <w:t>1.</w:t>
      </w:r>
      <w:r w:rsidR="003637BA">
        <w:rPr>
          <w:sz w:val="22"/>
          <w:szCs w:val="22"/>
        </w:rPr>
        <w:t>310.629,89</w:t>
      </w:r>
      <w:r w:rsidRPr="00A62630">
        <w:rPr>
          <w:sz w:val="22"/>
          <w:szCs w:val="22"/>
        </w:rPr>
        <w:t xml:space="preserve"> </w:t>
      </w:r>
      <w:r w:rsidR="00B72E69">
        <w:rPr>
          <w:sz w:val="22"/>
          <w:szCs w:val="22"/>
        </w:rPr>
        <w:t>€</w:t>
      </w:r>
    </w:p>
    <w:p w14:paraId="16F9EFFB" w14:textId="02A40638" w:rsidR="003637BA" w:rsidRDefault="003637BA" w:rsidP="00843A64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Višak primitaka od financijske imovine iznosi 1.933.749,71 €</w:t>
      </w:r>
    </w:p>
    <w:p w14:paraId="6CC96272" w14:textId="3D1FC141" w:rsidR="00843A64" w:rsidRPr="00A62630" w:rsidRDefault="00843A64" w:rsidP="00843A64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Manjak prihoda poslovanja </w:t>
      </w:r>
      <w:r w:rsidR="00A57582">
        <w:rPr>
          <w:sz w:val="22"/>
          <w:szCs w:val="22"/>
        </w:rPr>
        <w:t>iznosi</w:t>
      </w:r>
      <w:r>
        <w:rPr>
          <w:sz w:val="22"/>
          <w:szCs w:val="22"/>
        </w:rPr>
        <w:t xml:space="preserve"> </w:t>
      </w:r>
      <w:r w:rsidR="007C3539">
        <w:rPr>
          <w:sz w:val="22"/>
          <w:szCs w:val="22"/>
        </w:rPr>
        <w:t>4</w:t>
      </w:r>
      <w:r w:rsidR="003637BA">
        <w:rPr>
          <w:sz w:val="22"/>
          <w:szCs w:val="22"/>
        </w:rPr>
        <w:t>80.277,80</w:t>
      </w:r>
      <w:r>
        <w:rPr>
          <w:sz w:val="22"/>
          <w:szCs w:val="22"/>
        </w:rPr>
        <w:t xml:space="preserve"> </w:t>
      </w:r>
      <w:r w:rsidR="00B72E69">
        <w:rPr>
          <w:sz w:val="22"/>
          <w:szCs w:val="22"/>
        </w:rPr>
        <w:t>€</w:t>
      </w:r>
    </w:p>
    <w:p w14:paraId="04D2B1DE" w14:textId="50A50963" w:rsidR="00843A64" w:rsidRPr="00A62630" w:rsidRDefault="00843A64" w:rsidP="00843A64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A62630">
        <w:rPr>
          <w:sz w:val="22"/>
          <w:szCs w:val="22"/>
        </w:rPr>
        <w:t xml:space="preserve">Manjak prihoda od nefinancijske imovine </w:t>
      </w:r>
      <w:r w:rsidR="00A57582">
        <w:rPr>
          <w:sz w:val="22"/>
          <w:szCs w:val="22"/>
        </w:rPr>
        <w:t>iznosi</w:t>
      </w:r>
      <w:r w:rsidR="0006557A">
        <w:rPr>
          <w:sz w:val="22"/>
          <w:szCs w:val="22"/>
        </w:rPr>
        <w:t xml:space="preserve"> </w:t>
      </w:r>
      <w:r w:rsidR="003637BA">
        <w:rPr>
          <w:sz w:val="22"/>
          <w:szCs w:val="22"/>
        </w:rPr>
        <w:t>2.591.082,97</w:t>
      </w:r>
      <w:r w:rsidRPr="00A62630">
        <w:rPr>
          <w:sz w:val="22"/>
          <w:szCs w:val="22"/>
        </w:rPr>
        <w:t xml:space="preserve"> </w:t>
      </w:r>
      <w:r w:rsidR="00B72E69">
        <w:rPr>
          <w:sz w:val="22"/>
          <w:szCs w:val="22"/>
        </w:rPr>
        <w:t>€</w:t>
      </w:r>
    </w:p>
    <w:p w14:paraId="22FCAD7F" w14:textId="661504AE" w:rsidR="00B72E69" w:rsidRPr="00B72E69" w:rsidRDefault="00843A64" w:rsidP="00B72E69">
      <w:pPr>
        <w:pStyle w:val="Odlomakpopisa"/>
        <w:numPr>
          <w:ilvl w:val="0"/>
          <w:numId w:val="1"/>
        </w:numPr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B72E69">
        <w:rPr>
          <w:sz w:val="22"/>
          <w:szCs w:val="22"/>
        </w:rPr>
        <w:t>Manjak primitaka od financijske imovine iznos</w:t>
      </w:r>
      <w:r w:rsidR="003637BA">
        <w:rPr>
          <w:sz w:val="22"/>
          <w:szCs w:val="22"/>
        </w:rPr>
        <w:t>i</w:t>
      </w:r>
      <w:r w:rsidRPr="00B72E69">
        <w:rPr>
          <w:sz w:val="22"/>
          <w:szCs w:val="22"/>
        </w:rPr>
        <w:t xml:space="preserve"> od </w:t>
      </w:r>
      <w:r w:rsidR="003637BA">
        <w:rPr>
          <w:sz w:val="22"/>
          <w:szCs w:val="22"/>
        </w:rPr>
        <w:t>125.902,68</w:t>
      </w:r>
      <w:r w:rsidRPr="00B72E69">
        <w:rPr>
          <w:sz w:val="22"/>
          <w:szCs w:val="22"/>
        </w:rPr>
        <w:t xml:space="preserve"> </w:t>
      </w:r>
      <w:r w:rsidR="00B72E69">
        <w:rPr>
          <w:sz w:val="22"/>
          <w:szCs w:val="22"/>
        </w:rPr>
        <w:t>€</w:t>
      </w:r>
    </w:p>
    <w:p w14:paraId="2B564AA3" w14:textId="2455BCF9" w:rsidR="00055F40" w:rsidRPr="008F27A9" w:rsidRDefault="00A57582" w:rsidP="006C0163">
      <w:pPr>
        <w:pStyle w:val="Odlomakpopisa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8F27A9">
        <w:rPr>
          <w:i/>
          <w:iCs/>
          <w:sz w:val="22"/>
          <w:szCs w:val="22"/>
        </w:rPr>
        <w:t xml:space="preserve">ostvareni rezultat poslovanja </w:t>
      </w:r>
      <w:r w:rsidR="00187832" w:rsidRPr="008F27A9">
        <w:rPr>
          <w:i/>
          <w:iCs/>
          <w:sz w:val="22"/>
          <w:szCs w:val="22"/>
        </w:rPr>
        <w:t>je višak i</w:t>
      </w:r>
      <w:r w:rsidRPr="008F27A9">
        <w:rPr>
          <w:i/>
          <w:iCs/>
          <w:sz w:val="22"/>
          <w:szCs w:val="22"/>
        </w:rPr>
        <w:t xml:space="preserve"> iznosi</w:t>
      </w:r>
      <w:r w:rsidR="006A3F11" w:rsidRPr="008F27A9">
        <w:rPr>
          <w:i/>
          <w:iCs/>
          <w:sz w:val="22"/>
          <w:szCs w:val="22"/>
        </w:rPr>
        <w:t xml:space="preserve"> </w:t>
      </w:r>
      <w:r w:rsidR="00187832" w:rsidRPr="008F27A9">
        <w:rPr>
          <w:i/>
          <w:iCs/>
          <w:sz w:val="22"/>
          <w:szCs w:val="22"/>
        </w:rPr>
        <w:t>47.116,15</w:t>
      </w:r>
      <w:r w:rsidRPr="008F27A9">
        <w:rPr>
          <w:i/>
          <w:iCs/>
          <w:sz w:val="22"/>
          <w:szCs w:val="22"/>
        </w:rPr>
        <w:t xml:space="preserve"> </w:t>
      </w:r>
      <w:r w:rsidR="00B72E69" w:rsidRPr="008F27A9">
        <w:rPr>
          <w:i/>
          <w:iCs/>
          <w:sz w:val="22"/>
          <w:szCs w:val="22"/>
        </w:rPr>
        <w:t>€</w:t>
      </w:r>
    </w:p>
    <w:p w14:paraId="3F8CA8CA" w14:textId="77777777" w:rsidR="00B72E69" w:rsidRPr="00CB1362" w:rsidRDefault="00B72E69" w:rsidP="00B72E69">
      <w:pPr>
        <w:pStyle w:val="Odlomakpopisa"/>
        <w:spacing w:line="276" w:lineRule="auto"/>
        <w:ind w:left="1068"/>
        <w:jc w:val="both"/>
        <w:rPr>
          <w:sz w:val="22"/>
          <w:szCs w:val="22"/>
        </w:rPr>
      </w:pPr>
    </w:p>
    <w:p w14:paraId="79B6992E" w14:textId="24A114BD" w:rsidR="00DE3646" w:rsidRPr="000E5C9D" w:rsidRDefault="000E5C9D" w:rsidP="000E5C9D">
      <w:pPr>
        <w:jc w:val="center"/>
        <w:rPr>
          <w:b/>
          <w:bCs/>
          <w:sz w:val="22"/>
          <w:szCs w:val="22"/>
        </w:rPr>
      </w:pPr>
      <w:r w:rsidRPr="000E5C9D">
        <w:rPr>
          <w:b/>
          <w:bCs/>
          <w:sz w:val="22"/>
          <w:szCs w:val="22"/>
        </w:rPr>
        <w:t>Članak 3.</w:t>
      </w:r>
    </w:p>
    <w:p w14:paraId="2B9E00EE" w14:textId="77777777" w:rsidR="000E5C9D" w:rsidRDefault="000E5C9D" w:rsidP="000E5C9D">
      <w:pPr>
        <w:jc w:val="center"/>
        <w:rPr>
          <w:sz w:val="22"/>
          <w:szCs w:val="22"/>
        </w:rPr>
      </w:pPr>
    </w:p>
    <w:p w14:paraId="07D8C830" w14:textId="77777777" w:rsidR="00C3678F" w:rsidRDefault="000431B1" w:rsidP="000C502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svrhu knjigovodstvenog usklađenja na računima </w:t>
      </w:r>
      <w:r w:rsidR="00945441">
        <w:rPr>
          <w:sz w:val="22"/>
          <w:szCs w:val="22"/>
        </w:rPr>
        <w:t xml:space="preserve">podskupine </w:t>
      </w:r>
      <w:r>
        <w:rPr>
          <w:sz w:val="22"/>
          <w:szCs w:val="22"/>
        </w:rPr>
        <w:t xml:space="preserve">922 provodi se </w:t>
      </w:r>
      <w:r w:rsidR="004055A3">
        <w:rPr>
          <w:sz w:val="22"/>
          <w:szCs w:val="22"/>
        </w:rPr>
        <w:t>preraspodjela</w:t>
      </w:r>
      <w:r w:rsidR="00C3678F">
        <w:rPr>
          <w:sz w:val="22"/>
          <w:szCs w:val="22"/>
        </w:rPr>
        <w:t xml:space="preserve"> viškova i manjkova</w:t>
      </w:r>
      <w:r w:rsidR="004055A3">
        <w:rPr>
          <w:sz w:val="22"/>
          <w:szCs w:val="22"/>
        </w:rPr>
        <w:t xml:space="preserve"> </w:t>
      </w:r>
      <w:r w:rsidR="0006557A" w:rsidRPr="00C3678F">
        <w:rPr>
          <w:sz w:val="22"/>
          <w:szCs w:val="22"/>
          <w:u w:val="single"/>
        </w:rPr>
        <w:t>po istim izvorima financiranja</w:t>
      </w:r>
      <w:r w:rsidR="0006557A">
        <w:rPr>
          <w:sz w:val="22"/>
          <w:szCs w:val="22"/>
        </w:rPr>
        <w:t xml:space="preserve"> </w:t>
      </w:r>
      <w:r w:rsidR="004055A3">
        <w:rPr>
          <w:sz w:val="22"/>
          <w:szCs w:val="22"/>
        </w:rPr>
        <w:t>na</w:t>
      </w:r>
      <w:r w:rsidR="00C3678F">
        <w:rPr>
          <w:sz w:val="22"/>
          <w:szCs w:val="22"/>
        </w:rPr>
        <w:t xml:space="preserve"> sljedeći način:</w:t>
      </w:r>
    </w:p>
    <w:p w14:paraId="1C4C10FF" w14:textId="77777777" w:rsidR="00C3678F" w:rsidRDefault="00C3678F" w:rsidP="00C3678F">
      <w:pPr>
        <w:jc w:val="both"/>
        <w:rPr>
          <w:sz w:val="22"/>
          <w:szCs w:val="22"/>
        </w:rPr>
      </w:pPr>
      <w:r w:rsidRPr="00C3678F">
        <w:rPr>
          <w:sz w:val="22"/>
          <w:szCs w:val="22"/>
        </w:rPr>
        <w:t>-</w:t>
      </w:r>
      <w:r>
        <w:rPr>
          <w:sz w:val="22"/>
          <w:szCs w:val="22"/>
        </w:rPr>
        <w:t xml:space="preserve"> viškom prihoda poslovanja (922110) pokriva se manjak prihoda poslovanja (922210) u iznosu od </w:t>
      </w:r>
      <w:r w:rsidR="004055A3" w:rsidRPr="00C3678F">
        <w:rPr>
          <w:sz w:val="22"/>
          <w:szCs w:val="22"/>
        </w:rPr>
        <w:t xml:space="preserve"> </w:t>
      </w:r>
      <w:r>
        <w:rPr>
          <w:sz w:val="22"/>
          <w:szCs w:val="22"/>
        </w:rPr>
        <w:t>433.898,69 €,</w:t>
      </w:r>
    </w:p>
    <w:p w14:paraId="4700C682" w14:textId="77777777" w:rsidR="00C3678F" w:rsidRDefault="00C3678F" w:rsidP="00C3678F">
      <w:pPr>
        <w:jc w:val="both"/>
        <w:rPr>
          <w:sz w:val="22"/>
          <w:szCs w:val="22"/>
        </w:rPr>
      </w:pPr>
      <w:r>
        <w:rPr>
          <w:sz w:val="22"/>
          <w:szCs w:val="22"/>
        </w:rPr>
        <w:t>-  viškom prihoda poslovanja (922110) pokriva se manjak prihoda od nefinancijske imovine (922220) u iznosu od 412.569,45 €,</w:t>
      </w:r>
    </w:p>
    <w:p w14:paraId="4575F354" w14:textId="29C53622" w:rsidR="00C3678F" w:rsidRDefault="00C3678F" w:rsidP="00C3678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 viškom prihoda poslovanja (922110) pokriva se manjak primitaka od financijske imovine (922230) u iznosu od 125.902,68 €,</w:t>
      </w:r>
    </w:p>
    <w:p w14:paraId="67C4A61D" w14:textId="5D7EC3BF" w:rsidR="00C3678F" w:rsidRDefault="00C3678F" w:rsidP="00C3678F">
      <w:pPr>
        <w:jc w:val="both"/>
        <w:rPr>
          <w:sz w:val="22"/>
          <w:szCs w:val="22"/>
        </w:rPr>
      </w:pPr>
      <w:r>
        <w:rPr>
          <w:sz w:val="22"/>
          <w:szCs w:val="22"/>
        </w:rPr>
        <w:t>-  viškom primitaka od financijske imovine (922130) pokriva se manjak prihoda od nefinancijske imovine (922220) u iznosu od 1.933.749,71 €.</w:t>
      </w:r>
    </w:p>
    <w:p w14:paraId="7C155B10" w14:textId="77777777" w:rsidR="00ED4B93" w:rsidRDefault="00ED4B93" w:rsidP="00ED4B93">
      <w:pPr>
        <w:jc w:val="both"/>
        <w:rPr>
          <w:sz w:val="22"/>
          <w:szCs w:val="22"/>
        </w:rPr>
      </w:pPr>
    </w:p>
    <w:p w14:paraId="03AAA339" w14:textId="4FAC3971" w:rsidR="00ED4B93" w:rsidRDefault="00ED4B93" w:rsidP="00ED4B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svrhu knjigovodstvenog usklađenja na računima podskupine 922 provodi se preraspodjela viškova i manjkova </w:t>
      </w:r>
      <w:r>
        <w:rPr>
          <w:sz w:val="22"/>
          <w:szCs w:val="22"/>
          <w:u w:val="single"/>
        </w:rPr>
        <w:t>iz različitih</w:t>
      </w:r>
      <w:r w:rsidRPr="00C3678F">
        <w:rPr>
          <w:sz w:val="22"/>
          <w:szCs w:val="22"/>
          <w:u w:val="single"/>
        </w:rPr>
        <w:t xml:space="preserve"> izvora financiranja</w:t>
      </w:r>
      <w:r>
        <w:rPr>
          <w:sz w:val="22"/>
          <w:szCs w:val="22"/>
        </w:rPr>
        <w:t xml:space="preserve"> na sljedeći način:</w:t>
      </w:r>
    </w:p>
    <w:p w14:paraId="2E99D85A" w14:textId="72B4F414" w:rsidR="00ED4B93" w:rsidRDefault="00ED4B93" w:rsidP="00ED4B93">
      <w:pPr>
        <w:jc w:val="both"/>
        <w:rPr>
          <w:sz w:val="22"/>
          <w:szCs w:val="22"/>
        </w:rPr>
      </w:pPr>
      <w:r w:rsidRPr="00ED4B93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ED4B93">
        <w:rPr>
          <w:sz w:val="22"/>
          <w:szCs w:val="22"/>
        </w:rPr>
        <w:t xml:space="preserve"> </w:t>
      </w:r>
      <w:r>
        <w:rPr>
          <w:sz w:val="22"/>
          <w:szCs w:val="22"/>
        </w:rPr>
        <w:t>manjak prihoda poslovanja (922210) u iznosu od 9.264,93 € (</w:t>
      </w:r>
      <w:bookmarkStart w:id="1" w:name="_Hlk230943362"/>
      <w:r>
        <w:rPr>
          <w:sz w:val="22"/>
          <w:szCs w:val="22"/>
        </w:rPr>
        <w:t>iz izvora 5.0.5.- kapitalne pomoći Ministarstvo demografije)</w:t>
      </w:r>
      <w:bookmarkEnd w:id="1"/>
      <w:r>
        <w:rPr>
          <w:sz w:val="22"/>
          <w:szCs w:val="22"/>
        </w:rPr>
        <w:t xml:space="preserve"> pokrit će se viškom prihoda poslovanja (iz izvora 1.0.- opći prihodi i primici</w:t>
      </w:r>
      <w:r w:rsidR="00DC25FA">
        <w:rPr>
          <w:sz w:val="22"/>
          <w:szCs w:val="22"/>
        </w:rPr>
        <w:t xml:space="preserve">  u iznosu od 1.747,87 € i bez izvora u iznosu od 7.517,06 €</w:t>
      </w:r>
      <w:r>
        <w:rPr>
          <w:sz w:val="22"/>
          <w:szCs w:val="22"/>
        </w:rPr>
        <w:t>).</w:t>
      </w:r>
    </w:p>
    <w:p w14:paraId="07A55413" w14:textId="17373053" w:rsidR="00ED4B93" w:rsidRPr="00ED4B93" w:rsidRDefault="00ED4B93" w:rsidP="00ED4B93">
      <w:pPr>
        <w:jc w:val="both"/>
        <w:rPr>
          <w:sz w:val="22"/>
          <w:szCs w:val="22"/>
        </w:rPr>
      </w:pPr>
      <w:r>
        <w:rPr>
          <w:sz w:val="22"/>
          <w:szCs w:val="22"/>
        </w:rPr>
        <w:t>-  manjak prihoda od nefinancijske imovine (922220) u iznosu od 111,14 € (iz izvora 5.0.5.- kapitalne pomoći Ministarstvo demografije) pokrit će se viškom prihoda poslovanja (iz izvora 1.0.- opći prihodi i primici).</w:t>
      </w:r>
    </w:p>
    <w:p w14:paraId="6179A31B" w14:textId="77777777" w:rsidR="00D4552C" w:rsidRDefault="00D4552C" w:rsidP="009475AC">
      <w:pPr>
        <w:jc w:val="both"/>
        <w:rPr>
          <w:sz w:val="22"/>
          <w:szCs w:val="22"/>
        </w:rPr>
      </w:pPr>
    </w:p>
    <w:p w14:paraId="3B5FF851" w14:textId="03D14FB2" w:rsidR="00CD7133" w:rsidRDefault="00CD7133" w:rsidP="006833A0">
      <w:pPr>
        <w:jc w:val="center"/>
        <w:rPr>
          <w:b/>
          <w:sz w:val="22"/>
          <w:szCs w:val="22"/>
        </w:rPr>
      </w:pPr>
      <w:r w:rsidRPr="003331E7">
        <w:rPr>
          <w:b/>
          <w:sz w:val="22"/>
          <w:szCs w:val="22"/>
        </w:rPr>
        <w:t xml:space="preserve">Članak </w:t>
      </w:r>
      <w:r w:rsidR="00CA4105">
        <w:rPr>
          <w:b/>
          <w:sz w:val="22"/>
          <w:szCs w:val="22"/>
        </w:rPr>
        <w:t>4</w:t>
      </w:r>
      <w:r w:rsidRPr="003331E7">
        <w:rPr>
          <w:b/>
          <w:sz w:val="22"/>
          <w:szCs w:val="22"/>
        </w:rPr>
        <w:t>.</w:t>
      </w:r>
    </w:p>
    <w:p w14:paraId="10F3A76A" w14:textId="77777777" w:rsidR="00086DD9" w:rsidRDefault="00086DD9" w:rsidP="006833A0">
      <w:pPr>
        <w:jc w:val="center"/>
        <w:rPr>
          <w:b/>
          <w:sz w:val="22"/>
          <w:szCs w:val="22"/>
        </w:rPr>
      </w:pPr>
    </w:p>
    <w:p w14:paraId="7BFE6438" w14:textId="40B07DF0" w:rsidR="00086DD9" w:rsidRPr="00086DD9" w:rsidRDefault="00086DD9" w:rsidP="00086DD9">
      <w:pPr>
        <w:jc w:val="both"/>
        <w:rPr>
          <w:bCs/>
          <w:sz w:val="22"/>
          <w:szCs w:val="22"/>
        </w:rPr>
      </w:pPr>
      <w:r w:rsidRPr="00086DD9">
        <w:rPr>
          <w:bCs/>
          <w:sz w:val="22"/>
          <w:szCs w:val="22"/>
        </w:rPr>
        <w:t xml:space="preserve">Nakon </w:t>
      </w:r>
      <w:r>
        <w:rPr>
          <w:bCs/>
          <w:sz w:val="22"/>
          <w:szCs w:val="22"/>
        </w:rPr>
        <w:t>knjigovodstvene evidencije preraspodjele iz članka 3. ove Odluke utvrđuje se sljedeće:</w:t>
      </w:r>
    </w:p>
    <w:p w14:paraId="6FF03CF3" w14:textId="566376E0" w:rsidR="00AD0318" w:rsidRPr="00AD0318" w:rsidRDefault="00AD0318" w:rsidP="00E8119A">
      <w:pPr>
        <w:jc w:val="both"/>
        <w:rPr>
          <w:b/>
          <w:i/>
          <w:iCs/>
          <w:sz w:val="22"/>
          <w:szCs w:val="22"/>
        </w:rPr>
      </w:pPr>
      <w:r w:rsidRPr="00AD0318">
        <w:rPr>
          <w:b/>
          <w:i/>
          <w:iCs/>
          <w:sz w:val="22"/>
          <w:szCs w:val="22"/>
        </w:rPr>
        <w:t>Pokriće manjkova</w:t>
      </w:r>
    </w:p>
    <w:p w14:paraId="30592D59" w14:textId="6BB77B06" w:rsidR="00AD0318" w:rsidRDefault="00AD0318" w:rsidP="00AD0318">
      <w:pPr>
        <w:jc w:val="both"/>
        <w:rPr>
          <w:bCs/>
          <w:sz w:val="22"/>
          <w:szCs w:val="22"/>
        </w:rPr>
      </w:pPr>
      <w:r w:rsidRPr="00AD0318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 </w:t>
      </w:r>
      <w:r w:rsidR="008F4952" w:rsidRPr="00AD0318">
        <w:rPr>
          <w:bCs/>
          <w:sz w:val="22"/>
          <w:szCs w:val="22"/>
        </w:rPr>
        <w:t>Manjak prihoda poslovanja u iznos</w:t>
      </w:r>
      <w:r w:rsidR="00D00A77">
        <w:rPr>
          <w:bCs/>
          <w:sz w:val="22"/>
          <w:szCs w:val="22"/>
        </w:rPr>
        <w:t>ima</w:t>
      </w:r>
      <w:r w:rsidR="008F4952" w:rsidRPr="00AD031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22.617,75</w:t>
      </w:r>
      <w:r w:rsidR="008F4952" w:rsidRPr="00AD0318">
        <w:rPr>
          <w:bCs/>
          <w:sz w:val="22"/>
          <w:szCs w:val="22"/>
        </w:rPr>
        <w:t xml:space="preserve"> € (izvor 4.0.3.</w:t>
      </w:r>
      <w:r>
        <w:rPr>
          <w:bCs/>
          <w:sz w:val="22"/>
          <w:szCs w:val="22"/>
        </w:rPr>
        <w:t>- Grad Zagreb, Zagrebačka županija i Hrvatske šume</w:t>
      </w:r>
      <w:r w:rsidR="008F4952" w:rsidRPr="00AD0318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, 23.653,09</w:t>
      </w:r>
      <w:r w:rsidR="008F4952" w:rsidRPr="00AD0318">
        <w:rPr>
          <w:bCs/>
          <w:sz w:val="22"/>
          <w:szCs w:val="22"/>
        </w:rPr>
        <w:t xml:space="preserve"> € (izvor 5.8.</w:t>
      </w:r>
      <w:r>
        <w:rPr>
          <w:bCs/>
          <w:sz w:val="22"/>
          <w:szCs w:val="22"/>
        </w:rPr>
        <w:t>- EU sredstva za područni</w:t>
      </w:r>
      <w:r w:rsidR="008F27A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vrtić</w:t>
      </w:r>
      <w:r w:rsidR="008F4952" w:rsidRPr="00AD0318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i 24.049,35 € (izvor 5.3.- Zagrebačka županija) </w:t>
      </w:r>
      <w:r w:rsidR="008F4952" w:rsidRPr="00AD0318">
        <w:rPr>
          <w:bCs/>
          <w:sz w:val="22"/>
          <w:szCs w:val="22"/>
        </w:rPr>
        <w:t xml:space="preserve">pokrit će se </w:t>
      </w:r>
      <w:r>
        <w:rPr>
          <w:bCs/>
          <w:sz w:val="22"/>
          <w:szCs w:val="22"/>
        </w:rPr>
        <w:t>uplatama</w:t>
      </w:r>
      <w:r w:rsidR="008F4952" w:rsidRPr="00AD0318">
        <w:rPr>
          <w:bCs/>
          <w:sz w:val="22"/>
          <w:szCs w:val="22"/>
        </w:rPr>
        <w:t xml:space="preserve"> sredstava u 202</w:t>
      </w:r>
      <w:r>
        <w:rPr>
          <w:bCs/>
          <w:sz w:val="22"/>
          <w:szCs w:val="22"/>
        </w:rPr>
        <w:t>6</w:t>
      </w:r>
      <w:r w:rsidR="008F4952" w:rsidRPr="00AD031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godini,</w:t>
      </w:r>
    </w:p>
    <w:p w14:paraId="0D6A8903" w14:textId="4B16E1AD" w:rsidR="00AD0318" w:rsidRPr="00AD0318" w:rsidRDefault="00AD0318" w:rsidP="00AD031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 Manjak prihoda poslovanja u iznosu od 108,27 € (izvor 1.1.) je metodološki manjak proračunskih korisnika i ne planira se u Proračunu,</w:t>
      </w:r>
    </w:p>
    <w:p w14:paraId="0721AE17" w14:textId="243EA6DC" w:rsidR="00AD0318" w:rsidRDefault="00AD0318" w:rsidP="00AD031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</w:t>
      </w:r>
      <w:r w:rsidR="008F4952">
        <w:rPr>
          <w:bCs/>
          <w:sz w:val="22"/>
          <w:szCs w:val="22"/>
        </w:rPr>
        <w:t>Manjak prihoda od nefinancijske imovine u iznos</w:t>
      </w:r>
      <w:r w:rsidR="00D00A77">
        <w:rPr>
          <w:bCs/>
          <w:sz w:val="22"/>
          <w:szCs w:val="22"/>
        </w:rPr>
        <w:t>ima</w:t>
      </w:r>
      <w:r w:rsidR="008F495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35.744,60</w:t>
      </w:r>
      <w:r w:rsidR="008F4952">
        <w:rPr>
          <w:bCs/>
          <w:sz w:val="22"/>
          <w:szCs w:val="22"/>
        </w:rPr>
        <w:t xml:space="preserve"> € </w:t>
      </w:r>
      <w:r>
        <w:rPr>
          <w:bCs/>
          <w:sz w:val="22"/>
          <w:szCs w:val="22"/>
        </w:rPr>
        <w:t>(</w:t>
      </w:r>
      <w:r w:rsidR="008F4952">
        <w:rPr>
          <w:bCs/>
          <w:sz w:val="22"/>
          <w:szCs w:val="22"/>
        </w:rPr>
        <w:t xml:space="preserve">izvor </w:t>
      </w:r>
      <w:r>
        <w:rPr>
          <w:bCs/>
          <w:sz w:val="22"/>
          <w:szCs w:val="22"/>
        </w:rPr>
        <w:t>5.0.5.-Ministarstvo demografije)</w:t>
      </w:r>
      <w:r w:rsidR="008F495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 206.250,29 € (izvor 8.0.-</w:t>
      </w:r>
      <w:r w:rsidR="00442C2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kredit HBOR) </w:t>
      </w:r>
      <w:r w:rsidR="008F4952">
        <w:rPr>
          <w:bCs/>
          <w:sz w:val="22"/>
          <w:szCs w:val="22"/>
        </w:rPr>
        <w:t xml:space="preserve">pokrit će se </w:t>
      </w:r>
      <w:r>
        <w:rPr>
          <w:bCs/>
          <w:sz w:val="22"/>
          <w:szCs w:val="22"/>
        </w:rPr>
        <w:t>uplatama</w:t>
      </w:r>
      <w:r w:rsidR="008F4952">
        <w:rPr>
          <w:bCs/>
          <w:sz w:val="22"/>
          <w:szCs w:val="22"/>
        </w:rPr>
        <w:t xml:space="preserve"> sredstva u 202</w:t>
      </w:r>
      <w:r>
        <w:rPr>
          <w:bCs/>
          <w:sz w:val="22"/>
          <w:szCs w:val="22"/>
        </w:rPr>
        <w:t>6</w:t>
      </w:r>
      <w:r w:rsidR="008F495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godini.</w:t>
      </w:r>
    </w:p>
    <w:p w14:paraId="28042C44" w14:textId="562BFDAD" w:rsidR="00CA33A7" w:rsidRDefault="00446BBE" w:rsidP="00CA33A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</w:t>
      </w:r>
      <w:r w:rsidR="00CA33A7">
        <w:rPr>
          <w:bCs/>
          <w:sz w:val="22"/>
          <w:szCs w:val="22"/>
        </w:rPr>
        <w:t>Manjak prihoda od nefinancijske imovine u iznosu 2.657,78 € (izvor 1.2.) je metodološki manjak proračunskih korisnika</w:t>
      </w:r>
      <w:r>
        <w:rPr>
          <w:bCs/>
          <w:sz w:val="22"/>
          <w:szCs w:val="22"/>
        </w:rPr>
        <w:t xml:space="preserve"> i ne planira se u Proračunu</w:t>
      </w:r>
      <w:r w:rsidR="00442C28">
        <w:rPr>
          <w:bCs/>
          <w:sz w:val="22"/>
          <w:szCs w:val="22"/>
        </w:rPr>
        <w:t>.</w:t>
      </w:r>
    </w:p>
    <w:p w14:paraId="5DF0CCC1" w14:textId="77777777" w:rsidR="00446BBE" w:rsidRDefault="00446BBE" w:rsidP="00E8119A">
      <w:pPr>
        <w:jc w:val="both"/>
        <w:rPr>
          <w:b/>
          <w:i/>
          <w:iCs/>
          <w:sz w:val="22"/>
          <w:szCs w:val="22"/>
        </w:rPr>
      </w:pPr>
      <w:r w:rsidRPr="00446BBE">
        <w:rPr>
          <w:b/>
          <w:i/>
          <w:iCs/>
          <w:sz w:val="22"/>
          <w:szCs w:val="22"/>
        </w:rPr>
        <w:t>Raspored viškova</w:t>
      </w:r>
    </w:p>
    <w:p w14:paraId="7CA2DDE5" w14:textId="4C29569F" w:rsidR="00446BBE" w:rsidRDefault="00446BBE" w:rsidP="00E8119A">
      <w:pPr>
        <w:jc w:val="both"/>
        <w:rPr>
          <w:bCs/>
          <w:sz w:val="22"/>
          <w:szCs w:val="22"/>
        </w:rPr>
      </w:pPr>
      <w:r w:rsidRPr="00446BBE">
        <w:rPr>
          <w:bCs/>
          <w:sz w:val="22"/>
          <w:szCs w:val="22"/>
        </w:rPr>
        <w:t xml:space="preserve">-  </w:t>
      </w:r>
      <w:r>
        <w:rPr>
          <w:bCs/>
          <w:sz w:val="22"/>
          <w:szCs w:val="22"/>
        </w:rPr>
        <w:t xml:space="preserve">Višak prihoda poslovanja u iznosu 284.592,90 € (izvor 1.0.- opći prihodi i primici) utrošit će se za: </w:t>
      </w:r>
    </w:p>
    <w:p w14:paraId="4EF3EBC4" w14:textId="77777777" w:rsidR="00446BBE" w:rsidRDefault="00446BBE" w:rsidP="00E8119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Pr="00446BBE">
        <w:rPr>
          <w:b/>
          <w:sz w:val="22"/>
          <w:szCs w:val="22"/>
        </w:rPr>
        <w:t>ᴑ</w:t>
      </w:r>
      <w:r>
        <w:rPr>
          <w:bCs/>
          <w:sz w:val="22"/>
          <w:szCs w:val="22"/>
        </w:rPr>
        <w:t xml:space="preserve"> Rekonstrukciju dijela Podgorske ulice u iznosu od 148.000,00 €,</w:t>
      </w:r>
    </w:p>
    <w:p w14:paraId="62724AC5" w14:textId="55AB4E84" w:rsidR="00446BBE" w:rsidRDefault="00446BBE" w:rsidP="00E8119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Pr="00446BBE">
        <w:rPr>
          <w:b/>
          <w:sz w:val="22"/>
          <w:szCs w:val="22"/>
        </w:rPr>
        <w:t>ᴑ</w:t>
      </w:r>
      <w:r>
        <w:rPr>
          <w:b/>
          <w:sz w:val="22"/>
          <w:szCs w:val="22"/>
        </w:rPr>
        <w:t xml:space="preserve"> </w:t>
      </w:r>
      <w:r w:rsidRPr="00446BBE">
        <w:rPr>
          <w:bCs/>
          <w:sz w:val="22"/>
          <w:szCs w:val="22"/>
        </w:rPr>
        <w:t>Izgradnju rotora u Bistranskoj ulici u iznosu od 100.000,00 €</w:t>
      </w:r>
      <w:r>
        <w:rPr>
          <w:bCs/>
          <w:sz w:val="22"/>
          <w:szCs w:val="22"/>
        </w:rPr>
        <w:t>,</w:t>
      </w:r>
    </w:p>
    <w:p w14:paraId="3F4F1266" w14:textId="6E7A9289" w:rsidR="00446BBE" w:rsidRDefault="00446BBE" w:rsidP="00E8119A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446BBE">
        <w:rPr>
          <w:b/>
          <w:sz w:val="22"/>
          <w:szCs w:val="22"/>
        </w:rPr>
        <w:t>ᴑ</w:t>
      </w:r>
      <w:r>
        <w:rPr>
          <w:b/>
          <w:sz w:val="22"/>
          <w:szCs w:val="22"/>
        </w:rPr>
        <w:t xml:space="preserve"> </w:t>
      </w:r>
      <w:r w:rsidRPr="00446BBE">
        <w:rPr>
          <w:bCs/>
          <w:sz w:val="22"/>
          <w:szCs w:val="22"/>
        </w:rPr>
        <w:t xml:space="preserve">Izgradnju </w:t>
      </w:r>
      <w:r>
        <w:rPr>
          <w:bCs/>
          <w:sz w:val="22"/>
          <w:szCs w:val="22"/>
        </w:rPr>
        <w:t>pješačkog pločnika u Ulici Bana Josipa Jelačića u iznosu od 36.592,90 €,</w:t>
      </w:r>
    </w:p>
    <w:p w14:paraId="50AD47FE" w14:textId="77777777" w:rsidR="006A1BA0" w:rsidRDefault="00446BBE" w:rsidP="00E8119A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  </w:t>
      </w:r>
      <w:r w:rsidRPr="00446BBE">
        <w:rPr>
          <w:bCs/>
          <w:sz w:val="22"/>
          <w:szCs w:val="22"/>
        </w:rPr>
        <w:t>Višak p</w:t>
      </w:r>
      <w:r>
        <w:rPr>
          <w:bCs/>
          <w:sz w:val="22"/>
          <w:szCs w:val="22"/>
        </w:rPr>
        <w:t xml:space="preserve">rihoda poslovanja u iznosu od </w:t>
      </w:r>
      <w:r w:rsidR="006A1BA0">
        <w:rPr>
          <w:bCs/>
          <w:sz w:val="22"/>
          <w:szCs w:val="22"/>
        </w:rPr>
        <w:t xml:space="preserve">759,76 € (izvor 4.0.1.- naknada za kazne za legalizaciju) utrošit će se za izradu Prostornih planova. </w:t>
      </w:r>
    </w:p>
    <w:p w14:paraId="24822FA1" w14:textId="1F942708" w:rsidR="00E17F7E" w:rsidRDefault="006A1BA0" w:rsidP="006A1BA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 Višak prihoda poslovanja u iznos</w:t>
      </w:r>
      <w:r w:rsidR="00D00A77">
        <w:rPr>
          <w:bCs/>
          <w:sz w:val="22"/>
          <w:szCs w:val="22"/>
        </w:rPr>
        <w:t>ima</w:t>
      </w:r>
      <w:r>
        <w:rPr>
          <w:bCs/>
          <w:sz w:val="22"/>
          <w:szCs w:val="22"/>
        </w:rPr>
        <w:t xml:space="preserve"> 57.020,80 € (izvor 1.1.-</w:t>
      </w:r>
      <w:r w:rsidR="00D00A7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prihodi za financiranje rashoda poslovanja korisnika) i 19.823,82 € (izvor 5.0.6.- Ministarstvo znanosti-fiskalna održivost dječjih vrtića) metodološki je višak proračunskih korisnika i ne planira se u proračunu. </w:t>
      </w:r>
    </w:p>
    <w:p w14:paraId="6BC5FCE9" w14:textId="77777777" w:rsidR="0023556A" w:rsidRDefault="00B416E1" w:rsidP="00B154E9">
      <w:pPr>
        <w:ind w:left="3540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</w:p>
    <w:p w14:paraId="7F7E2D9A" w14:textId="2CEDC6BE" w:rsidR="005D3471" w:rsidRDefault="005D3471" w:rsidP="005D3471">
      <w:pPr>
        <w:jc w:val="center"/>
        <w:rPr>
          <w:b/>
          <w:bCs/>
          <w:sz w:val="22"/>
          <w:szCs w:val="22"/>
        </w:rPr>
      </w:pPr>
      <w:r w:rsidRPr="005D3471">
        <w:rPr>
          <w:b/>
          <w:bCs/>
          <w:sz w:val="22"/>
          <w:szCs w:val="22"/>
        </w:rPr>
        <w:t xml:space="preserve">Članak </w:t>
      </w:r>
      <w:r w:rsidR="00861F14">
        <w:rPr>
          <w:b/>
          <w:bCs/>
          <w:sz w:val="22"/>
          <w:szCs w:val="22"/>
        </w:rPr>
        <w:t>5</w:t>
      </w:r>
      <w:r w:rsidRPr="005D3471">
        <w:rPr>
          <w:b/>
          <w:bCs/>
          <w:sz w:val="22"/>
          <w:szCs w:val="22"/>
        </w:rPr>
        <w:t>.</w:t>
      </w:r>
    </w:p>
    <w:p w14:paraId="7B870423" w14:textId="05B6B34C" w:rsidR="005D3471" w:rsidRDefault="005D3471" w:rsidP="005D3471">
      <w:pPr>
        <w:jc w:val="center"/>
        <w:rPr>
          <w:b/>
          <w:bCs/>
          <w:sz w:val="22"/>
          <w:szCs w:val="22"/>
        </w:rPr>
      </w:pPr>
    </w:p>
    <w:p w14:paraId="118508CF" w14:textId="4DD63A24" w:rsidR="00FF4F3E" w:rsidRDefault="00FF4F3E" w:rsidP="005D34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Raspodjela rezultata iz članka </w:t>
      </w:r>
      <w:r w:rsidR="00C50305">
        <w:rPr>
          <w:sz w:val="22"/>
          <w:szCs w:val="22"/>
        </w:rPr>
        <w:t>4</w:t>
      </w:r>
      <w:r>
        <w:rPr>
          <w:sz w:val="22"/>
          <w:szCs w:val="22"/>
        </w:rPr>
        <w:t>. ove Odluke provest će se u I. Izmjenama i dopunama Proračuna Općine Bistra za 202</w:t>
      </w:r>
      <w:r w:rsidR="006A1BA0">
        <w:rPr>
          <w:sz w:val="22"/>
          <w:szCs w:val="22"/>
        </w:rPr>
        <w:t>6</w:t>
      </w:r>
      <w:r>
        <w:rPr>
          <w:sz w:val="22"/>
          <w:szCs w:val="22"/>
        </w:rPr>
        <w:t>. godinu.</w:t>
      </w:r>
    </w:p>
    <w:p w14:paraId="7E7E724D" w14:textId="77777777" w:rsidR="00FF4F3E" w:rsidRDefault="00FF4F3E" w:rsidP="00EE7FE0">
      <w:pPr>
        <w:jc w:val="center"/>
        <w:rPr>
          <w:b/>
          <w:sz w:val="22"/>
          <w:szCs w:val="22"/>
        </w:rPr>
      </w:pPr>
    </w:p>
    <w:p w14:paraId="57507C74" w14:textId="259D4295" w:rsidR="00EE7FE0" w:rsidRDefault="00EE7FE0" w:rsidP="00EE7FE0">
      <w:pPr>
        <w:jc w:val="center"/>
        <w:rPr>
          <w:b/>
          <w:sz w:val="22"/>
          <w:szCs w:val="22"/>
        </w:rPr>
      </w:pPr>
      <w:r w:rsidRPr="008B55A1">
        <w:rPr>
          <w:b/>
          <w:sz w:val="22"/>
          <w:szCs w:val="22"/>
        </w:rPr>
        <w:t xml:space="preserve">Članak </w:t>
      </w:r>
      <w:r w:rsidR="00861F14">
        <w:rPr>
          <w:b/>
          <w:sz w:val="22"/>
          <w:szCs w:val="22"/>
        </w:rPr>
        <w:t>6</w:t>
      </w:r>
      <w:r w:rsidRPr="008B55A1">
        <w:rPr>
          <w:b/>
          <w:sz w:val="22"/>
          <w:szCs w:val="22"/>
        </w:rPr>
        <w:t>.</w:t>
      </w:r>
    </w:p>
    <w:p w14:paraId="45C34AD4" w14:textId="77777777" w:rsidR="00B0591A" w:rsidRDefault="00B0591A" w:rsidP="00EE7FE0">
      <w:pPr>
        <w:jc w:val="center"/>
        <w:rPr>
          <w:b/>
          <w:sz w:val="22"/>
          <w:szCs w:val="22"/>
        </w:rPr>
      </w:pPr>
    </w:p>
    <w:p w14:paraId="7343727A" w14:textId="77777777" w:rsidR="00CD7133" w:rsidRPr="003331E7" w:rsidRDefault="00CD7133" w:rsidP="00CD7133">
      <w:pPr>
        <w:pStyle w:val="Odlomakpopisa"/>
        <w:jc w:val="both"/>
        <w:rPr>
          <w:b/>
          <w:sz w:val="22"/>
          <w:szCs w:val="22"/>
        </w:rPr>
      </w:pPr>
    </w:p>
    <w:p w14:paraId="7D8BB272" w14:textId="7DEFF0CA" w:rsidR="00CD7133" w:rsidRPr="003C09C9" w:rsidRDefault="00CD7133" w:rsidP="00CD7133">
      <w:pPr>
        <w:jc w:val="both"/>
        <w:rPr>
          <w:sz w:val="22"/>
          <w:szCs w:val="22"/>
        </w:rPr>
      </w:pPr>
      <w:r w:rsidRPr="003C09C9">
        <w:rPr>
          <w:sz w:val="22"/>
          <w:szCs w:val="22"/>
        </w:rPr>
        <w:t xml:space="preserve">Ova </w:t>
      </w:r>
      <w:r>
        <w:rPr>
          <w:sz w:val="22"/>
          <w:szCs w:val="22"/>
        </w:rPr>
        <w:t>O</w:t>
      </w:r>
      <w:r w:rsidRPr="003C09C9">
        <w:rPr>
          <w:sz w:val="22"/>
          <w:szCs w:val="22"/>
        </w:rPr>
        <w:t xml:space="preserve">dluka stupa na snagu </w:t>
      </w:r>
      <w:r w:rsidR="00D00A77">
        <w:rPr>
          <w:sz w:val="22"/>
          <w:szCs w:val="22"/>
        </w:rPr>
        <w:t xml:space="preserve">dan nakon </w:t>
      </w:r>
      <w:r w:rsidR="000B3FA1">
        <w:rPr>
          <w:sz w:val="22"/>
          <w:szCs w:val="22"/>
        </w:rPr>
        <w:t>dan</w:t>
      </w:r>
      <w:r w:rsidR="00E75865">
        <w:rPr>
          <w:sz w:val="22"/>
          <w:szCs w:val="22"/>
        </w:rPr>
        <w:t>a</w:t>
      </w:r>
      <w:r w:rsidR="00D00A77">
        <w:rPr>
          <w:sz w:val="22"/>
          <w:szCs w:val="22"/>
        </w:rPr>
        <w:t xml:space="preserve"> </w:t>
      </w:r>
      <w:r>
        <w:rPr>
          <w:sz w:val="22"/>
          <w:szCs w:val="22"/>
        </w:rPr>
        <w:t>objave</w:t>
      </w:r>
      <w:r w:rsidR="00B90D4D">
        <w:rPr>
          <w:sz w:val="22"/>
          <w:szCs w:val="22"/>
        </w:rPr>
        <w:t xml:space="preserve"> </w:t>
      </w:r>
      <w:r w:rsidRPr="003C09C9">
        <w:rPr>
          <w:sz w:val="22"/>
          <w:szCs w:val="22"/>
        </w:rPr>
        <w:t>u Službenom glasniku Općine Bistra.</w:t>
      </w:r>
    </w:p>
    <w:p w14:paraId="7349B0A1" w14:textId="77777777" w:rsidR="00871C88" w:rsidRDefault="00871C88" w:rsidP="00842850">
      <w:pPr>
        <w:jc w:val="both"/>
        <w:rPr>
          <w:b/>
          <w:sz w:val="22"/>
          <w:szCs w:val="22"/>
        </w:rPr>
      </w:pPr>
    </w:p>
    <w:p w14:paraId="7D35A538" w14:textId="77777777" w:rsidR="000819AA" w:rsidRDefault="000819AA" w:rsidP="00842850">
      <w:pPr>
        <w:jc w:val="both"/>
        <w:rPr>
          <w:b/>
          <w:sz w:val="22"/>
          <w:szCs w:val="22"/>
        </w:rPr>
      </w:pPr>
    </w:p>
    <w:p w14:paraId="6D09FC02" w14:textId="77777777" w:rsidR="00BB611D" w:rsidRDefault="00BB611D" w:rsidP="00842850">
      <w:pPr>
        <w:jc w:val="both"/>
        <w:rPr>
          <w:b/>
          <w:sz w:val="22"/>
          <w:szCs w:val="22"/>
        </w:rPr>
      </w:pPr>
    </w:p>
    <w:p w14:paraId="3315CBBE" w14:textId="4F3806C4" w:rsidR="00CD7133" w:rsidRPr="007C173D" w:rsidRDefault="00DF1390" w:rsidP="0016392F">
      <w:pPr>
        <w:ind w:left="4956" w:firstLine="708"/>
        <w:jc w:val="both"/>
        <w:rPr>
          <w:b/>
          <w:sz w:val="20"/>
          <w:szCs w:val="20"/>
        </w:rPr>
      </w:pPr>
      <w:r w:rsidRPr="007C173D">
        <w:rPr>
          <w:b/>
          <w:sz w:val="20"/>
          <w:szCs w:val="20"/>
        </w:rPr>
        <w:t>PREDSJEDN</w:t>
      </w:r>
      <w:r w:rsidR="006A1BA0">
        <w:rPr>
          <w:b/>
          <w:sz w:val="20"/>
          <w:szCs w:val="20"/>
        </w:rPr>
        <w:t>ICA</w:t>
      </w:r>
      <w:r w:rsidR="00CD7133" w:rsidRPr="007C173D">
        <w:rPr>
          <w:b/>
          <w:sz w:val="20"/>
          <w:szCs w:val="20"/>
        </w:rPr>
        <w:t xml:space="preserve"> OPĆINSKOG VIJEĆA</w:t>
      </w:r>
    </w:p>
    <w:p w14:paraId="66360AF8" w14:textId="6F05948F" w:rsidR="00F33231" w:rsidRPr="007C173D" w:rsidRDefault="00DF1390" w:rsidP="008716D9">
      <w:pPr>
        <w:jc w:val="both"/>
        <w:rPr>
          <w:b/>
          <w:sz w:val="20"/>
          <w:szCs w:val="20"/>
        </w:rPr>
      </w:pPr>
      <w:r w:rsidRPr="007C173D">
        <w:rPr>
          <w:b/>
          <w:sz w:val="20"/>
          <w:szCs w:val="20"/>
        </w:rPr>
        <w:tab/>
      </w:r>
      <w:r w:rsidRPr="007C173D">
        <w:rPr>
          <w:b/>
          <w:sz w:val="20"/>
          <w:szCs w:val="20"/>
        </w:rPr>
        <w:tab/>
      </w:r>
      <w:r w:rsidRPr="007C173D">
        <w:rPr>
          <w:b/>
          <w:sz w:val="20"/>
          <w:szCs w:val="20"/>
        </w:rPr>
        <w:tab/>
      </w:r>
      <w:r w:rsidRPr="007C173D">
        <w:rPr>
          <w:b/>
          <w:sz w:val="20"/>
          <w:szCs w:val="20"/>
        </w:rPr>
        <w:tab/>
      </w:r>
      <w:r w:rsidRPr="007C173D">
        <w:rPr>
          <w:b/>
          <w:sz w:val="20"/>
          <w:szCs w:val="20"/>
        </w:rPr>
        <w:tab/>
      </w:r>
      <w:r w:rsidRPr="007C173D">
        <w:rPr>
          <w:b/>
          <w:sz w:val="20"/>
          <w:szCs w:val="20"/>
        </w:rPr>
        <w:tab/>
      </w:r>
      <w:r w:rsidRPr="007C173D">
        <w:rPr>
          <w:b/>
          <w:sz w:val="20"/>
          <w:szCs w:val="20"/>
        </w:rPr>
        <w:tab/>
      </w:r>
      <w:r w:rsidR="006A1BA0">
        <w:rPr>
          <w:b/>
          <w:sz w:val="20"/>
          <w:szCs w:val="20"/>
        </w:rPr>
        <w:t xml:space="preserve">                            Danijela Maršić Peica</w:t>
      </w:r>
    </w:p>
    <w:p w14:paraId="424FA8DB" w14:textId="4FEF51FF" w:rsidR="00010565" w:rsidRPr="007C173D" w:rsidRDefault="00010565" w:rsidP="00A42C7E">
      <w:pPr>
        <w:rPr>
          <w:sz w:val="20"/>
          <w:szCs w:val="20"/>
        </w:rPr>
      </w:pPr>
      <w:r w:rsidRPr="007C173D">
        <w:rPr>
          <w:sz w:val="20"/>
          <w:szCs w:val="20"/>
        </w:rPr>
        <w:tab/>
      </w:r>
      <w:r w:rsidRPr="007C173D">
        <w:rPr>
          <w:sz w:val="20"/>
          <w:szCs w:val="20"/>
        </w:rPr>
        <w:tab/>
      </w:r>
      <w:r w:rsidRPr="007C173D">
        <w:rPr>
          <w:sz w:val="20"/>
          <w:szCs w:val="20"/>
        </w:rPr>
        <w:tab/>
      </w:r>
      <w:r w:rsidRPr="007C173D">
        <w:rPr>
          <w:sz w:val="20"/>
          <w:szCs w:val="20"/>
        </w:rPr>
        <w:tab/>
      </w:r>
      <w:r w:rsidRPr="007C173D">
        <w:rPr>
          <w:sz w:val="20"/>
          <w:szCs w:val="20"/>
        </w:rPr>
        <w:tab/>
      </w:r>
      <w:r w:rsidRPr="007C173D">
        <w:rPr>
          <w:sz w:val="20"/>
          <w:szCs w:val="20"/>
        </w:rPr>
        <w:tab/>
      </w:r>
      <w:r w:rsidR="00761DBB">
        <w:rPr>
          <w:sz w:val="20"/>
          <w:szCs w:val="20"/>
        </w:rPr>
        <w:tab/>
      </w:r>
    </w:p>
    <w:p w14:paraId="1777EA3C" w14:textId="4F87CBEF" w:rsidR="005F1D67" w:rsidRDefault="005F1D67" w:rsidP="00A42C7E"/>
    <w:p w14:paraId="00DC7DDF" w14:textId="77777777" w:rsidR="008E5AA7" w:rsidRDefault="008E5AA7" w:rsidP="00A42C7E"/>
    <w:p w14:paraId="0E1CFCAB" w14:textId="77777777" w:rsidR="008E5AA7" w:rsidRDefault="008E5AA7" w:rsidP="00A42C7E"/>
    <w:p w14:paraId="2A25302E" w14:textId="77777777" w:rsidR="008E5AA7" w:rsidRDefault="008E5AA7" w:rsidP="00A42C7E"/>
    <w:p w14:paraId="3671AF05" w14:textId="77777777" w:rsidR="008E5AA7" w:rsidRDefault="008E5AA7" w:rsidP="00A42C7E"/>
    <w:p w14:paraId="6D1EA99E" w14:textId="77777777" w:rsidR="008E5AA7" w:rsidRDefault="008E5AA7" w:rsidP="00A42C7E"/>
    <w:p w14:paraId="69B2A44A" w14:textId="77777777" w:rsidR="00485A1D" w:rsidRDefault="00485A1D" w:rsidP="00485A1D">
      <w:pPr>
        <w:jc w:val="center"/>
        <w:rPr>
          <w:b/>
          <w:bCs/>
        </w:rPr>
      </w:pPr>
      <w:r w:rsidRPr="005F1D67">
        <w:rPr>
          <w:b/>
          <w:bCs/>
        </w:rPr>
        <w:lastRenderedPageBreak/>
        <w:t>OBRAZLOŽENJE</w:t>
      </w:r>
    </w:p>
    <w:p w14:paraId="0555A4F2" w14:textId="77777777" w:rsidR="00485A1D" w:rsidRPr="005F1D67" w:rsidRDefault="00485A1D" w:rsidP="00485A1D">
      <w:pPr>
        <w:jc w:val="center"/>
        <w:rPr>
          <w:b/>
          <w:bCs/>
        </w:rPr>
      </w:pPr>
    </w:p>
    <w:p w14:paraId="0643341E" w14:textId="37451914" w:rsidR="00485A1D" w:rsidRPr="00600181" w:rsidRDefault="00485A1D" w:rsidP="00485A1D">
      <w:pPr>
        <w:jc w:val="both"/>
        <w:rPr>
          <w:sz w:val="22"/>
          <w:szCs w:val="22"/>
        </w:rPr>
      </w:pPr>
      <w:r w:rsidRPr="00600181">
        <w:rPr>
          <w:sz w:val="22"/>
          <w:szCs w:val="22"/>
        </w:rPr>
        <w:t>Pravni temelj za donošenje Odluke o raspodjeli rezultata poslovanja za 202</w:t>
      </w:r>
      <w:r w:rsidR="008E1FE5">
        <w:rPr>
          <w:sz w:val="22"/>
          <w:szCs w:val="22"/>
        </w:rPr>
        <w:t>5</w:t>
      </w:r>
      <w:r w:rsidRPr="00600181">
        <w:rPr>
          <w:sz w:val="22"/>
          <w:szCs w:val="22"/>
        </w:rPr>
        <w:t xml:space="preserve">. godinu je članak </w:t>
      </w:r>
      <w:r w:rsidR="008E1FE5">
        <w:rPr>
          <w:sz w:val="22"/>
          <w:szCs w:val="22"/>
        </w:rPr>
        <w:t>215</w:t>
      </w:r>
      <w:r w:rsidRPr="00600181">
        <w:rPr>
          <w:sz w:val="22"/>
          <w:szCs w:val="22"/>
        </w:rPr>
        <w:t>. Pravilnika o proračunskom računovodstvu i računskom planu (</w:t>
      </w:r>
      <w:r w:rsidR="008E1FE5">
        <w:rPr>
          <w:sz w:val="22"/>
          <w:szCs w:val="22"/>
        </w:rPr>
        <w:t>„</w:t>
      </w:r>
      <w:r w:rsidRPr="00600181">
        <w:rPr>
          <w:sz w:val="22"/>
          <w:szCs w:val="22"/>
        </w:rPr>
        <w:t>Narodne novine</w:t>
      </w:r>
      <w:r w:rsidR="008E1FE5">
        <w:rPr>
          <w:sz w:val="22"/>
          <w:szCs w:val="22"/>
        </w:rPr>
        <w:t>“</w:t>
      </w:r>
      <w:r w:rsidRPr="00600181">
        <w:rPr>
          <w:sz w:val="22"/>
          <w:szCs w:val="22"/>
        </w:rPr>
        <w:t xml:space="preserve"> br. </w:t>
      </w:r>
      <w:r w:rsidR="008E1FE5">
        <w:rPr>
          <w:sz w:val="22"/>
          <w:szCs w:val="22"/>
        </w:rPr>
        <w:t>158/23, 154/24</w:t>
      </w:r>
      <w:r w:rsidRPr="00600181">
        <w:rPr>
          <w:sz w:val="22"/>
          <w:szCs w:val="22"/>
        </w:rPr>
        <w:t>).</w:t>
      </w:r>
    </w:p>
    <w:p w14:paraId="5B331267" w14:textId="77777777" w:rsidR="00485A1D" w:rsidRPr="00600181" w:rsidRDefault="00485A1D" w:rsidP="00485A1D">
      <w:pPr>
        <w:jc w:val="both"/>
        <w:rPr>
          <w:sz w:val="22"/>
          <w:szCs w:val="22"/>
        </w:rPr>
      </w:pPr>
    </w:p>
    <w:p w14:paraId="5155D966" w14:textId="4DD7EC77" w:rsidR="00485A1D" w:rsidRPr="00600181" w:rsidRDefault="00485A1D" w:rsidP="00485A1D">
      <w:pPr>
        <w:jc w:val="both"/>
        <w:rPr>
          <w:sz w:val="22"/>
          <w:szCs w:val="22"/>
        </w:rPr>
      </w:pPr>
      <w:r>
        <w:rPr>
          <w:sz w:val="22"/>
          <w:szCs w:val="22"/>
        </w:rPr>
        <w:t>Odredbama Pravilnika o proračunskom računovodstvu i računskom planu propisano je</w:t>
      </w:r>
      <w:r w:rsidRPr="00600181">
        <w:rPr>
          <w:sz w:val="22"/>
          <w:szCs w:val="22"/>
        </w:rPr>
        <w:t xml:space="preserve"> da se stanja utvrđena na osnovnim računima podskupine 922 i iskazana u financijskim izvještajima za proračunsku godinu raspo</w:t>
      </w:r>
      <w:r w:rsidR="004D46C2">
        <w:rPr>
          <w:sz w:val="22"/>
          <w:szCs w:val="22"/>
        </w:rPr>
        <w:t>ređuju</w:t>
      </w:r>
      <w:r w:rsidRPr="00600181">
        <w:rPr>
          <w:sz w:val="22"/>
          <w:szCs w:val="22"/>
        </w:rPr>
        <w:t xml:space="preserve"> u sljedećoj proračunskoj godini u skladu s Odlukom o raspodjeli rezultata i uz pridržavanje ograničenja u skladu s propisima iz područja proračuna. </w:t>
      </w:r>
    </w:p>
    <w:p w14:paraId="6582120B" w14:textId="633B5E9C" w:rsidR="00485A1D" w:rsidRDefault="00485A1D" w:rsidP="00485A1D">
      <w:pPr>
        <w:jc w:val="both"/>
        <w:rPr>
          <w:sz w:val="22"/>
          <w:szCs w:val="22"/>
        </w:rPr>
      </w:pPr>
      <w:r w:rsidRPr="00600181">
        <w:rPr>
          <w:sz w:val="22"/>
          <w:szCs w:val="22"/>
        </w:rPr>
        <w:t xml:space="preserve">Podlogu za donošenje Odluke o raspodjeli rezultata predstavljaju stanja viškova i manjkova prihoda ili primitaka od redovnog poslovanja, nefinancijske i financijske imovine podskupine 922 – višak/manjak prihoda ili primitaka iskazanih u glavnoj knjizi na podskupini 922 koja odgovaraju iskazanim stanjima u </w:t>
      </w:r>
      <w:r w:rsidR="00DF4B62">
        <w:rPr>
          <w:sz w:val="22"/>
          <w:szCs w:val="22"/>
        </w:rPr>
        <w:t>b</w:t>
      </w:r>
      <w:r w:rsidRPr="00600181">
        <w:rPr>
          <w:sz w:val="22"/>
          <w:szCs w:val="22"/>
        </w:rPr>
        <w:t xml:space="preserve">ilanci. Tako utvrđeni rezultat pribraja se rezultatu iz prethodnih godina te čini ukupni rezultat na dan 31.12. izvještajne proračunske godine. </w:t>
      </w:r>
    </w:p>
    <w:p w14:paraId="49FB10BA" w14:textId="77777777" w:rsidR="00485A1D" w:rsidRDefault="00485A1D" w:rsidP="00485A1D">
      <w:pPr>
        <w:jc w:val="both"/>
        <w:rPr>
          <w:sz w:val="22"/>
          <w:szCs w:val="22"/>
        </w:rPr>
      </w:pPr>
    </w:p>
    <w:p w14:paraId="758DC190" w14:textId="1C99590D" w:rsidR="00946CFA" w:rsidRDefault="00485A1D" w:rsidP="00485A1D">
      <w:pPr>
        <w:jc w:val="both"/>
        <w:rPr>
          <w:sz w:val="22"/>
          <w:szCs w:val="22"/>
        </w:rPr>
      </w:pPr>
      <w:r>
        <w:rPr>
          <w:sz w:val="22"/>
          <w:szCs w:val="22"/>
        </w:rPr>
        <w:t>Općina Bistra je izradila i predala financijske izvještaje za 202</w:t>
      </w:r>
      <w:r w:rsidR="006947C1">
        <w:rPr>
          <w:sz w:val="22"/>
          <w:szCs w:val="22"/>
        </w:rPr>
        <w:t>5</w:t>
      </w:r>
      <w:r>
        <w:rPr>
          <w:sz w:val="22"/>
          <w:szCs w:val="22"/>
        </w:rPr>
        <w:t xml:space="preserve">. godinu u obliku i rokovima propisanim Pravilnikom o financijskom izvještavanju u proračunskom računovodstvu. </w:t>
      </w:r>
    </w:p>
    <w:p w14:paraId="3FBD9C84" w14:textId="4A46BF55" w:rsidR="00485A1D" w:rsidRDefault="00485A1D" w:rsidP="00485A1D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Kao financijski rezultat poslovanja na dan 31.12.202</w:t>
      </w:r>
      <w:r w:rsidR="006947C1">
        <w:rPr>
          <w:sz w:val="22"/>
          <w:szCs w:val="22"/>
        </w:rPr>
        <w:t>5</w:t>
      </w:r>
      <w:r>
        <w:rPr>
          <w:sz w:val="22"/>
          <w:szCs w:val="22"/>
        </w:rPr>
        <w:t xml:space="preserve">. godine utvrđen je </w:t>
      </w:r>
      <w:r w:rsidR="006947C1">
        <w:rPr>
          <w:sz w:val="22"/>
          <w:szCs w:val="22"/>
        </w:rPr>
        <w:t>višak</w:t>
      </w:r>
      <w:r>
        <w:rPr>
          <w:sz w:val="22"/>
          <w:szCs w:val="22"/>
        </w:rPr>
        <w:t xml:space="preserve"> prihoda u iznosu od </w:t>
      </w:r>
      <w:r w:rsidR="006947C1">
        <w:rPr>
          <w:bCs/>
          <w:sz w:val="22"/>
          <w:szCs w:val="22"/>
        </w:rPr>
        <w:t>370.049,48</w:t>
      </w:r>
      <w:r>
        <w:rPr>
          <w:bCs/>
          <w:sz w:val="22"/>
          <w:szCs w:val="22"/>
        </w:rPr>
        <w:t xml:space="preserve"> €, preneseni </w:t>
      </w:r>
      <w:r w:rsidR="006947C1">
        <w:rPr>
          <w:bCs/>
          <w:sz w:val="22"/>
          <w:szCs w:val="22"/>
        </w:rPr>
        <w:t>manjak</w:t>
      </w:r>
      <w:r>
        <w:rPr>
          <w:bCs/>
          <w:sz w:val="22"/>
          <w:szCs w:val="22"/>
        </w:rPr>
        <w:t xml:space="preserve"> iz prethodnih godina iznosi </w:t>
      </w:r>
      <w:r w:rsidR="006947C1">
        <w:rPr>
          <w:bCs/>
          <w:sz w:val="22"/>
          <w:szCs w:val="22"/>
        </w:rPr>
        <w:t>322.933,33</w:t>
      </w:r>
      <w:r>
        <w:rPr>
          <w:bCs/>
          <w:sz w:val="22"/>
          <w:szCs w:val="22"/>
        </w:rPr>
        <w:t xml:space="preserve"> €, te je ukupno utvrđeni rezultat poslovanja </w:t>
      </w:r>
      <w:r w:rsidR="006947C1">
        <w:rPr>
          <w:bCs/>
          <w:sz w:val="22"/>
          <w:szCs w:val="22"/>
        </w:rPr>
        <w:t>višak</w:t>
      </w:r>
      <w:r>
        <w:rPr>
          <w:bCs/>
          <w:sz w:val="22"/>
          <w:szCs w:val="22"/>
        </w:rPr>
        <w:t xml:space="preserve"> za </w:t>
      </w:r>
      <w:r w:rsidR="006947C1">
        <w:rPr>
          <w:bCs/>
          <w:sz w:val="22"/>
          <w:szCs w:val="22"/>
        </w:rPr>
        <w:t>prijenos</w:t>
      </w:r>
      <w:r>
        <w:rPr>
          <w:bCs/>
          <w:sz w:val="22"/>
          <w:szCs w:val="22"/>
        </w:rPr>
        <w:t xml:space="preserve"> u sljedeć</w:t>
      </w:r>
      <w:r w:rsidR="006947C1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razdobl</w:t>
      </w:r>
      <w:r w:rsidR="006947C1">
        <w:rPr>
          <w:bCs/>
          <w:sz w:val="22"/>
          <w:szCs w:val="22"/>
        </w:rPr>
        <w:t>je</w:t>
      </w:r>
      <w:r>
        <w:rPr>
          <w:bCs/>
          <w:sz w:val="22"/>
          <w:szCs w:val="22"/>
        </w:rPr>
        <w:t xml:space="preserve"> u iznosu od </w:t>
      </w:r>
      <w:r w:rsidR="007C3373">
        <w:rPr>
          <w:bCs/>
          <w:sz w:val="22"/>
          <w:szCs w:val="22"/>
        </w:rPr>
        <w:t>47.116,15</w:t>
      </w:r>
      <w:r>
        <w:rPr>
          <w:bCs/>
          <w:sz w:val="22"/>
          <w:szCs w:val="22"/>
        </w:rPr>
        <w:t xml:space="preserve"> </w:t>
      </w:r>
      <w:r w:rsidR="00A11F80">
        <w:rPr>
          <w:bCs/>
          <w:sz w:val="22"/>
          <w:szCs w:val="22"/>
        </w:rPr>
        <w:t>€</w:t>
      </w:r>
      <w:r>
        <w:rPr>
          <w:bCs/>
          <w:sz w:val="22"/>
          <w:szCs w:val="22"/>
        </w:rPr>
        <w:t>.</w:t>
      </w:r>
    </w:p>
    <w:p w14:paraId="0B4C8876" w14:textId="77777777" w:rsidR="00946CFA" w:rsidRDefault="00946CFA" w:rsidP="00485A1D">
      <w:pPr>
        <w:jc w:val="both"/>
        <w:rPr>
          <w:bCs/>
          <w:sz w:val="22"/>
          <w:szCs w:val="22"/>
        </w:rPr>
      </w:pPr>
    </w:p>
    <w:p w14:paraId="1B4483C8" w14:textId="54FAF9AA" w:rsidR="00942CED" w:rsidRDefault="00D46F5A" w:rsidP="00D46F5A">
      <w:pPr>
        <w:jc w:val="both"/>
        <w:rPr>
          <w:bCs/>
          <w:sz w:val="22"/>
          <w:szCs w:val="22"/>
        </w:rPr>
      </w:pPr>
      <w:r w:rsidRPr="008F4952">
        <w:rPr>
          <w:bCs/>
          <w:sz w:val="22"/>
          <w:szCs w:val="22"/>
        </w:rPr>
        <w:t>Manjak prihoda poslovanja</w:t>
      </w:r>
      <w:r>
        <w:rPr>
          <w:bCs/>
          <w:sz w:val="22"/>
          <w:szCs w:val="22"/>
        </w:rPr>
        <w:t xml:space="preserve"> u iznosu </w:t>
      </w:r>
      <w:r w:rsidR="00653E73">
        <w:rPr>
          <w:bCs/>
          <w:sz w:val="22"/>
          <w:szCs w:val="22"/>
        </w:rPr>
        <w:t>22.617,75</w:t>
      </w:r>
      <w:r>
        <w:rPr>
          <w:bCs/>
          <w:sz w:val="22"/>
          <w:szCs w:val="22"/>
        </w:rPr>
        <w:t xml:space="preserve"> € (</w:t>
      </w:r>
      <w:r w:rsidR="00653E73">
        <w:rPr>
          <w:bCs/>
          <w:sz w:val="22"/>
          <w:szCs w:val="22"/>
        </w:rPr>
        <w:t xml:space="preserve">iz </w:t>
      </w:r>
      <w:r>
        <w:rPr>
          <w:bCs/>
          <w:sz w:val="22"/>
          <w:szCs w:val="22"/>
        </w:rPr>
        <w:t>izvor</w:t>
      </w:r>
      <w:r w:rsidR="00653E73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4.0.3.)</w:t>
      </w:r>
      <w:r w:rsidR="00653E73">
        <w:rPr>
          <w:bCs/>
          <w:sz w:val="22"/>
          <w:szCs w:val="22"/>
        </w:rPr>
        <w:t xml:space="preserve"> </w:t>
      </w:r>
      <w:r w:rsidR="008232AA">
        <w:rPr>
          <w:bCs/>
          <w:sz w:val="22"/>
          <w:szCs w:val="22"/>
        </w:rPr>
        <w:t xml:space="preserve">odnosi </w:t>
      </w:r>
      <w:r w:rsidR="00942CED">
        <w:rPr>
          <w:bCs/>
          <w:sz w:val="22"/>
          <w:szCs w:val="22"/>
        </w:rPr>
        <w:t xml:space="preserve">se </w:t>
      </w:r>
      <w:r w:rsidR="008232AA">
        <w:rPr>
          <w:bCs/>
          <w:sz w:val="22"/>
          <w:szCs w:val="22"/>
        </w:rPr>
        <w:t xml:space="preserve">na </w:t>
      </w:r>
      <w:r w:rsidR="00485405">
        <w:rPr>
          <w:bCs/>
          <w:sz w:val="22"/>
          <w:szCs w:val="22"/>
        </w:rPr>
        <w:t>sredstva</w:t>
      </w:r>
      <w:r w:rsidR="00942CED" w:rsidRPr="00942CED">
        <w:rPr>
          <w:bCs/>
          <w:sz w:val="22"/>
          <w:szCs w:val="22"/>
        </w:rPr>
        <w:t xml:space="preserve"> </w:t>
      </w:r>
      <w:r w:rsidR="00942CED">
        <w:rPr>
          <w:bCs/>
          <w:sz w:val="22"/>
          <w:szCs w:val="22"/>
        </w:rPr>
        <w:t>Grada Zagreba, Zagrebačke županije i Hrvatskih šuma za</w:t>
      </w:r>
      <w:r w:rsidR="00485405">
        <w:rPr>
          <w:bCs/>
          <w:sz w:val="22"/>
          <w:szCs w:val="22"/>
        </w:rPr>
        <w:t xml:space="preserve"> </w:t>
      </w:r>
      <w:r w:rsidR="006C6380">
        <w:rPr>
          <w:bCs/>
          <w:sz w:val="22"/>
          <w:szCs w:val="22"/>
        </w:rPr>
        <w:t>su</w:t>
      </w:r>
      <w:r w:rsidR="008232AA">
        <w:rPr>
          <w:bCs/>
          <w:sz w:val="22"/>
          <w:szCs w:val="22"/>
        </w:rPr>
        <w:t>financiranj</w:t>
      </w:r>
      <w:r w:rsidR="00942CED">
        <w:rPr>
          <w:bCs/>
          <w:sz w:val="22"/>
          <w:szCs w:val="22"/>
        </w:rPr>
        <w:t>e</w:t>
      </w:r>
      <w:r w:rsidR="008232AA">
        <w:rPr>
          <w:bCs/>
          <w:sz w:val="22"/>
          <w:szCs w:val="22"/>
        </w:rPr>
        <w:t xml:space="preserve"> održavanja Sljemenske ceste Gornja Bistra – Crveni spust</w:t>
      </w:r>
      <w:r w:rsidR="00653E73">
        <w:rPr>
          <w:bCs/>
          <w:sz w:val="22"/>
          <w:szCs w:val="22"/>
        </w:rPr>
        <w:t xml:space="preserve"> za radove izvedene u prosincu,</w:t>
      </w:r>
      <w:r w:rsidR="00942CED">
        <w:rPr>
          <w:bCs/>
          <w:sz w:val="22"/>
          <w:szCs w:val="22"/>
        </w:rPr>
        <w:t xml:space="preserve"> a</w:t>
      </w:r>
      <w:r w:rsidR="008232AA">
        <w:rPr>
          <w:bCs/>
          <w:sz w:val="22"/>
          <w:szCs w:val="22"/>
        </w:rPr>
        <w:t xml:space="preserve"> koja će biti </w:t>
      </w:r>
      <w:r w:rsidR="00942CED">
        <w:rPr>
          <w:bCs/>
          <w:sz w:val="22"/>
          <w:szCs w:val="22"/>
        </w:rPr>
        <w:t>uplaćena</w:t>
      </w:r>
      <w:r w:rsidR="008232AA">
        <w:rPr>
          <w:bCs/>
          <w:sz w:val="22"/>
          <w:szCs w:val="22"/>
        </w:rPr>
        <w:t xml:space="preserve"> </w:t>
      </w:r>
      <w:r w:rsidR="00942CED">
        <w:rPr>
          <w:bCs/>
          <w:sz w:val="22"/>
          <w:szCs w:val="22"/>
        </w:rPr>
        <w:t xml:space="preserve">početkom 2026. godine. </w:t>
      </w:r>
    </w:p>
    <w:p w14:paraId="0A5B4FA7" w14:textId="7563D342" w:rsidR="00D46F5A" w:rsidRDefault="00942CED" w:rsidP="00D46F5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Manjak prihoda poslovanja u iznosu od 23.653,09 € (iz izvora 5.8.) odnosi se na</w:t>
      </w:r>
      <w:r w:rsidR="00A740BB">
        <w:rPr>
          <w:bCs/>
          <w:sz w:val="22"/>
          <w:szCs w:val="22"/>
        </w:rPr>
        <w:t xml:space="preserve"> ostatak</w:t>
      </w:r>
      <w:r>
        <w:rPr>
          <w:bCs/>
          <w:sz w:val="22"/>
          <w:szCs w:val="22"/>
        </w:rPr>
        <w:t xml:space="preserve"> </w:t>
      </w:r>
      <w:r w:rsidR="008232AA">
        <w:rPr>
          <w:bCs/>
          <w:sz w:val="22"/>
          <w:szCs w:val="22"/>
        </w:rPr>
        <w:t>EU sredst</w:t>
      </w:r>
      <w:r w:rsidR="00A740BB">
        <w:rPr>
          <w:bCs/>
          <w:sz w:val="22"/>
          <w:szCs w:val="22"/>
        </w:rPr>
        <w:t>a</w:t>
      </w:r>
      <w:r w:rsidR="008232AA">
        <w:rPr>
          <w:bCs/>
          <w:sz w:val="22"/>
          <w:szCs w:val="22"/>
        </w:rPr>
        <w:t>va</w:t>
      </w:r>
      <w:r>
        <w:rPr>
          <w:bCs/>
          <w:sz w:val="22"/>
          <w:szCs w:val="22"/>
        </w:rPr>
        <w:t xml:space="preserve"> prema ugovoru</w:t>
      </w:r>
      <w:r w:rsidR="008232AA">
        <w:rPr>
          <w:bCs/>
          <w:sz w:val="22"/>
          <w:szCs w:val="22"/>
        </w:rPr>
        <w:t xml:space="preserve"> za projekt Izgradnj</w:t>
      </w:r>
      <w:r>
        <w:rPr>
          <w:bCs/>
          <w:sz w:val="22"/>
          <w:szCs w:val="22"/>
        </w:rPr>
        <w:t>e</w:t>
      </w:r>
      <w:r w:rsidR="008232AA">
        <w:rPr>
          <w:bCs/>
          <w:sz w:val="22"/>
          <w:szCs w:val="22"/>
        </w:rPr>
        <w:t xml:space="preserve"> područnog vrtića Kapljica koja će biti uplaćena </w:t>
      </w:r>
      <w:r>
        <w:rPr>
          <w:bCs/>
          <w:sz w:val="22"/>
          <w:szCs w:val="22"/>
        </w:rPr>
        <w:t>početkom 2026. godine.</w:t>
      </w:r>
    </w:p>
    <w:p w14:paraId="2355D62E" w14:textId="3D924C06" w:rsidR="00A740BB" w:rsidRDefault="00A740BB" w:rsidP="00D46F5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Manjak prihoda poslovanja u iznosu 24.049,35 € (iz izvora 5.3.) odnosi se na sredstva Zagrebačke županije i nastao je prebijanjem viškova i manjkova na temelju sklopljenih ugovora sa Zagrebačkom županijom (za sanaciju zgrade Općine, dokumentaciju za rekonstrukciju dijela Podgorske ulice i izgradnju nogostupa u Krapinskoj ulici, za rekonstrukciju Severske ulice i studije izvodljivosti za Krapinsku i Podgorsku) i biti će podmiren uplatama u 2026. godini.</w:t>
      </w:r>
    </w:p>
    <w:p w14:paraId="674BD6A7" w14:textId="26350B8A" w:rsidR="00942CED" w:rsidRDefault="00601BE0" w:rsidP="00D46F5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Manjak prihoda od </w:t>
      </w:r>
      <w:r w:rsidR="00F11AA0">
        <w:rPr>
          <w:bCs/>
          <w:sz w:val="22"/>
          <w:szCs w:val="22"/>
        </w:rPr>
        <w:t xml:space="preserve">nefinancijske imovine u iznosu 35.744,60 € (iz izvora 5.0.5.) odnosi se na sredstva Ministarstva demografije prema ugovoru o dodjeli bespovratnih sredstava za provedbu projekta izgradnja i opremanje vanjskog igrališta i unutarnje opremanje didaktikom područnog objekta Dječjeg vrtića Kapljica i biti će uplaćena početkom 2026. godine. </w:t>
      </w:r>
    </w:p>
    <w:p w14:paraId="4AFE74DB" w14:textId="1EF06AFE" w:rsidR="00F11AA0" w:rsidRDefault="00F11AA0" w:rsidP="00D46F5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Manjak prihoda od nefinancijske imovine u iznosu 206.250,25 € (iz izvora 8.0.) odnosi se na sredstva HBOR-a prema ugovoru o kreditu za projekt izgradnje područnog vrtića i radove izvršene prema okončanoj situaciji u prosincu 2025. godine podmiren</w:t>
      </w:r>
      <w:r w:rsidR="00ED0147">
        <w:rPr>
          <w:bCs/>
          <w:sz w:val="22"/>
          <w:szCs w:val="22"/>
        </w:rPr>
        <w:t xml:space="preserve"> je</w:t>
      </w:r>
      <w:r>
        <w:rPr>
          <w:bCs/>
          <w:sz w:val="22"/>
          <w:szCs w:val="22"/>
        </w:rPr>
        <w:t xml:space="preserve"> uplatom u siječnju 2026. godine.</w:t>
      </w:r>
    </w:p>
    <w:p w14:paraId="542D4D26" w14:textId="77777777" w:rsidR="00F11AA0" w:rsidRDefault="00F11AA0" w:rsidP="00D46F5A">
      <w:pPr>
        <w:jc w:val="both"/>
        <w:rPr>
          <w:bCs/>
          <w:sz w:val="22"/>
          <w:szCs w:val="22"/>
        </w:rPr>
      </w:pPr>
    </w:p>
    <w:p w14:paraId="0F248212" w14:textId="14EDF697" w:rsidR="00D46F5A" w:rsidRDefault="00051067" w:rsidP="00D46F5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Metodološki viškovi i manjkovi proračunskih korisnika (iz izvora 1.1., 1.2. i 5.0.6.) </w:t>
      </w:r>
      <w:r w:rsidR="00DA2C00">
        <w:rPr>
          <w:bCs/>
          <w:sz w:val="22"/>
          <w:szCs w:val="22"/>
        </w:rPr>
        <w:t xml:space="preserve">ne planiraju se u Proračunu, a </w:t>
      </w:r>
      <w:r>
        <w:rPr>
          <w:bCs/>
          <w:sz w:val="22"/>
          <w:szCs w:val="22"/>
        </w:rPr>
        <w:t xml:space="preserve">nastaju zbog različite dinamike evidentiranja rashoda i priznavanja prihoda (rashodi i obveze se evidentiraju u trenutku kada su </w:t>
      </w:r>
      <w:r w:rsidR="00DA2C00">
        <w:rPr>
          <w:bCs/>
          <w:sz w:val="22"/>
          <w:szCs w:val="22"/>
        </w:rPr>
        <w:t xml:space="preserve">stvarno </w:t>
      </w:r>
      <w:r>
        <w:rPr>
          <w:bCs/>
          <w:sz w:val="22"/>
          <w:szCs w:val="22"/>
        </w:rPr>
        <w:t>nastali</w:t>
      </w:r>
      <w:r w:rsidR="00DA2C00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dok se prihodi koji služe za financiranje tih istih rashoda priznaju tek u trenutku kada je novac doznačen)</w:t>
      </w:r>
      <w:r w:rsidR="00DA2C00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0C99D325" w14:textId="77777777" w:rsidR="00DA2C00" w:rsidRDefault="00DA2C00" w:rsidP="00D46F5A">
      <w:pPr>
        <w:jc w:val="both"/>
        <w:rPr>
          <w:bCs/>
          <w:sz w:val="22"/>
          <w:szCs w:val="22"/>
        </w:rPr>
      </w:pPr>
    </w:p>
    <w:p w14:paraId="15A9E90B" w14:textId="3945F1CC" w:rsidR="007F14F0" w:rsidRDefault="00DA2C00" w:rsidP="002975F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Preostali raspoloživi višak u iznosu 284.592,90 € (iz izvora 1.0. opći prihodi i primici) i 759,76 € (iz izvora 4.0.1.- kazne za legalizaciju) utrošit će se za </w:t>
      </w:r>
      <w:r w:rsidR="002975FE">
        <w:rPr>
          <w:bCs/>
          <w:sz w:val="22"/>
          <w:szCs w:val="22"/>
        </w:rPr>
        <w:t xml:space="preserve">izgradnju komunalne infrastrukture (rekonstrukciju dijela Podgorske ulice, izgradnju rotora u  Bistranskoj ulici i izgradnju pješačkog pločnika u Ulici Bana Josipa Jelačića), te za prostorno planiranje (izradu Prostornih planova).  </w:t>
      </w:r>
    </w:p>
    <w:p w14:paraId="79482FF0" w14:textId="77777777" w:rsidR="00346098" w:rsidRDefault="00346098" w:rsidP="00485A1D">
      <w:pPr>
        <w:jc w:val="both"/>
        <w:rPr>
          <w:bCs/>
          <w:sz w:val="22"/>
          <w:szCs w:val="22"/>
        </w:rPr>
      </w:pPr>
    </w:p>
    <w:p w14:paraId="3A926F6F" w14:textId="300DDD79" w:rsidR="00485A1D" w:rsidRPr="0023421A" w:rsidRDefault="00485A1D" w:rsidP="00485A1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Ovim prijedlogom Odluke o raspodjeli rezultata poslovanja Općine Bistra za 202</w:t>
      </w:r>
      <w:r w:rsidR="00653E73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 godinu utvrđuje se financijski rezultat poslovanja, raspodjela rezultata poslovanja</w:t>
      </w:r>
      <w:r w:rsidR="00CF660D">
        <w:rPr>
          <w:bCs/>
          <w:sz w:val="22"/>
          <w:szCs w:val="22"/>
        </w:rPr>
        <w:t xml:space="preserve">, pokriće manjka poslovanja i </w:t>
      </w:r>
      <w:r>
        <w:rPr>
          <w:bCs/>
          <w:sz w:val="22"/>
          <w:szCs w:val="22"/>
        </w:rPr>
        <w:t xml:space="preserve">raspored </w:t>
      </w:r>
      <w:r w:rsidR="00CF660D">
        <w:rPr>
          <w:bCs/>
          <w:sz w:val="22"/>
          <w:szCs w:val="22"/>
        </w:rPr>
        <w:t xml:space="preserve">neutrošenog viška </w:t>
      </w:r>
      <w:r w:rsidR="002975FE">
        <w:rPr>
          <w:bCs/>
          <w:sz w:val="22"/>
          <w:szCs w:val="22"/>
        </w:rPr>
        <w:t>i njihovo</w:t>
      </w:r>
      <w:r>
        <w:rPr>
          <w:bCs/>
          <w:sz w:val="22"/>
          <w:szCs w:val="22"/>
        </w:rPr>
        <w:t xml:space="preserve"> planiranje u I. Izmjenama i dopunama Proračuna Općine Bistra za 202</w:t>
      </w:r>
      <w:r w:rsidR="002975FE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. godinu.</w:t>
      </w:r>
    </w:p>
    <w:p w14:paraId="1EC9D65C" w14:textId="77777777" w:rsidR="00485A1D" w:rsidRPr="00600181" w:rsidRDefault="00485A1D" w:rsidP="00485A1D">
      <w:pPr>
        <w:rPr>
          <w:sz w:val="22"/>
          <w:szCs w:val="22"/>
        </w:rPr>
      </w:pPr>
    </w:p>
    <w:p w14:paraId="40314384" w14:textId="79A47C24" w:rsidR="00485A1D" w:rsidRDefault="00485A1D" w:rsidP="00485A1D">
      <w:pPr>
        <w:jc w:val="both"/>
        <w:rPr>
          <w:sz w:val="22"/>
          <w:szCs w:val="22"/>
        </w:rPr>
      </w:pPr>
      <w:r w:rsidRPr="00600181">
        <w:rPr>
          <w:sz w:val="22"/>
          <w:szCs w:val="22"/>
        </w:rPr>
        <w:t>Slijedom navedenog, upućujemo prijedlog Odluke o raspodjeli rezultata poslovanja za 202</w:t>
      </w:r>
      <w:r w:rsidR="00653E73">
        <w:rPr>
          <w:sz w:val="22"/>
          <w:szCs w:val="22"/>
        </w:rPr>
        <w:t>5</w:t>
      </w:r>
      <w:r w:rsidRPr="00600181">
        <w:rPr>
          <w:sz w:val="22"/>
          <w:szCs w:val="22"/>
        </w:rPr>
        <w:t>. godinu Općinskom vijeću na usvajanje.</w:t>
      </w:r>
    </w:p>
    <w:p w14:paraId="501B5815" w14:textId="0A2DE938" w:rsidR="00C61DBE" w:rsidRDefault="00C61DBE" w:rsidP="00485A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58B7">
        <w:rPr>
          <w:sz w:val="22"/>
          <w:szCs w:val="22"/>
        </w:rPr>
        <w:t xml:space="preserve">                 </w:t>
      </w:r>
      <w:r w:rsidR="00ED0147">
        <w:rPr>
          <w:sz w:val="22"/>
          <w:szCs w:val="22"/>
        </w:rPr>
        <w:t xml:space="preserve">       </w:t>
      </w:r>
      <w:r w:rsidR="001158B7">
        <w:rPr>
          <w:sz w:val="22"/>
          <w:szCs w:val="22"/>
        </w:rPr>
        <w:t xml:space="preserve"> </w:t>
      </w:r>
      <w:r w:rsidR="00ED0147">
        <w:rPr>
          <w:sz w:val="22"/>
          <w:szCs w:val="22"/>
        </w:rPr>
        <w:t>Obrazloženje pripremila</w:t>
      </w:r>
    </w:p>
    <w:p w14:paraId="5508F985" w14:textId="22F51A5D" w:rsidR="008E5AA7" w:rsidRPr="001158B7" w:rsidRDefault="00C61DBE" w:rsidP="001158B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1158B7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</w:t>
      </w:r>
      <w:r w:rsidR="00A305DD">
        <w:rPr>
          <w:sz w:val="22"/>
          <w:szCs w:val="22"/>
        </w:rPr>
        <w:t>Branka Domitrek</w:t>
      </w:r>
    </w:p>
    <w:sectPr w:rsidR="008E5AA7" w:rsidRPr="001158B7" w:rsidSect="006B6723"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2026"/>
    <w:multiLevelType w:val="hybridMultilevel"/>
    <w:tmpl w:val="834A4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BC0"/>
    <w:multiLevelType w:val="hybridMultilevel"/>
    <w:tmpl w:val="5A92F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40333"/>
    <w:multiLevelType w:val="hybridMultilevel"/>
    <w:tmpl w:val="27D22014"/>
    <w:lvl w:ilvl="0" w:tplc="C0B46CE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F5B4F"/>
    <w:multiLevelType w:val="hybridMultilevel"/>
    <w:tmpl w:val="E8C691F6"/>
    <w:lvl w:ilvl="0" w:tplc="AB1CEA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40526945">
    <w:abstractNumId w:val="0"/>
  </w:num>
  <w:num w:numId="2" w16cid:durableId="1273586833">
    <w:abstractNumId w:val="2"/>
  </w:num>
  <w:num w:numId="3" w16cid:durableId="1820226581">
    <w:abstractNumId w:val="1"/>
  </w:num>
  <w:num w:numId="4" w16cid:durableId="180723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133"/>
    <w:rsid w:val="00010565"/>
    <w:rsid w:val="0001125A"/>
    <w:rsid w:val="00011265"/>
    <w:rsid w:val="000150AA"/>
    <w:rsid w:val="0001522A"/>
    <w:rsid w:val="00021A38"/>
    <w:rsid w:val="00024402"/>
    <w:rsid w:val="00024A5E"/>
    <w:rsid w:val="000265E1"/>
    <w:rsid w:val="000306D8"/>
    <w:rsid w:val="00030E0D"/>
    <w:rsid w:val="000431B1"/>
    <w:rsid w:val="00051067"/>
    <w:rsid w:val="00055B8D"/>
    <w:rsid w:val="00055F40"/>
    <w:rsid w:val="0006248B"/>
    <w:rsid w:val="00062812"/>
    <w:rsid w:val="000651CE"/>
    <w:rsid w:val="0006557A"/>
    <w:rsid w:val="00065C39"/>
    <w:rsid w:val="00066DE9"/>
    <w:rsid w:val="00071E7B"/>
    <w:rsid w:val="00076AAC"/>
    <w:rsid w:val="000819AA"/>
    <w:rsid w:val="00084FA1"/>
    <w:rsid w:val="00086DD9"/>
    <w:rsid w:val="00090BAD"/>
    <w:rsid w:val="0009207A"/>
    <w:rsid w:val="0009313D"/>
    <w:rsid w:val="000A1A0F"/>
    <w:rsid w:val="000B3FA1"/>
    <w:rsid w:val="000C2B53"/>
    <w:rsid w:val="000C5022"/>
    <w:rsid w:val="000C6A10"/>
    <w:rsid w:val="000C79B4"/>
    <w:rsid w:val="000D2716"/>
    <w:rsid w:val="000D3D2A"/>
    <w:rsid w:val="000E5095"/>
    <w:rsid w:val="000E5C9D"/>
    <w:rsid w:val="000E60C5"/>
    <w:rsid w:val="000E7F86"/>
    <w:rsid w:val="001002A4"/>
    <w:rsid w:val="00107213"/>
    <w:rsid w:val="00110164"/>
    <w:rsid w:val="001158B7"/>
    <w:rsid w:val="00115954"/>
    <w:rsid w:val="00122559"/>
    <w:rsid w:val="001373D1"/>
    <w:rsid w:val="00140CE4"/>
    <w:rsid w:val="00152ED4"/>
    <w:rsid w:val="00155D39"/>
    <w:rsid w:val="001619F3"/>
    <w:rsid w:val="0016392F"/>
    <w:rsid w:val="00172F1D"/>
    <w:rsid w:val="00177C56"/>
    <w:rsid w:val="00180374"/>
    <w:rsid w:val="00185EF8"/>
    <w:rsid w:val="001876D2"/>
    <w:rsid w:val="00187832"/>
    <w:rsid w:val="001910E6"/>
    <w:rsid w:val="001A29B3"/>
    <w:rsid w:val="001A522F"/>
    <w:rsid w:val="001A54E3"/>
    <w:rsid w:val="001A6785"/>
    <w:rsid w:val="001B1904"/>
    <w:rsid w:val="001B1E98"/>
    <w:rsid w:val="001B28C6"/>
    <w:rsid w:val="001B6818"/>
    <w:rsid w:val="001B7820"/>
    <w:rsid w:val="001E3C36"/>
    <w:rsid w:val="001F7B12"/>
    <w:rsid w:val="002027AB"/>
    <w:rsid w:val="00203F3F"/>
    <w:rsid w:val="002062D3"/>
    <w:rsid w:val="00214040"/>
    <w:rsid w:val="00215583"/>
    <w:rsid w:val="0023421A"/>
    <w:rsid w:val="002351C6"/>
    <w:rsid w:val="0023556A"/>
    <w:rsid w:val="00236061"/>
    <w:rsid w:val="002407C6"/>
    <w:rsid w:val="002415B7"/>
    <w:rsid w:val="00241B4A"/>
    <w:rsid w:val="00241F77"/>
    <w:rsid w:val="0024311B"/>
    <w:rsid w:val="00250C0D"/>
    <w:rsid w:val="002625FE"/>
    <w:rsid w:val="00264285"/>
    <w:rsid w:val="00265226"/>
    <w:rsid w:val="00271577"/>
    <w:rsid w:val="002764E6"/>
    <w:rsid w:val="002872A2"/>
    <w:rsid w:val="0029142F"/>
    <w:rsid w:val="00292470"/>
    <w:rsid w:val="002943DD"/>
    <w:rsid w:val="002975FE"/>
    <w:rsid w:val="002A5560"/>
    <w:rsid w:val="002A6568"/>
    <w:rsid w:val="002B241D"/>
    <w:rsid w:val="002C0A51"/>
    <w:rsid w:val="002C2A83"/>
    <w:rsid w:val="002C552E"/>
    <w:rsid w:val="002D192B"/>
    <w:rsid w:val="002D7302"/>
    <w:rsid w:val="002D7808"/>
    <w:rsid w:val="002E1B44"/>
    <w:rsid w:val="002E5A73"/>
    <w:rsid w:val="002E6267"/>
    <w:rsid w:val="002F637A"/>
    <w:rsid w:val="002F782C"/>
    <w:rsid w:val="002F7BCC"/>
    <w:rsid w:val="0031293C"/>
    <w:rsid w:val="003230F2"/>
    <w:rsid w:val="00326889"/>
    <w:rsid w:val="00335298"/>
    <w:rsid w:val="0033637C"/>
    <w:rsid w:val="00337A45"/>
    <w:rsid w:val="00341A09"/>
    <w:rsid w:val="00346098"/>
    <w:rsid w:val="00353F2E"/>
    <w:rsid w:val="00355289"/>
    <w:rsid w:val="00356AA2"/>
    <w:rsid w:val="00362D58"/>
    <w:rsid w:val="003637BA"/>
    <w:rsid w:val="00363E71"/>
    <w:rsid w:val="00380AB8"/>
    <w:rsid w:val="00381BDE"/>
    <w:rsid w:val="00384C77"/>
    <w:rsid w:val="00395FFB"/>
    <w:rsid w:val="00396CD2"/>
    <w:rsid w:val="00397BF5"/>
    <w:rsid w:val="003A17EF"/>
    <w:rsid w:val="003A2187"/>
    <w:rsid w:val="003B5A50"/>
    <w:rsid w:val="003C015F"/>
    <w:rsid w:val="003D2118"/>
    <w:rsid w:val="003E565D"/>
    <w:rsid w:val="003F4A1E"/>
    <w:rsid w:val="004055A3"/>
    <w:rsid w:val="004057FA"/>
    <w:rsid w:val="004062EF"/>
    <w:rsid w:val="00411968"/>
    <w:rsid w:val="004218C4"/>
    <w:rsid w:val="00425BA0"/>
    <w:rsid w:val="0043454E"/>
    <w:rsid w:val="00442C28"/>
    <w:rsid w:val="00446BBE"/>
    <w:rsid w:val="004602EE"/>
    <w:rsid w:val="00462247"/>
    <w:rsid w:val="004705DA"/>
    <w:rsid w:val="00473621"/>
    <w:rsid w:val="00476A23"/>
    <w:rsid w:val="004770C5"/>
    <w:rsid w:val="00481115"/>
    <w:rsid w:val="00483A55"/>
    <w:rsid w:val="00485405"/>
    <w:rsid w:val="00485A1D"/>
    <w:rsid w:val="00487355"/>
    <w:rsid w:val="00494409"/>
    <w:rsid w:val="00494A17"/>
    <w:rsid w:val="004A09E7"/>
    <w:rsid w:val="004A7157"/>
    <w:rsid w:val="004C3C5F"/>
    <w:rsid w:val="004C75EA"/>
    <w:rsid w:val="004D46C2"/>
    <w:rsid w:val="004D5370"/>
    <w:rsid w:val="004E0C63"/>
    <w:rsid w:val="004F0B11"/>
    <w:rsid w:val="004F23D8"/>
    <w:rsid w:val="004F3395"/>
    <w:rsid w:val="00501528"/>
    <w:rsid w:val="005051F8"/>
    <w:rsid w:val="005063DF"/>
    <w:rsid w:val="00512241"/>
    <w:rsid w:val="00514E8E"/>
    <w:rsid w:val="005254A4"/>
    <w:rsid w:val="00543F42"/>
    <w:rsid w:val="00544A3D"/>
    <w:rsid w:val="00544BF5"/>
    <w:rsid w:val="00550902"/>
    <w:rsid w:val="00553199"/>
    <w:rsid w:val="0055411B"/>
    <w:rsid w:val="00562EE6"/>
    <w:rsid w:val="005643CA"/>
    <w:rsid w:val="0057373D"/>
    <w:rsid w:val="005747D8"/>
    <w:rsid w:val="00580BD5"/>
    <w:rsid w:val="00582F8B"/>
    <w:rsid w:val="00583AB7"/>
    <w:rsid w:val="0059092E"/>
    <w:rsid w:val="005B0949"/>
    <w:rsid w:val="005B1B95"/>
    <w:rsid w:val="005C24F8"/>
    <w:rsid w:val="005C4F53"/>
    <w:rsid w:val="005D139C"/>
    <w:rsid w:val="005D208E"/>
    <w:rsid w:val="005D3471"/>
    <w:rsid w:val="005D7C69"/>
    <w:rsid w:val="005E6CAB"/>
    <w:rsid w:val="005F1D67"/>
    <w:rsid w:val="005F7EDB"/>
    <w:rsid w:val="00600181"/>
    <w:rsid w:val="00601BE0"/>
    <w:rsid w:val="00604AC4"/>
    <w:rsid w:val="0060529A"/>
    <w:rsid w:val="00605D66"/>
    <w:rsid w:val="006108B1"/>
    <w:rsid w:val="00616A6F"/>
    <w:rsid w:val="00623F23"/>
    <w:rsid w:val="006241F3"/>
    <w:rsid w:val="00624A04"/>
    <w:rsid w:val="006336A2"/>
    <w:rsid w:val="00653E73"/>
    <w:rsid w:val="00663997"/>
    <w:rsid w:val="00666A89"/>
    <w:rsid w:val="006679B5"/>
    <w:rsid w:val="00673718"/>
    <w:rsid w:val="00677816"/>
    <w:rsid w:val="00680CFA"/>
    <w:rsid w:val="0068148A"/>
    <w:rsid w:val="006833A0"/>
    <w:rsid w:val="00684DA2"/>
    <w:rsid w:val="006947C1"/>
    <w:rsid w:val="006A1BA0"/>
    <w:rsid w:val="006A3F11"/>
    <w:rsid w:val="006B592B"/>
    <w:rsid w:val="006B6723"/>
    <w:rsid w:val="006C40D1"/>
    <w:rsid w:val="006C5159"/>
    <w:rsid w:val="006C51F6"/>
    <w:rsid w:val="006C6380"/>
    <w:rsid w:val="006C7EC2"/>
    <w:rsid w:val="006D1E15"/>
    <w:rsid w:val="006D436D"/>
    <w:rsid w:val="006D47C7"/>
    <w:rsid w:val="006D7A88"/>
    <w:rsid w:val="006D7FBA"/>
    <w:rsid w:val="006E734F"/>
    <w:rsid w:val="006F51C3"/>
    <w:rsid w:val="006F71A9"/>
    <w:rsid w:val="006F7376"/>
    <w:rsid w:val="006F7EA5"/>
    <w:rsid w:val="00700176"/>
    <w:rsid w:val="00702BD3"/>
    <w:rsid w:val="007116A4"/>
    <w:rsid w:val="00712788"/>
    <w:rsid w:val="00715950"/>
    <w:rsid w:val="00732280"/>
    <w:rsid w:val="007405BF"/>
    <w:rsid w:val="00740AC5"/>
    <w:rsid w:val="00740EB8"/>
    <w:rsid w:val="00745339"/>
    <w:rsid w:val="00753B6B"/>
    <w:rsid w:val="00753B9D"/>
    <w:rsid w:val="00761DBB"/>
    <w:rsid w:val="007623E5"/>
    <w:rsid w:val="007653CA"/>
    <w:rsid w:val="00767A12"/>
    <w:rsid w:val="00772600"/>
    <w:rsid w:val="00773431"/>
    <w:rsid w:val="00776D48"/>
    <w:rsid w:val="00783929"/>
    <w:rsid w:val="0079618B"/>
    <w:rsid w:val="007A3E52"/>
    <w:rsid w:val="007C173D"/>
    <w:rsid w:val="007C1F54"/>
    <w:rsid w:val="007C3373"/>
    <w:rsid w:val="007C3539"/>
    <w:rsid w:val="007D1C60"/>
    <w:rsid w:val="007D3017"/>
    <w:rsid w:val="007D696F"/>
    <w:rsid w:val="007E1E0C"/>
    <w:rsid w:val="007F14F0"/>
    <w:rsid w:val="007F27F6"/>
    <w:rsid w:val="008003AA"/>
    <w:rsid w:val="00802854"/>
    <w:rsid w:val="00803C81"/>
    <w:rsid w:val="00805691"/>
    <w:rsid w:val="008061B5"/>
    <w:rsid w:val="00807F6D"/>
    <w:rsid w:val="008106EC"/>
    <w:rsid w:val="008121B4"/>
    <w:rsid w:val="0081353B"/>
    <w:rsid w:val="008232AA"/>
    <w:rsid w:val="0082441B"/>
    <w:rsid w:val="008317AA"/>
    <w:rsid w:val="00834F0E"/>
    <w:rsid w:val="0083558F"/>
    <w:rsid w:val="00842850"/>
    <w:rsid w:val="00843A64"/>
    <w:rsid w:val="00845319"/>
    <w:rsid w:val="008467D2"/>
    <w:rsid w:val="008540E2"/>
    <w:rsid w:val="0085797F"/>
    <w:rsid w:val="00861F14"/>
    <w:rsid w:val="00863D7E"/>
    <w:rsid w:val="00865442"/>
    <w:rsid w:val="008716D9"/>
    <w:rsid w:val="00871C88"/>
    <w:rsid w:val="00875E94"/>
    <w:rsid w:val="00877696"/>
    <w:rsid w:val="00877BF5"/>
    <w:rsid w:val="00882BA1"/>
    <w:rsid w:val="008848FD"/>
    <w:rsid w:val="00885AC7"/>
    <w:rsid w:val="008917E4"/>
    <w:rsid w:val="008A3973"/>
    <w:rsid w:val="008B16A0"/>
    <w:rsid w:val="008B3320"/>
    <w:rsid w:val="008B38AF"/>
    <w:rsid w:val="008B55A1"/>
    <w:rsid w:val="008C1C75"/>
    <w:rsid w:val="008C25FF"/>
    <w:rsid w:val="008C3EEE"/>
    <w:rsid w:val="008C3FA8"/>
    <w:rsid w:val="008D2C33"/>
    <w:rsid w:val="008D3C3E"/>
    <w:rsid w:val="008D5E30"/>
    <w:rsid w:val="008E0EBC"/>
    <w:rsid w:val="008E1FE5"/>
    <w:rsid w:val="008E21F0"/>
    <w:rsid w:val="008E3E31"/>
    <w:rsid w:val="008E53BA"/>
    <w:rsid w:val="008E5AA7"/>
    <w:rsid w:val="008F27A9"/>
    <w:rsid w:val="008F2D4C"/>
    <w:rsid w:val="008F4952"/>
    <w:rsid w:val="008F789E"/>
    <w:rsid w:val="00900C99"/>
    <w:rsid w:val="00900D8B"/>
    <w:rsid w:val="009036DA"/>
    <w:rsid w:val="00905059"/>
    <w:rsid w:val="00907CEE"/>
    <w:rsid w:val="009117EA"/>
    <w:rsid w:val="00912036"/>
    <w:rsid w:val="00921BE5"/>
    <w:rsid w:val="0093263C"/>
    <w:rsid w:val="00936575"/>
    <w:rsid w:val="0094095A"/>
    <w:rsid w:val="00942CED"/>
    <w:rsid w:val="00945441"/>
    <w:rsid w:val="00946CFA"/>
    <w:rsid w:val="009475AC"/>
    <w:rsid w:val="00956321"/>
    <w:rsid w:val="00956F8A"/>
    <w:rsid w:val="009624EE"/>
    <w:rsid w:val="00975035"/>
    <w:rsid w:val="00975652"/>
    <w:rsid w:val="0098238B"/>
    <w:rsid w:val="00982897"/>
    <w:rsid w:val="009871AF"/>
    <w:rsid w:val="00991688"/>
    <w:rsid w:val="009C6BA2"/>
    <w:rsid w:val="009C76E4"/>
    <w:rsid w:val="009D6A7C"/>
    <w:rsid w:val="009D7118"/>
    <w:rsid w:val="009E3F02"/>
    <w:rsid w:val="009E61D7"/>
    <w:rsid w:val="009E7C20"/>
    <w:rsid w:val="009F101C"/>
    <w:rsid w:val="00A01451"/>
    <w:rsid w:val="00A03B97"/>
    <w:rsid w:val="00A07DF8"/>
    <w:rsid w:val="00A11F80"/>
    <w:rsid w:val="00A13136"/>
    <w:rsid w:val="00A2515C"/>
    <w:rsid w:val="00A305DD"/>
    <w:rsid w:val="00A4186C"/>
    <w:rsid w:val="00A42C7E"/>
    <w:rsid w:val="00A57582"/>
    <w:rsid w:val="00A57B89"/>
    <w:rsid w:val="00A62630"/>
    <w:rsid w:val="00A6637F"/>
    <w:rsid w:val="00A710B8"/>
    <w:rsid w:val="00A740BB"/>
    <w:rsid w:val="00A90F5F"/>
    <w:rsid w:val="00A95125"/>
    <w:rsid w:val="00A96BAD"/>
    <w:rsid w:val="00AA549A"/>
    <w:rsid w:val="00AA69A9"/>
    <w:rsid w:val="00AB3409"/>
    <w:rsid w:val="00AC2C97"/>
    <w:rsid w:val="00AC4D03"/>
    <w:rsid w:val="00AC6A1E"/>
    <w:rsid w:val="00AD0318"/>
    <w:rsid w:val="00AD097E"/>
    <w:rsid w:val="00AE005A"/>
    <w:rsid w:val="00AE2200"/>
    <w:rsid w:val="00AE2897"/>
    <w:rsid w:val="00AE564A"/>
    <w:rsid w:val="00AE70F4"/>
    <w:rsid w:val="00AF3A15"/>
    <w:rsid w:val="00AF4EFA"/>
    <w:rsid w:val="00AF627D"/>
    <w:rsid w:val="00B0591A"/>
    <w:rsid w:val="00B06370"/>
    <w:rsid w:val="00B07414"/>
    <w:rsid w:val="00B0757C"/>
    <w:rsid w:val="00B108AE"/>
    <w:rsid w:val="00B154E9"/>
    <w:rsid w:val="00B15F7E"/>
    <w:rsid w:val="00B22065"/>
    <w:rsid w:val="00B25733"/>
    <w:rsid w:val="00B36B36"/>
    <w:rsid w:val="00B416E1"/>
    <w:rsid w:val="00B45212"/>
    <w:rsid w:val="00B50307"/>
    <w:rsid w:val="00B6033A"/>
    <w:rsid w:val="00B6063E"/>
    <w:rsid w:val="00B64F9B"/>
    <w:rsid w:val="00B65803"/>
    <w:rsid w:val="00B65F6D"/>
    <w:rsid w:val="00B673B6"/>
    <w:rsid w:val="00B72E69"/>
    <w:rsid w:val="00B7563C"/>
    <w:rsid w:val="00B80445"/>
    <w:rsid w:val="00B81C58"/>
    <w:rsid w:val="00B871EE"/>
    <w:rsid w:val="00B90D4D"/>
    <w:rsid w:val="00B910CA"/>
    <w:rsid w:val="00BB265B"/>
    <w:rsid w:val="00BB611D"/>
    <w:rsid w:val="00BC53BA"/>
    <w:rsid w:val="00BC72BC"/>
    <w:rsid w:val="00BD4009"/>
    <w:rsid w:val="00BD42F9"/>
    <w:rsid w:val="00BD4990"/>
    <w:rsid w:val="00BE1A63"/>
    <w:rsid w:val="00BE353E"/>
    <w:rsid w:val="00BE3AF4"/>
    <w:rsid w:val="00BE4D70"/>
    <w:rsid w:val="00BE7558"/>
    <w:rsid w:val="00BF0FBD"/>
    <w:rsid w:val="00BF32D1"/>
    <w:rsid w:val="00BF7ACD"/>
    <w:rsid w:val="00C021FC"/>
    <w:rsid w:val="00C03108"/>
    <w:rsid w:val="00C0733A"/>
    <w:rsid w:val="00C10DFB"/>
    <w:rsid w:val="00C117A6"/>
    <w:rsid w:val="00C134C6"/>
    <w:rsid w:val="00C13EC8"/>
    <w:rsid w:val="00C149EB"/>
    <w:rsid w:val="00C2148A"/>
    <w:rsid w:val="00C2163F"/>
    <w:rsid w:val="00C22256"/>
    <w:rsid w:val="00C24C45"/>
    <w:rsid w:val="00C32753"/>
    <w:rsid w:val="00C3678F"/>
    <w:rsid w:val="00C37627"/>
    <w:rsid w:val="00C406FA"/>
    <w:rsid w:val="00C47BF9"/>
    <w:rsid w:val="00C47C56"/>
    <w:rsid w:val="00C50305"/>
    <w:rsid w:val="00C6067A"/>
    <w:rsid w:val="00C61DBE"/>
    <w:rsid w:val="00C6339C"/>
    <w:rsid w:val="00C70838"/>
    <w:rsid w:val="00C7094D"/>
    <w:rsid w:val="00C734EE"/>
    <w:rsid w:val="00C82D34"/>
    <w:rsid w:val="00C84037"/>
    <w:rsid w:val="00C9227E"/>
    <w:rsid w:val="00C962D1"/>
    <w:rsid w:val="00C9744C"/>
    <w:rsid w:val="00C97A5E"/>
    <w:rsid w:val="00CA2C32"/>
    <w:rsid w:val="00CA2F60"/>
    <w:rsid w:val="00CA33A7"/>
    <w:rsid w:val="00CA4105"/>
    <w:rsid w:val="00CA6C3F"/>
    <w:rsid w:val="00CA6E4A"/>
    <w:rsid w:val="00CA7C0E"/>
    <w:rsid w:val="00CB1362"/>
    <w:rsid w:val="00CB33C6"/>
    <w:rsid w:val="00CB4DC3"/>
    <w:rsid w:val="00CB65A3"/>
    <w:rsid w:val="00CB7D1E"/>
    <w:rsid w:val="00CC5B01"/>
    <w:rsid w:val="00CD1E59"/>
    <w:rsid w:val="00CD4816"/>
    <w:rsid w:val="00CD7133"/>
    <w:rsid w:val="00CE06D7"/>
    <w:rsid w:val="00CE35AF"/>
    <w:rsid w:val="00CF157E"/>
    <w:rsid w:val="00CF34BA"/>
    <w:rsid w:val="00CF58A1"/>
    <w:rsid w:val="00CF660D"/>
    <w:rsid w:val="00CF7D66"/>
    <w:rsid w:val="00D00A77"/>
    <w:rsid w:val="00D013A3"/>
    <w:rsid w:val="00D02A04"/>
    <w:rsid w:val="00D069A0"/>
    <w:rsid w:val="00D14CB6"/>
    <w:rsid w:val="00D25F31"/>
    <w:rsid w:val="00D301E3"/>
    <w:rsid w:val="00D410BB"/>
    <w:rsid w:val="00D41AEA"/>
    <w:rsid w:val="00D4552C"/>
    <w:rsid w:val="00D45684"/>
    <w:rsid w:val="00D46F5A"/>
    <w:rsid w:val="00D50A58"/>
    <w:rsid w:val="00D51A75"/>
    <w:rsid w:val="00D53241"/>
    <w:rsid w:val="00D57B47"/>
    <w:rsid w:val="00D57D27"/>
    <w:rsid w:val="00D66B51"/>
    <w:rsid w:val="00D729BA"/>
    <w:rsid w:val="00D73BBE"/>
    <w:rsid w:val="00D7638B"/>
    <w:rsid w:val="00D768BF"/>
    <w:rsid w:val="00D82CD8"/>
    <w:rsid w:val="00D838EA"/>
    <w:rsid w:val="00D843F2"/>
    <w:rsid w:val="00D93435"/>
    <w:rsid w:val="00D96963"/>
    <w:rsid w:val="00DA2C00"/>
    <w:rsid w:val="00DB29CC"/>
    <w:rsid w:val="00DB3BE7"/>
    <w:rsid w:val="00DB5280"/>
    <w:rsid w:val="00DC25FA"/>
    <w:rsid w:val="00DC2F6C"/>
    <w:rsid w:val="00DC7626"/>
    <w:rsid w:val="00DD0359"/>
    <w:rsid w:val="00DD1710"/>
    <w:rsid w:val="00DE225A"/>
    <w:rsid w:val="00DE2FF0"/>
    <w:rsid w:val="00DE30A9"/>
    <w:rsid w:val="00DE3646"/>
    <w:rsid w:val="00DE4650"/>
    <w:rsid w:val="00DE6818"/>
    <w:rsid w:val="00DE68EB"/>
    <w:rsid w:val="00DF1390"/>
    <w:rsid w:val="00DF1F7A"/>
    <w:rsid w:val="00DF4B62"/>
    <w:rsid w:val="00E0060E"/>
    <w:rsid w:val="00E00621"/>
    <w:rsid w:val="00E011EA"/>
    <w:rsid w:val="00E028A9"/>
    <w:rsid w:val="00E03ADA"/>
    <w:rsid w:val="00E126ED"/>
    <w:rsid w:val="00E17F7E"/>
    <w:rsid w:val="00E22245"/>
    <w:rsid w:val="00E26271"/>
    <w:rsid w:val="00E33336"/>
    <w:rsid w:val="00E366E0"/>
    <w:rsid w:val="00E37D1C"/>
    <w:rsid w:val="00E43409"/>
    <w:rsid w:val="00E434CB"/>
    <w:rsid w:val="00E57655"/>
    <w:rsid w:val="00E61E3F"/>
    <w:rsid w:val="00E6345C"/>
    <w:rsid w:val="00E643B7"/>
    <w:rsid w:val="00E72FBC"/>
    <w:rsid w:val="00E74150"/>
    <w:rsid w:val="00E75865"/>
    <w:rsid w:val="00E76244"/>
    <w:rsid w:val="00E7661F"/>
    <w:rsid w:val="00E76CB4"/>
    <w:rsid w:val="00E8119A"/>
    <w:rsid w:val="00E92A08"/>
    <w:rsid w:val="00E957DD"/>
    <w:rsid w:val="00EB5AB5"/>
    <w:rsid w:val="00EC0073"/>
    <w:rsid w:val="00EC115C"/>
    <w:rsid w:val="00ED0147"/>
    <w:rsid w:val="00ED4B93"/>
    <w:rsid w:val="00ED4F7E"/>
    <w:rsid w:val="00EE2390"/>
    <w:rsid w:val="00EE4465"/>
    <w:rsid w:val="00EE70EF"/>
    <w:rsid w:val="00EE7FE0"/>
    <w:rsid w:val="00EF339E"/>
    <w:rsid w:val="00EF54B3"/>
    <w:rsid w:val="00F00D93"/>
    <w:rsid w:val="00F05184"/>
    <w:rsid w:val="00F06803"/>
    <w:rsid w:val="00F11AA0"/>
    <w:rsid w:val="00F12D82"/>
    <w:rsid w:val="00F14298"/>
    <w:rsid w:val="00F151A4"/>
    <w:rsid w:val="00F27A73"/>
    <w:rsid w:val="00F33231"/>
    <w:rsid w:val="00F368E9"/>
    <w:rsid w:val="00F43DFC"/>
    <w:rsid w:val="00F46A07"/>
    <w:rsid w:val="00F504D0"/>
    <w:rsid w:val="00F54F32"/>
    <w:rsid w:val="00F575A5"/>
    <w:rsid w:val="00F57A01"/>
    <w:rsid w:val="00F62D09"/>
    <w:rsid w:val="00F64E3E"/>
    <w:rsid w:val="00F72625"/>
    <w:rsid w:val="00F7627A"/>
    <w:rsid w:val="00F80CCA"/>
    <w:rsid w:val="00F813E8"/>
    <w:rsid w:val="00F81BA2"/>
    <w:rsid w:val="00F835D6"/>
    <w:rsid w:val="00F91D47"/>
    <w:rsid w:val="00F9261B"/>
    <w:rsid w:val="00F9404E"/>
    <w:rsid w:val="00F97648"/>
    <w:rsid w:val="00FB1BBC"/>
    <w:rsid w:val="00FB1F5D"/>
    <w:rsid w:val="00FB4DE5"/>
    <w:rsid w:val="00FB6A2D"/>
    <w:rsid w:val="00FC5355"/>
    <w:rsid w:val="00FC6B7E"/>
    <w:rsid w:val="00FD249A"/>
    <w:rsid w:val="00FE0C81"/>
    <w:rsid w:val="00FE5E40"/>
    <w:rsid w:val="00FF00F2"/>
    <w:rsid w:val="00FF075E"/>
    <w:rsid w:val="00FF4F3E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6A42"/>
  <w15:docId w15:val="{9FA7014F-B68D-49BF-A2A0-D8305FAC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D7133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713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D71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3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017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66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14333-4451-4A49-B6B6-ECD734C0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3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Raženj</dc:creator>
  <cp:keywords/>
  <dc:description/>
  <cp:lastModifiedBy>korisnik 03</cp:lastModifiedBy>
  <cp:revision>618</cp:revision>
  <cp:lastPrinted>2026-06-05T10:24:00Z</cp:lastPrinted>
  <dcterms:created xsi:type="dcterms:W3CDTF">2019-04-12T08:20:00Z</dcterms:created>
  <dcterms:modified xsi:type="dcterms:W3CDTF">2026-07-13T07:01:00Z</dcterms:modified>
</cp:coreProperties>
</file>